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A853" w14:textId="212FD9B6" w:rsidR="00F2560D" w:rsidRPr="00D67FD1" w:rsidRDefault="00F2560D" w:rsidP="00F2560D">
      <w:pPr>
        <w:pStyle w:val="Heading1"/>
      </w:pPr>
      <w:r w:rsidRPr="00D67FD1">
        <w:t>RESEARCH EMPHASIS</w:t>
      </w:r>
    </w:p>
    <w:p w14:paraId="44184C96" w14:textId="5A5E1758" w:rsidR="00157875" w:rsidRDefault="00F2560D" w:rsidP="00F2560D">
      <w:pPr>
        <w:spacing w:line="237" w:lineRule="auto"/>
        <w:jc w:val="both"/>
        <w:rPr>
          <w:rFonts w:ascii="Arial" w:hAnsi="Arial" w:cs="Arial"/>
          <w:color w:val="000000" w:themeColor="text1"/>
          <w:sz w:val="22"/>
          <w:szCs w:val="22"/>
        </w:rPr>
      </w:pPr>
      <w:r w:rsidRPr="006E6B0C">
        <w:rPr>
          <w:rFonts w:ascii="Arial" w:hAnsi="Arial" w:cs="Arial"/>
          <w:color w:val="000000" w:themeColor="text1"/>
          <w:sz w:val="22"/>
          <w:szCs w:val="22"/>
        </w:rPr>
        <w:t xml:space="preserve">I gained national and international reputation </w:t>
      </w:r>
      <w:r w:rsidR="00557AF8">
        <w:rPr>
          <w:rFonts w:ascii="Arial" w:hAnsi="Arial" w:cs="Arial"/>
          <w:color w:val="000000" w:themeColor="text1"/>
          <w:sz w:val="22"/>
          <w:szCs w:val="22"/>
        </w:rPr>
        <w:t>with</w:t>
      </w:r>
      <w:r w:rsidRPr="006E6B0C">
        <w:rPr>
          <w:rFonts w:ascii="Arial" w:hAnsi="Arial" w:cs="Arial"/>
          <w:color w:val="000000" w:themeColor="text1"/>
          <w:sz w:val="22"/>
          <w:szCs w:val="22"/>
        </w:rPr>
        <w:t xml:space="preserve"> my research program, which aims</w:t>
      </w:r>
      <w:r w:rsidR="00187C53">
        <w:rPr>
          <w:rFonts w:ascii="Arial" w:hAnsi="Arial" w:cs="Arial"/>
          <w:color w:val="000000" w:themeColor="text1"/>
          <w:sz w:val="22"/>
          <w:szCs w:val="22"/>
        </w:rPr>
        <w:t xml:space="preserve"> to identify </w:t>
      </w:r>
      <w:r w:rsidRPr="00EF16FD">
        <w:rPr>
          <w:rFonts w:ascii="Arial" w:hAnsi="Arial" w:cs="Arial"/>
          <w:spacing w:val="-2"/>
          <w:sz w:val="22"/>
          <w:szCs w:val="22"/>
        </w:rPr>
        <w:t xml:space="preserve">how to promote </w:t>
      </w:r>
      <w:r w:rsidR="0016439D" w:rsidRPr="006E6B0C">
        <w:rPr>
          <w:rFonts w:ascii="Arial" w:hAnsi="Arial" w:cs="Arial"/>
          <w:b/>
          <w:bCs/>
          <w:i/>
          <w:iCs/>
          <w:spacing w:val="-2"/>
          <w:sz w:val="22"/>
          <w:szCs w:val="22"/>
        </w:rPr>
        <w:t>Information Technology</w:t>
      </w:r>
      <w:r w:rsidR="009771B2">
        <w:rPr>
          <w:rFonts w:ascii="Arial" w:hAnsi="Arial" w:cs="Arial"/>
          <w:b/>
          <w:bCs/>
          <w:i/>
          <w:iCs/>
          <w:spacing w:val="-2"/>
          <w:sz w:val="22"/>
          <w:szCs w:val="22"/>
        </w:rPr>
        <w:t xml:space="preserve"> (IT)</w:t>
      </w:r>
      <w:r w:rsidRPr="006E6B0C">
        <w:rPr>
          <w:rFonts w:ascii="Arial" w:hAnsi="Arial" w:cs="Arial"/>
          <w:b/>
          <w:bCs/>
          <w:i/>
          <w:iCs/>
          <w:spacing w:val="-2"/>
          <w:sz w:val="22"/>
          <w:szCs w:val="22"/>
        </w:rPr>
        <w:t xml:space="preserve">-enabled leadership </w:t>
      </w:r>
      <w:r w:rsidRPr="00EF16FD">
        <w:rPr>
          <w:rFonts w:ascii="Arial" w:hAnsi="Arial" w:cs="Arial"/>
          <w:spacing w:val="-2"/>
          <w:sz w:val="22"/>
          <w:szCs w:val="22"/>
        </w:rPr>
        <w:t>towards impactful outcomes</w:t>
      </w:r>
      <w:r w:rsidRPr="00EF16FD">
        <w:rPr>
          <w:rFonts w:ascii="Arial" w:hAnsi="Arial" w:cs="Arial"/>
          <w:color w:val="000000" w:themeColor="text1"/>
          <w:sz w:val="22"/>
          <w:szCs w:val="22"/>
        </w:rPr>
        <w:t>.</w:t>
      </w:r>
      <w:r w:rsidRPr="006E6B0C">
        <w:rPr>
          <w:rFonts w:ascii="Arial" w:hAnsi="Arial" w:cs="Arial"/>
          <w:color w:val="000000" w:themeColor="text1"/>
          <w:sz w:val="22"/>
          <w:szCs w:val="22"/>
        </w:rPr>
        <w:t xml:space="preserve"> </w:t>
      </w:r>
    </w:p>
    <w:p w14:paraId="4E075C09" w14:textId="77777777" w:rsidR="00157875" w:rsidRDefault="00157875" w:rsidP="00F2560D">
      <w:pPr>
        <w:spacing w:line="237" w:lineRule="auto"/>
        <w:jc w:val="both"/>
        <w:rPr>
          <w:rFonts w:ascii="Arial" w:hAnsi="Arial" w:cs="Arial"/>
          <w:color w:val="000000" w:themeColor="text1"/>
          <w:sz w:val="22"/>
          <w:szCs w:val="22"/>
        </w:rPr>
      </w:pPr>
    </w:p>
    <w:p w14:paraId="63533E0F" w14:textId="44567864" w:rsidR="00F2560D" w:rsidRPr="006E6B0C" w:rsidRDefault="002C6A20" w:rsidP="0006034D">
      <w:pPr>
        <w:spacing w:line="237" w:lineRule="auto"/>
        <w:jc w:val="both"/>
        <w:rPr>
          <w:rFonts w:ascii="Arial" w:hAnsi="Arial" w:cs="Arial"/>
          <w:color w:val="000000" w:themeColor="text1"/>
          <w:sz w:val="22"/>
          <w:szCs w:val="22"/>
        </w:rPr>
      </w:pPr>
      <w:r w:rsidRPr="00EF0A29">
        <w:rPr>
          <w:rFonts w:ascii="Arial" w:hAnsi="Arial" w:cs="Arial"/>
          <w:b/>
          <w:bCs/>
          <w:color w:val="000000" w:themeColor="text1"/>
          <w:sz w:val="22"/>
          <w:szCs w:val="22"/>
          <w:u w:val="single"/>
        </w:rPr>
        <w:t>Originality of my research</w:t>
      </w:r>
      <w:r w:rsidR="006A4F16">
        <w:rPr>
          <w:rFonts w:ascii="Arial" w:hAnsi="Arial" w:cs="Arial"/>
          <w:b/>
          <w:bCs/>
          <w:color w:val="000000" w:themeColor="text1"/>
          <w:sz w:val="22"/>
          <w:szCs w:val="22"/>
          <w:u w:val="single"/>
        </w:rPr>
        <w:t xml:space="preserve"> </w:t>
      </w:r>
      <w:r w:rsidR="00AE5726">
        <w:rPr>
          <w:rFonts w:ascii="Arial" w:hAnsi="Arial" w:cs="Arial"/>
          <w:b/>
          <w:bCs/>
          <w:color w:val="000000" w:themeColor="text1"/>
          <w:sz w:val="22"/>
          <w:szCs w:val="22"/>
          <w:u w:val="single"/>
        </w:rPr>
        <w:t>theories &amp;</w:t>
      </w:r>
      <w:r w:rsidR="006A4F16">
        <w:rPr>
          <w:rFonts w:ascii="Arial" w:hAnsi="Arial" w:cs="Arial"/>
          <w:b/>
          <w:bCs/>
          <w:color w:val="000000" w:themeColor="text1"/>
          <w:sz w:val="22"/>
          <w:szCs w:val="22"/>
          <w:u w:val="single"/>
        </w:rPr>
        <w:t xml:space="preserve"> approach</w:t>
      </w:r>
      <w:r w:rsidR="00EF0A29">
        <w:rPr>
          <w:rFonts w:ascii="Arial" w:hAnsi="Arial" w:cs="Arial"/>
          <w:color w:val="000000" w:themeColor="text1"/>
          <w:sz w:val="22"/>
          <w:szCs w:val="22"/>
        </w:rPr>
        <w:t xml:space="preserve">: </w:t>
      </w:r>
      <w:r w:rsidRPr="00B45C68">
        <w:rPr>
          <w:rFonts w:ascii="Arial" w:hAnsi="Arial" w:cs="Arial"/>
          <w:b/>
          <w:bCs/>
          <w:color w:val="000000" w:themeColor="text1"/>
          <w:sz w:val="22"/>
          <w:szCs w:val="22"/>
        </w:rPr>
        <w:t>(1)</w:t>
      </w:r>
      <w:r w:rsidRPr="006E6B0C">
        <w:rPr>
          <w:rFonts w:ascii="Arial" w:hAnsi="Arial" w:cs="Arial"/>
          <w:color w:val="000000" w:themeColor="text1"/>
          <w:sz w:val="22"/>
          <w:szCs w:val="22"/>
        </w:rPr>
        <w:t xml:space="preserve"> I develop new </w:t>
      </w:r>
      <w:r w:rsidR="00BF2357" w:rsidRPr="006E6B0C">
        <w:rPr>
          <w:rFonts w:ascii="Arial" w:hAnsi="Arial" w:cs="Arial"/>
          <w:color w:val="000000" w:themeColor="text1"/>
          <w:sz w:val="22"/>
          <w:szCs w:val="22"/>
        </w:rPr>
        <w:t xml:space="preserve">theories of </w:t>
      </w:r>
      <w:r w:rsidR="001F3FEA">
        <w:rPr>
          <w:rFonts w:ascii="Arial" w:hAnsi="Arial" w:cs="Arial"/>
          <w:color w:val="000000" w:themeColor="text1"/>
          <w:sz w:val="22"/>
          <w:szCs w:val="22"/>
        </w:rPr>
        <w:t xml:space="preserve">IT leadership, </w:t>
      </w:r>
      <w:r w:rsidR="00871BFD">
        <w:rPr>
          <w:rFonts w:ascii="Arial" w:hAnsi="Arial" w:cs="Arial"/>
          <w:color w:val="000000" w:themeColor="text1"/>
          <w:sz w:val="22"/>
          <w:szCs w:val="22"/>
        </w:rPr>
        <w:t xml:space="preserve">thereby contributing </w:t>
      </w:r>
      <w:r w:rsidR="003B666B">
        <w:rPr>
          <w:rFonts w:ascii="Arial" w:hAnsi="Arial" w:cs="Arial"/>
          <w:color w:val="000000" w:themeColor="text1"/>
          <w:sz w:val="22"/>
          <w:szCs w:val="22"/>
        </w:rPr>
        <w:t xml:space="preserve">original </w:t>
      </w:r>
      <w:r w:rsidR="00871BFD">
        <w:rPr>
          <w:rFonts w:ascii="Arial" w:hAnsi="Arial" w:cs="Arial"/>
          <w:color w:val="000000" w:themeColor="text1"/>
          <w:sz w:val="22"/>
          <w:szCs w:val="22"/>
        </w:rPr>
        <w:t>theories to the</w:t>
      </w:r>
      <w:r w:rsidR="001F3FEA">
        <w:rPr>
          <w:rFonts w:ascii="Arial" w:hAnsi="Arial" w:cs="Arial"/>
          <w:color w:val="000000" w:themeColor="text1"/>
          <w:sz w:val="22"/>
          <w:szCs w:val="22"/>
        </w:rPr>
        <w:t xml:space="preserve"> field of information systems, </w:t>
      </w:r>
      <w:r w:rsidR="00BF2357" w:rsidRPr="006E6B0C">
        <w:rPr>
          <w:rFonts w:ascii="Arial" w:hAnsi="Arial" w:cs="Arial"/>
          <w:color w:val="000000" w:themeColor="text1"/>
          <w:sz w:val="22"/>
          <w:szCs w:val="22"/>
        </w:rPr>
        <w:t>a field that self-criticizes for lacking its own theories</w:t>
      </w:r>
      <w:r w:rsidR="006B56D6" w:rsidRPr="006E6B0C">
        <w:rPr>
          <w:rFonts w:ascii="Arial" w:hAnsi="Arial" w:cs="Arial"/>
          <w:color w:val="000000" w:themeColor="text1"/>
          <w:sz w:val="22"/>
          <w:szCs w:val="22"/>
        </w:rPr>
        <w:t xml:space="preserve">, </w:t>
      </w:r>
      <w:r w:rsidR="006B56D6" w:rsidRPr="00B45C68">
        <w:rPr>
          <w:rFonts w:ascii="Arial" w:hAnsi="Arial" w:cs="Arial"/>
          <w:b/>
          <w:bCs/>
          <w:color w:val="000000" w:themeColor="text1"/>
          <w:sz w:val="22"/>
          <w:szCs w:val="22"/>
        </w:rPr>
        <w:t>(2)</w:t>
      </w:r>
      <w:r w:rsidR="006B56D6" w:rsidRPr="006E6B0C">
        <w:rPr>
          <w:rFonts w:ascii="Arial" w:hAnsi="Arial" w:cs="Arial"/>
          <w:color w:val="000000" w:themeColor="text1"/>
          <w:sz w:val="22"/>
          <w:szCs w:val="22"/>
        </w:rPr>
        <w:t xml:space="preserve"> My theories are very practical and applied</w:t>
      </w:r>
      <w:r w:rsidR="00690218">
        <w:rPr>
          <w:rFonts w:ascii="Arial" w:hAnsi="Arial" w:cs="Arial"/>
          <w:color w:val="000000" w:themeColor="text1"/>
          <w:sz w:val="22"/>
          <w:szCs w:val="22"/>
        </w:rPr>
        <w:t>,</w:t>
      </w:r>
      <w:r w:rsidR="006B56D6" w:rsidRPr="006E6B0C">
        <w:rPr>
          <w:rFonts w:ascii="Arial" w:hAnsi="Arial" w:cs="Arial"/>
          <w:color w:val="000000" w:themeColor="text1"/>
          <w:sz w:val="22"/>
          <w:szCs w:val="22"/>
        </w:rPr>
        <w:t xml:space="preserve"> </w:t>
      </w:r>
      <w:r w:rsidR="002504CB" w:rsidRPr="00B45C68">
        <w:rPr>
          <w:rFonts w:ascii="Arial" w:hAnsi="Arial" w:cs="Arial"/>
          <w:b/>
          <w:bCs/>
          <w:color w:val="000000" w:themeColor="text1"/>
          <w:sz w:val="22"/>
          <w:szCs w:val="22"/>
        </w:rPr>
        <w:t>(3)</w:t>
      </w:r>
      <w:r w:rsidR="002504CB" w:rsidRPr="006E6B0C">
        <w:rPr>
          <w:rFonts w:ascii="Arial" w:hAnsi="Arial" w:cs="Arial"/>
          <w:color w:val="000000" w:themeColor="text1"/>
          <w:sz w:val="22"/>
          <w:szCs w:val="22"/>
        </w:rPr>
        <w:t xml:space="preserve"> </w:t>
      </w:r>
      <w:r w:rsidR="000220EE">
        <w:rPr>
          <w:rFonts w:ascii="Arial" w:hAnsi="Arial" w:cs="Arial"/>
          <w:color w:val="000000" w:themeColor="text1"/>
          <w:sz w:val="22"/>
          <w:szCs w:val="22"/>
        </w:rPr>
        <w:t xml:space="preserve">My </w:t>
      </w:r>
      <w:r w:rsidR="008637A4">
        <w:rPr>
          <w:rFonts w:ascii="Arial" w:hAnsi="Arial" w:cs="Arial"/>
          <w:color w:val="000000" w:themeColor="text1"/>
          <w:sz w:val="22"/>
          <w:szCs w:val="22"/>
        </w:rPr>
        <w:t>field r</w:t>
      </w:r>
      <w:r w:rsidR="000220EE">
        <w:rPr>
          <w:rFonts w:ascii="Arial" w:hAnsi="Arial" w:cs="Arial"/>
          <w:color w:val="000000" w:themeColor="text1"/>
          <w:sz w:val="22"/>
          <w:szCs w:val="22"/>
        </w:rPr>
        <w:t xml:space="preserve">esearch informs my teaching methods, which informs my pedagogical research: </w:t>
      </w:r>
      <w:r w:rsidR="0017741D">
        <w:rPr>
          <w:rFonts w:ascii="Arial" w:hAnsi="Arial" w:cs="Arial"/>
          <w:color w:val="000000" w:themeColor="text1"/>
          <w:sz w:val="22"/>
          <w:szCs w:val="22"/>
        </w:rPr>
        <w:t xml:space="preserve">I </w:t>
      </w:r>
      <w:r w:rsidR="00032411">
        <w:rPr>
          <w:rFonts w:ascii="Arial" w:hAnsi="Arial" w:cs="Arial"/>
          <w:color w:val="000000" w:themeColor="text1"/>
          <w:sz w:val="22"/>
          <w:szCs w:val="22"/>
        </w:rPr>
        <w:t xml:space="preserve">develop IT </w:t>
      </w:r>
      <w:r w:rsidR="000220EE">
        <w:rPr>
          <w:rFonts w:ascii="Arial" w:hAnsi="Arial" w:cs="Arial"/>
          <w:color w:val="000000" w:themeColor="text1"/>
          <w:sz w:val="22"/>
          <w:szCs w:val="22"/>
        </w:rPr>
        <w:t xml:space="preserve">leadership </w:t>
      </w:r>
      <w:r w:rsidR="00032411">
        <w:rPr>
          <w:rFonts w:ascii="Arial" w:hAnsi="Arial" w:cs="Arial"/>
          <w:color w:val="000000" w:themeColor="text1"/>
          <w:sz w:val="22"/>
          <w:szCs w:val="22"/>
        </w:rPr>
        <w:t xml:space="preserve">theory </w:t>
      </w:r>
      <w:r w:rsidR="00E03ED6">
        <w:rPr>
          <w:rFonts w:ascii="Arial" w:hAnsi="Arial" w:cs="Arial"/>
          <w:color w:val="000000" w:themeColor="text1"/>
          <w:sz w:val="22"/>
          <w:szCs w:val="22"/>
        </w:rPr>
        <w:t>by investigating</w:t>
      </w:r>
      <w:r w:rsidR="0058333B">
        <w:rPr>
          <w:rFonts w:ascii="Arial" w:hAnsi="Arial" w:cs="Arial"/>
          <w:color w:val="000000" w:themeColor="text1"/>
          <w:sz w:val="22"/>
          <w:szCs w:val="22"/>
        </w:rPr>
        <w:t xml:space="preserve"> IT professionals</w:t>
      </w:r>
      <w:r w:rsidR="0017741D">
        <w:rPr>
          <w:rFonts w:ascii="Arial" w:hAnsi="Arial" w:cs="Arial"/>
          <w:color w:val="000000" w:themeColor="text1"/>
          <w:sz w:val="22"/>
          <w:szCs w:val="22"/>
        </w:rPr>
        <w:t>. My research informs my teaching approaches</w:t>
      </w:r>
      <w:r w:rsidR="009056E3">
        <w:rPr>
          <w:rFonts w:ascii="Arial" w:hAnsi="Arial" w:cs="Arial"/>
          <w:color w:val="000000" w:themeColor="text1"/>
          <w:sz w:val="22"/>
          <w:szCs w:val="22"/>
        </w:rPr>
        <w:t xml:space="preserve"> to increase my students’ IT leadership. I then scientifically </w:t>
      </w:r>
      <w:r w:rsidR="00D1119F">
        <w:rPr>
          <w:rFonts w:ascii="Arial" w:hAnsi="Arial" w:cs="Arial"/>
          <w:color w:val="000000" w:themeColor="text1"/>
          <w:sz w:val="22"/>
          <w:szCs w:val="22"/>
        </w:rPr>
        <w:t xml:space="preserve">analyze these teaching </w:t>
      </w:r>
      <w:r w:rsidR="00AF17D4">
        <w:rPr>
          <w:rFonts w:ascii="Arial" w:hAnsi="Arial" w:cs="Arial"/>
          <w:color w:val="000000" w:themeColor="text1"/>
          <w:sz w:val="22"/>
          <w:szCs w:val="22"/>
        </w:rPr>
        <w:t>outcomes and</w:t>
      </w:r>
      <w:r w:rsidR="00D1119F">
        <w:rPr>
          <w:rFonts w:ascii="Arial" w:hAnsi="Arial" w:cs="Arial"/>
          <w:color w:val="000000" w:themeColor="text1"/>
          <w:sz w:val="22"/>
          <w:szCs w:val="22"/>
        </w:rPr>
        <w:t xml:space="preserve"> p</w:t>
      </w:r>
      <w:r w:rsidR="00373637">
        <w:rPr>
          <w:rFonts w:ascii="Arial" w:hAnsi="Arial" w:cs="Arial"/>
          <w:color w:val="000000" w:themeColor="text1"/>
          <w:sz w:val="22"/>
          <w:szCs w:val="22"/>
        </w:rPr>
        <w:t>ublish and disseminate pedagogy research</w:t>
      </w:r>
      <w:r w:rsidR="00AE5726">
        <w:rPr>
          <w:rFonts w:ascii="Arial" w:hAnsi="Arial" w:cs="Arial"/>
          <w:color w:val="000000" w:themeColor="text1"/>
          <w:sz w:val="22"/>
          <w:szCs w:val="22"/>
        </w:rPr>
        <w:t>.</w:t>
      </w:r>
      <w:r w:rsidR="00F2560D" w:rsidRPr="006E6B0C">
        <w:rPr>
          <w:rFonts w:ascii="Arial" w:hAnsi="Arial" w:cs="Arial"/>
          <w:color w:val="000000" w:themeColor="text1"/>
          <w:sz w:val="22"/>
          <w:szCs w:val="22"/>
        </w:rPr>
        <w:t xml:space="preserve"> </w:t>
      </w:r>
      <w:r w:rsidR="002F5D92" w:rsidRPr="00B45C68">
        <w:rPr>
          <w:rFonts w:ascii="Arial" w:hAnsi="Arial" w:cs="Arial"/>
          <w:b/>
          <w:bCs/>
          <w:color w:val="000000" w:themeColor="text1"/>
          <w:sz w:val="22"/>
          <w:szCs w:val="22"/>
        </w:rPr>
        <w:t>(4)</w:t>
      </w:r>
      <w:r w:rsidR="002F5D92">
        <w:rPr>
          <w:rFonts w:ascii="Arial" w:hAnsi="Arial" w:cs="Arial"/>
          <w:color w:val="000000" w:themeColor="text1"/>
          <w:sz w:val="22"/>
          <w:szCs w:val="22"/>
        </w:rPr>
        <w:t xml:space="preserve"> </w:t>
      </w:r>
      <w:r w:rsidR="00F2560D" w:rsidRPr="006E6B0C">
        <w:rPr>
          <w:rFonts w:ascii="Arial" w:hAnsi="Arial" w:cs="Arial"/>
          <w:color w:val="000000" w:themeColor="text1"/>
          <w:sz w:val="22"/>
          <w:szCs w:val="22"/>
        </w:rPr>
        <w:t>My research contribute</w:t>
      </w:r>
      <w:r w:rsidR="0021729C" w:rsidRPr="006E6B0C">
        <w:rPr>
          <w:rFonts w:ascii="Arial" w:hAnsi="Arial" w:cs="Arial"/>
          <w:color w:val="000000" w:themeColor="text1"/>
          <w:sz w:val="22"/>
          <w:szCs w:val="22"/>
        </w:rPr>
        <w:t>s</w:t>
      </w:r>
      <w:r w:rsidR="00F2560D" w:rsidRPr="006E6B0C">
        <w:rPr>
          <w:rFonts w:ascii="Arial" w:hAnsi="Arial" w:cs="Arial"/>
          <w:color w:val="000000" w:themeColor="text1"/>
          <w:sz w:val="22"/>
          <w:szCs w:val="22"/>
        </w:rPr>
        <w:t xml:space="preserve"> to </w:t>
      </w:r>
      <w:r w:rsidR="00F2560D" w:rsidRPr="006E6B0C">
        <w:rPr>
          <w:rFonts w:ascii="Arial" w:hAnsi="Arial" w:cs="Arial"/>
          <w:b/>
          <w:bCs/>
          <w:i/>
          <w:iCs/>
          <w:color w:val="000000" w:themeColor="text1"/>
          <w:sz w:val="22"/>
          <w:szCs w:val="22"/>
        </w:rPr>
        <w:t>ECU’s mission priorities of student success and regional transformation</w:t>
      </w:r>
      <w:r w:rsidR="00F2560D" w:rsidRPr="006E6B0C">
        <w:rPr>
          <w:rFonts w:ascii="Arial" w:hAnsi="Arial" w:cs="Arial"/>
          <w:color w:val="000000" w:themeColor="text1"/>
          <w:sz w:val="22"/>
          <w:szCs w:val="22"/>
        </w:rPr>
        <w:t>.</w:t>
      </w:r>
      <w:r w:rsidR="00AF28D4">
        <w:rPr>
          <w:rFonts w:ascii="Arial" w:hAnsi="Arial" w:cs="Arial"/>
          <w:color w:val="000000" w:themeColor="text1"/>
          <w:sz w:val="22"/>
          <w:szCs w:val="22"/>
        </w:rPr>
        <w:t xml:space="preserve"> </w:t>
      </w:r>
      <w:r w:rsidR="002D69E6" w:rsidRPr="00B45C68">
        <w:rPr>
          <w:rFonts w:ascii="Arial" w:hAnsi="Arial" w:cs="Arial"/>
          <w:b/>
          <w:bCs/>
          <w:color w:val="000000" w:themeColor="text1"/>
          <w:sz w:val="22"/>
          <w:szCs w:val="22"/>
        </w:rPr>
        <w:t xml:space="preserve">(5) </w:t>
      </w:r>
      <w:r w:rsidR="00AC2AA0">
        <w:rPr>
          <w:rFonts w:ascii="Arial" w:hAnsi="Arial" w:cs="Arial"/>
          <w:color w:val="000000" w:themeColor="text1"/>
          <w:sz w:val="22"/>
          <w:szCs w:val="22"/>
        </w:rPr>
        <w:t xml:space="preserve">I collaborate with my students and </w:t>
      </w:r>
      <w:r w:rsidR="003169E7">
        <w:rPr>
          <w:rFonts w:ascii="Arial" w:hAnsi="Arial" w:cs="Arial"/>
          <w:color w:val="000000" w:themeColor="text1"/>
          <w:sz w:val="22"/>
          <w:szCs w:val="22"/>
        </w:rPr>
        <w:t xml:space="preserve">junior faculty on research to </w:t>
      </w:r>
      <w:r w:rsidR="003605B1">
        <w:rPr>
          <w:rFonts w:ascii="Arial" w:hAnsi="Arial" w:cs="Arial"/>
          <w:color w:val="000000" w:themeColor="text1"/>
          <w:sz w:val="22"/>
          <w:szCs w:val="22"/>
        </w:rPr>
        <w:t xml:space="preserve">mentor </w:t>
      </w:r>
      <w:r w:rsidR="003169E7">
        <w:rPr>
          <w:rFonts w:ascii="Arial" w:hAnsi="Arial" w:cs="Arial"/>
          <w:color w:val="000000" w:themeColor="text1"/>
          <w:sz w:val="22"/>
          <w:szCs w:val="22"/>
        </w:rPr>
        <w:t>them on</w:t>
      </w:r>
      <w:r w:rsidR="001A2942">
        <w:rPr>
          <w:rFonts w:ascii="Arial" w:hAnsi="Arial" w:cs="Arial"/>
          <w:color w:val="000000" w:themeColor="text1"/>
          <w:sz w:val="22"/>
          <w:szCs w:val="22"/>
        </w:rPr>
        <w:t xml:space="preserve"> conducting and writing </w:t>
      </w:r>
      <w:r w:rsidR="00FB568F">
        <w:rPr>
          <w:rFonts w:ascii="Arial" w:hAnsi="Arial" w:cs="Arial"/>
          <w:color w:val="000000" w:themeColor="text1"/>
          <w:sz w:val="22"/>
          <w:szCs w:val="22"/>
        </w:rPr>
        <w:t xml:space="preserve">original, </w:t>
      </w:r>
      <w:r w:rsidR="001A2942">
        <w:rPr>
          <w:rFonts w:ascii="Arial" w:hAnsi="Arial" w:cs="Arial"/>
          <w:color w:val="000000" w:themeColor="text1"/>
          <w:sz w:val="22"/>
          <w:szCs w:val="22"/>
        </w:rPr>
        <w:t>high quality</w:t>
      </w:r>
      <w:r w:rsidR="00110FCD">
        <w:rPr>
          <w:rFonts w:ascii="Arial" w:hAnsi="Arial" w:cs="Arial"/>
          <w:color w:val="000000" w:themeColor="text1"/>
          <w:sz w:val="22"/>
          <w:szCs w:val="22"/>
        </w:rPr>
        <w:t xml:space="preserve"> and original</w:t>
      </w:r>
      <w:r w:rsidR="003169E7">
        <w:rPr>
          <w:rFonts w:ascii="Arial" w:hAnsi="Arial" w:cs="Arial"/>
          <w:color w:val="000000" w:themeColor="text1"/>
          <w:sz w:val="22"/>
          <w:szCs w:val="22"/>
        </w:rPr>
        <w:t xml:space="preserve"> research </w:t>
      </w:r>
      <w:r w:rsidR="00781ED1">
        <w:rPr>
          <w:rFonts w:ascii="Arial" w:hAnsi="Arial" w:cs="Arial"/>
          <w:color w:val="000000" w:themeColor="text1"/>
          <w:sz w:val="22"/>
          <w:szCs w:val="22"/>
        </w:rPr>
        <w:t>effectively, and productively.</w:t>
      </w:r>
      <w:r w:rsidR="00772EE8">
        <w:rPr>
          <w:rFonts w:ascii="Arial" w:hAnsi="Arial" w:cs="Arial"/>
          <w:color w:val="000000" w:themeColor="text1"/>
          <w:sz w:val="22"/>
          <w:szCs w:val="22"/>
        </w:rPr>
        <w:t xml:space="preserve"> </w:t>
      </w:r>
    </w:p>
    <w:p w14:paraId="19F925BE" w14:textId="77777777" w:rsidR="005E4856" w:rsidRPr="001E4669" w:rsidRDefault="005E4856" w:rsidP="005E4856">
      <w:pPr>
        <w:spacing w:line="237" w:lineRule="auto"/>
        <w:jc w:val="both"/>
        <w:rPr>
          <w:rFonts w:ascii="Arial" w:hAnsi="Arial" w:cs="Arial"/>
          <w:color w:val="000000" w:themeColor="text1"/>
          <w:sz w:val="22"/>
          <w:szCs w:val="22"/>
        </w:rPr>
      </w:pPr>
    </w:p>
    <w:p w14:paraId="44CE0496" w14:textId="1022A12E" w:rsidR="00A66C53" w:rsidRPr="001E4669" w:rsidRDefault="00A66C53" w:rsidP="00A66C53">
      <w:pPr>
        <w:pStyle w:val="Heading1"/>
      </w:pPr>
      <w:r w:rsidRPr="001E4669">
        <w:t>EDUCATION</w:t>
      </w:r>
    </w:p>
    <w:p w14:paraId="2E92C88F" w14:textId="50890C43" w:rsidR="00A66C53" w:rsidRPr="001E4669" w:rsidRDefault="00A66C53" w:rsidP="00410B19">
      <w:pPr>
        <w:ind w:right="-634"/>
        <w:jc w:val="both"/>
        <w:rPr>
          <w:rFonts w:ascii="Arial" w:hAnsi="Arial" w:cs="Arial"/>
          <w:sz w:val="22"/>
          <w:szCs w:val="22"/>
        </w:rPr>
      </w:pPr>
      <w:r w:rsidRPr="001E4669">
        <w:rPr>
          <w:rFonts w:ascii="Arial" w:hAnsi="Arial" w:cs="Arial"/>
          <w:b/>
          <w:bCs/>
          <w:sz w:val="22"/>
          <w:szCs w:val="22"/>
        </w:rPr>
        <w:t>Ph.D. Information Science &amp; Technology</w:t>
      </w:r>
      <w:r w:rsidRPr="001E4669">
        <w:rPr>
          <w:rFonts w:ascii="Arial" w:hAnsi="Arial" w:cs="Arial"/>
          <w:sz w:val="22"/>
          <w:szCs w:val="22"/>
        </w:rPr>
        <w:t xml:space="preserve">, </w:t>
      </w:r>
      <w:r w:rsidRPr="001E4669">
        <w:rPr>
          <w:rFonts w:ascii="Arial" w:hAnsi="Arial" w:cs="Arial"/>
          <w:sz w:val="22"/>
          <w:szCs w:val="22"/>
          <w:u w:val="single"/>
        </w:rPr>
        <w:t xml:space="preserve">Syracuse University </w:t>
      </w:r>
      <w:r w:rsidRPr="001E4669">
        <w:rPr>
          <w:rFonts w:ascii="Arial" w:hAnsi="Arial" w:cs="Arial"/>
          <w:sz w:val="22"/>
          <w:szCs w:val="22"/>
        </w:rPr>
        <w:t xml:space="preserve">(2010)  </w:t>
      </w:r>
    </w:p>
    <w:p w14:paraId="5024D629" w14:textId="77777777" w:rsidR="00A66C53" w:rsidRPr="001E4669" w:rsidRDefault="00A66C53" w:rsidP="00410B19">
      <w:pPr>
        <w:ind w:right="-634" w:firstLine="270"/>
        <w:rPr>
          <w:rFonts w:ascii="Arial" w:hAnsi="Arial" w:cs="Arial"/>
          <w:sz w:val="22"/>
          <w:szCs w:val="22"/>
        </w:rPr>
      </w:pPr>
      <w:r w:rsidRPr="001E4669">
        <w:rPr>
          <w:rFonts w:ascii="Arial" w:hAnsi="Arial" w:cs="Arial"/>
          <w:b/>
          <w:sz w:val="22"/>
          <w:szCs w:val="22"/>
          <w:u w:val="single"/>
        </w:rPr>
        <w:t>Dissertation Title</w:t>
      </w:r>
      <w:r w:rsidRPr="001E4669">
        <w:rPr>
          <w:rFonts w:ascii="Arial" w:hAnsi="Arial" w:cs="Arial"/>
          <w:b/>
          <w:sz w:val="22"/>
          <w:szCs w:val="22"/>
        </w:rPr>
        <w:t xml:space="preserve">: </w:t>
      </w:r>
      <w:r w:rsidRPr="001E4669">
        <w:rPr>
          <w:rFonts w:ascii="Arial" w:hAnsi="Arial" w:cs="Arial"/>
          <w:sz w:val="22"/>
          <w:szCs w:val="22"/>
        </w:rPr>
        <w:t xml:space="preserve">Leadership perceptions and behaviors in self-managing virtual teams.  </w:t>
      </w:r>
    </w:p>
    <w:p w14:paraId="3038D649" w14:textId="77777777" w:rsidR="00A66C53" w:rsidRPr="001E4669" w:rsidRDefault="00A66C53" w:rsidP="00410B19">
      <w:pPr>
        <w:spacing w:before="160"/>
        <w:ind w:right="-634"/>
        <w:jc w:val="both"/>
        <w:rPr>
          <w:rFonts w:ascii="Arial" w:hAnsi="Arial" w:cs="Arial"/>
          <w:sz w:val="22"/>
          <w:szCs w:val="22"/>
        </w:rPr>
      </w:pPr>
      <w:r w:rsidRPr="001E4669">
        <w:rPr>
          <w:rFonts w:ascii="Arial" w:hAnsi="Arial" w:cs="Arial"/>
          <w:b/>
          <w:bCs/>
          <w:sz w:val="22"/>
          <w:szCs w:val="22"/>
        </w:rPr>
        <w:t xml:space="preserve">M.B.A. </w:t>
      </w:r>
      <w:r w:rsidRPr="001E4669">
        <w:rPr>
          <w:rFonts w:ascii="Arial" w:hAnsi="Arial" w:cs="Arial"/>
          <w:b/>
          <w:sz w:val="22"/>
          <w:szCs w:val="22"/>
        </w:rPr>
        <w:t>Global Entrepreneurship</w:t>
      </w:r>
      <w:r w:rsidRPr="001E4669">
        <w:rPr>
          <w:rFonts w:ascii="Arial" w:hAnsi="Arial" w:cs="Arial"/>
          <w:sz w:val="22"/>
          <w:szCs w:val="22"/>
        </w:rPr>
        <w:t xml:space="preserve">, followed </w:t>
      </w:r>
      <w:r w:rsidRPr="001E4669">
        <w:rPr>
          <w:rFonts w:ascii="Arial" w:hAnsi="Arial" w:cs="Arial"/>
          <w:b/>
          <w:bCs/>
          <w:sz w:val="22"/>
          <w:szCs w:val="22"/>
        </w:rPr>
        <w:t>Supply Chain Management</w:t>
      </w:r>
      <w:r w:rsidRPr="001E4669">
        <w:rPr>
          <w:rFonts w:ascii="Arial" w:hAnsi="Arial" w:cs="Arial"/>
          <w:sz w:val="22"/>
          <w:szCs w:val="22"/>
        </w:rPr>
        <w:t xml:space="preserve"> track, </w:t>
      </w:r>
      <w:r w:rsidRPr="001E4669">
        <w:rPr>
          <w:rFonts w:ascii="Arial" w:hAnsi="Arial" w:cs="Arial"/>
          <w:sz w:val="22"/>
          <w:szCs w:val="22"/>
          <w:u w:val="single"/>
        </w:rPr>
        <w:t>Syracuse University</w:t>
      </w:r>
      <w:r w:rsidRPr="00EE32A5">
        <w:rPr>
          <w:rFonts w:ascii="Arial" w:hAnsi="Arial" w:cs="Arial"/>
          <w:sz w:val="22"/>
          <w:szCs w:val="22"/>
        </w:rPr>
        <w:t xml:space="preserve"> (2003)</w:t>
      </w:r>
      <w:r>
        <w:rPr>
          <w:rFonts w:ascii="Arial" w:hAnsi="Arial" w:cs="Arial"/>
          <w:sz w:val="22"/>
          <w:szCs w:val="22"/>
          <w:u w:val="single"/>
        </w:rPr>
        <w:t xml:space="preserve"> </w:t>
      </w:r>
    </w:p>
    <w:p w14:paraId="0F817DDF" w14:textId="77777777" w:rsidR="00A66C53" w:rsidRPr="001E4669" w:rsidRDefault="00A66C53" w:rsidP="00410B19">
      <w:pPr>
        <w:pStyle w:val="Achievement"/>
        <w:numPr>
          <w:ilvl w:val="0"/>
          <w:numId w:val="0"/>
        </w:numPr>
        <w:spacing w:after="0" w:line="240" w:lineRule="auto"/>
        <w:ind w:left="245" w:right="-634"/>
        <w:jc w:val="left"/>
        <w:rPr>
          <w:sz w:val="22"/>
          <w:szCs w:val="22"/>
        </w:rPr>
      </w:pPr>
      <w:r w:rsidRPr="00AC7AFB">
        <w:rPr>
          <w:rFonts w:cs="Arial"/>
          <w:b/>
          <w:bCs/>
          <w:sz w:val="22"/>
          <w:szCs w:val="22"/>
        </w:rPr>
        <w:t>GPA:</w:t>
      </w:r>
      <w:r w:rsidRPr="001E4669">
        <w:rPr>
          <w:rFonts w:cs="Arial"/>
          <w:sz w:val="22"/>
          <w:szCs w:val="22"/>
        </w:rPr>
        <w:t xml:space="preserve"> 3.8 / 4.0  </w:t>
      </w:r>
    </w:p>
    <w:p w14:paraId="75C69532" w14:textId="77777777" w:rsidR="00A66C53" w:rsidRPr="001E4669" w:rsidRDefault="00A66C53" w:rsidP="00410B19">
      <w:pPr>
        <w:spacing w:before="160"/>
        <w:ind w:right="-634"/>
        <w:jc w:val="both"/>
        <w:rPr>
          <w:rFonts w:ascii="Arial" w:hAnsi="Arial" w:cs="Arial"/>
          <w:sz w:val="22"/>
          <w:szCs w:val="22"/>
        </w:rPr>
      </w:pPr>
      <w:r w:rsidRPr="001E4669">
        <w:rPr>
          <w:rFonts w:ascii="Arial" w:hAnsi="Arial" w:cs="Arial"/>
          <w:b/>
          <w:bCs/>
          <w:sz w:val="22"/>
          <w:szCs w:val="22"/>
        </w:rPr>
        <w:t>M.S. Information Management</w:t>
      </w:r>
      <w:r w:rsidRPr="001E4669">
        <w:rPr>
          <w:rFonts w:ascii="Arial" w:hAnsi="Arial" w:cs="Arial"/>
          <w:sz w:val="22"/>
          <w:szCs w:val="22"/>
        </w:rPr>
        <w:t xml:space="preserve">, </w:t>
      </w:r>
      <w:r w:rsidRPr="001E4669">
        <w:rPr>
          <w:rFonts w:ascii="Arial" w:hAnsi="Arial" w:cs="Arial"/>
          <w:sz w:val="22"/>
          <w:szCs w:val="22"/>
          <w:u w:val="single"/>
        </w:rPr>
        <w:t>Syracuse University</w:t>
      </w:r>
      <w:r w:rsidRPr="001E4669">
        <w:rPr>
          <w:rFonts w:ascii="Arial" w:hAnsi="Arial" w:cs="Arial"/>
          <w:sz w:val="22"/>
          <w:szCs w:val="22"/>
        </w:rPr>
        <w:t xml:space="preserve"> (</w:t>
      </w:r>
      <w:r>
        <w:rPr>
          <w:rFonts w:ascii="Arial" w:hAnsi="Arial" w:cs="Arial"/>
          <w:sz w:val="22"/>
          <w:szCs w:val="22"/>
        </w:rPr>
        <w:t>2002)</w:t>
      </w:r>
    </w:p>
    <w:p w14:paraId="21966A3B" w14:textId="77777777" w:rsidR="00A66C53" w:rsidRDefault="00A66C53" w:rsidP="00410B19">
      <w:pPr>
        <w:pStyle w:val="Achievement"/>
        <w:numPr>
          <w:ilvl w:val="0"/>
          <w:numId w:val="0"/>
        </w:numPr>
        <w:spacing w:after="0" w:line="240" w:lineRule="auto"/>
        <w:ind w:left="245" w:right="-634"/>
        <w:jc w:val="left"/>
        <w:rPr>
          <w:sz w:val="22"/>
          <w:szCs w:val="22"/>
        </w:rPr>
      </w:pPr>
      <w:r w:rsidRPr="00AC7AFB">
        <w:rPr>
          <w:b/>
          <w:bCs/>
          <w:sz w:val="22"/>
          <w:szCs w:val="22"/>
        </w:rPr>
        <w:t>GPA:</w:t>
      </w:r>
      <w:r w:rsidRPr="001E4669">
        <w:rPr>
          <w:sz w:val="22"/>
          <w:szCs w:val="22"/>
        </w:rPr>
        <w:t xml:space="preserve"> 3.9 / 4.0  </w:t>
      </w:r>
    </w:p>
    <w:p w14:paraId="3C54E916" w14:textId="7AB8E0D6" w:rsidR="00A66C53" w:rsidRPr="001E4669" w:rsidRDefault="00A66C53" w:rsidP="00410B19">
      <w:pPr>
        <w:pStyle w:val="Achievement"/>
        <w:numPr>
          <w:ilvl w:val="0"/>
          <w:numId w:val="0"/>
        </w:numPr>
        <w:spacing w:after="0" w:line="240" w:lineRule="auto"/>
        <w:ind w:right="-634"/>
        <w:jc w:val="left"/>
        <w:rPr>
          <w:sz w:val="22"/>
          <w:szCs w:val="22"/>
        </w:rPr>
      </w:pPr>
      <w:r w:rsidRPr="001E4669">
        <w:rPr>
          <w:b/>
          <w:bCs/>
          <w:sz w:val="22"/>
          <w:szCs w:val="22"/>
        </w:rPr>
        <w:t xml:space="preserve">B.S. Business Administration, </w:t>
      </w:r>
      <w:r w:rsidRPr="001E4669">
        <w:rPr>
          <w:sz w:val="22"/>
          <w:szCs w:val="22"/>
          <w:u w:val="single"/>
        </w:rPr>
        <w:t>Middle East Technical University</w:t>
      </w:r>
      <w:r w:rsidRPr="001E4669">
        <w:rPr>
          <w:sz w:val="22"/>
          <w:szCs w:val="22"/>
        </w:rPr>
        <w:t xml:space="preserve"> (Ankara, Turkey, 2000) </w:t>
      </w:r>
    </w:p>
    <w:p w14:paraId="207EBE05" w14:textId="77777777" w:rsidR="00A66C53" w:rsidRDefault="00A66C53" w:rsidP="00410B19">
      <w:pPr>
        <w:pStyle w:val="Achievement"/>
        <w:numPr>
          <w:ilvl w:val="0"/>
          <w:numId w:val="0"/>
        </w:numPr>
        <w:spacing w:after="0" w:line="240" w:lineRule="auto"/>
        <w:ind w:left="245" w:right="-634"/>
        <w:jc w:val="left"/>
        <w:rPr>
          <w:sz w:val="22"/>
          <w:szCs w:val="22"/>
        </w:rPr>
      </w:pPr>
      <w:r w:rsidRPr="001E4669">
        <w:rPr>
          <w:sz w:val="22"/>
          <w:szCs w:val="22"/>
        </w:rPr>
        <w:t>Graduated with High Honors in the Dean’s List; GPA: 3.7 / 4.0</w:t>
      </w:r>
    </w:p>
    <w:p w14:paraId="351266CC" w14:textId="77777777" w:rsidR="009D6E7D" w:rsidRPr="001E4669" w:rsidRDefault="009D6E7D" w:rsidP="00A66C53">
      <w:pPr>
        <w:pStyle w:val="Achievement"/>
        <w:numPr>
          <w:ilvl w:val="0"/>
          <w:numId w:val="0"/>
        </w:numPr>
        <w:spacing w:after="100"/>
        <w:ind w:left="245" w:right="-630"/>
        <w:jc w:val="left"/>
        <w:rPr>
          <w:sz w:val="22"/>
          <w:szCs w:val="22"/>
        </w:rPr>
      </w:pPr>
    </w:p>
    <w:p w14:paraId="5233259F" w14:textId="24E4DD41" w:rsidR="00583A16" w:rsidRPr="001E4669" w:rsidRDefault="00583A16" w:rsidP="00D67FD1">
      <w:pPr>
        <w:pStyle w:val="Heading1"/>
      </w:pPr>
      <w:r w:rsidRPr="001E4669">
        <w:t xml:space="preserve">ACADEMIC &amp; </w:t>
      </w:r>
      <w:r w:rsidR="00212646" w:rsidRPr="001E4669">
        <w:t>INDUSTRY</w:t>
      </w:r>
      <w:r w:rsidRPr="001E4669">
        <w:t xml:space="preserve"> WORK EXPERIENCE</w:t>
      </w:r>
    </w:p>
    <w:p w14:paraId="0F372785" w14:textId="29BD990B" w:rsidR="00583A16" w:rsidRPr="001E4669" w:rsidRDefault="00583A16" w:rsidP="00377D8C">
      <w:pPr>
        <w:tabs>
          <w:tab w:val="left" w:pos="5850"/>
          <w:tab w:val="right" w:pos="10800"/>
        </w:tabs>
        <w:spacing w:after="100"/>
        <w:jc w:val="both"/>
        <w:rPr>
          <w:rFonts w:ascii="Arial" w:hAnsi="Arial" w:cs="Arial"/>
          <w:b/>
          <w:bCs/>
        </w:rPr>
      </w:pPr>
      <w:r w:rsidRPr="001E4669">
        <w:rPr>
          <w:rFonts w:ascii="Arial" w:hAnsi="Arial" w:cs="Arial"/>
          <w:b/>
          <w:bCs/>
          <w:i/>
          <w:iCs/>
          <w:u w:val="single"/>
        </w:rPr>
        <w:t>East Carolina University</w:t>
      </w:r>
      <w:r w:rsidRPr="001E4669">
        <w:rPr>
          <w:rFonts w:ascii="Arial" w:hAnsi="Arial" w:cs="Arial"/>
          <w:b/>
          <w:bCs/>
        </w:rPr>
        <w:t xml:space="preserve"> </w:t>
      </w:r>
      <w:r w:rsidR="00BA609B" w:rsidRPr="001E4669">
        <w:rPr>
          <w:rFonts w:ascii="Arial" w:hAnsi="Arial" w:cs="Arial"/>
          <w:b/>
          <w:bCs/>
          <w:sz w:val="16"/>
          <w:szCs w:val="16"/>
        </w:rPr>
        <w:t>(AACSB accredited)</w:t>
      </w:r>
      <w:r w:rsidRPr="001E4669">
        <w:rPr>
          <w:rFonts w:ascii="Arial" w:hAnsi="Arial" w:cs="Arial"/>
          <w:bCs/>
        </w:rPr>
        <w:t xml:space="preserve">     </w:t>
      </w:r>
      <w:r w:rsidR="00BA609B" w:rsidRPr="001E4669">
        <w:rPr>
          <w:rFonts w:ascii="Arial" w:hAnsi="Arial" w:cs="Arial"/>
          <w:b/>
          <w:bCs/>
        </w:rPr>
        <w:t xml:space="preserve">    </w:t>
      </w:r>
      <w:r w:rsidR="00377D8C">
        <w:rPr>
          <w:rFonts w:ascii="Arial" w:hAnsi="Arial" w:cs="Arial"/>
          <w:b/>
          <w:bCs/>
        </w:rPr>
        <w:t xml:space="preserve">                </w:t>
      </w:r>
      <w:r w:rsidRPr="001E4669">
        <w:rPr>
          <w:rFonts w:ascii="Arial" w:hAnsi="Arial" w:cs="Arial"/>
          <w:b/>
          <w:bCs/>
        </w:rPr>
        <w:t>Greenville, North Carolina</w:t>
      </w:r>
      <w:r w:rsidR="00EC1EB1" w:rsidRPr="001E4669">
        <w:rPr>
          <w:rFonts w:ascii="Arial" w:hAnsi="Arial" w:cs="Arial"/>
          <w:b/>
          <w:bCs/>
        </w:rPr>
        <w:t xml:space="preserve">  </w:t>
      </w:r>
      <w:r w:rsidRPr="001E4669">
        <w:rPr>
          <w:rFonts w:ascii="Arial" w:hAnsi="Arial" w:cs="Arial"/>
          <w:b/>
          <w:bCs/>
        </w:rPr>
        <w:t>8/2017-Present</w:t>
      </w:r>
    </w:p>
    <w:p w14:paraId="3C333234" w14:textId="003274A5" w:rsidR="002E4D5E" w:rsidRPr="001E4669" w:rsidRDefault="002E4D5E"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 xml:space="preserve">2022-Present </w:t>
      </w:r>
      <w:r w:rsidR="006A7FD4" w:rsidRPr="001E4669">
        <w:rPr>
          <w:rFonts w:ascii="Arial" w:hAnsi="Arial" w:cs="Arial"/>
          <w:bCs/>
          <w:sz w:val="22"/>
          <w:szCs w:val="22"/>
        </w:rPr>
        <w:t xml:space="preserve"> </w:t>
      </w:r>
      <w:r w:rsidRPr="001E4669">
        <w:rPr>
          <w:rFonts w:ascii="Arial" w:hAnsi="Arial" w:cs="Arial"/>
          <w:b/>
          <w:bCs/>
          <w:i/>
          <w:sz w:val="22"/>
          <w:szCs w:val="22"/>
        </w:rPr>
        <w:t>Tenured Associate Professor</w:t>
      </w:r>
      <w:r w:rsidRPr="001E4669">
        <w:rPr>
          <w:rFonts w:ascii="Arial" w:hAnsi="Arial" w:cs="Arial"/>
          <w:bCs/>
          <w:sz w:val="22"/>
          <w:szCs w:val="22"/>
        </w:rPr>
        <w:t xml:space="preserve">, Department of Management Information Systems </w:t>
      </w:r>
    </w:p>
    <w:p w14:paraId="2BC9A0A2" w14:textId="2AB17B9D" w:rsidR="002E4D5E" w:rsidRPr="001E4669" w:rsidRDefault="002E4D5E"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 xml:space="preserve">2017-2022 </w:t>
      </w:r>
      <w:r w:rsidR="006A7FD4" w:rsidRPr="001E4669">
        <w:rPr>
          <w:rFonts w:ascii="Arial" w:hAnsi="Arial" w:cs="Arial"/>
          <w:bCs/>
          <w:sz w:val="22"/>
          <w:szCs w:val="22"/>
        </w:rPr>
        <w:t xml:space="preserve">      </w:t>
      </w:r>
      <w:r w:rsidRPr="001E4669">
        <w:rPr>
          <w:rFonts w:ascii="Arial" w:hAnsi="Arial" w:cs="Arial"/>
          <w:b/>
          <w:bCs/>
          <w:i/>
          <w:sz w:val="22"/>
          <w:szCs w:val="22"/>
        </w:rPr>
        <w:t>Assistant Professor</w:t>
      </w:r>
      <w:r w:rsidRPr="001E4669">
        <w:rPr>
          <w:rFonts w:ascii="Arial" w:hAnsi="Arial" w:cs="Arial"/>
          <w:bCs/>
          <w:sz w:val="22"/>
          <w:szCs w:val="22"/>
        </w:rPr>
        <w:t xml:space="preserve">, Department of Management Information Systems </w:t>
      </w:r>
    </w:p>
    <w:p w14:paraId="13547EC8" w14:textId="75E00D2D" w:rsidR="00583A16" w:rsidRPr="001E4669" w:rsidRDefault="006A7FD4"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 xml:space="preserve">                        </w:t>
      </w:r>
      <w:r w:rsidR="00583A16" w:rsidRPr="001E4669">
        <w:rPr>
          <w:rFonts w:ascii="Arial" w:hAnsi="Arial" w:cs="Arial"/>
          <w:bCs/>
          <w:sz w:val="22"/>
          <w:szCs w:val="22"/>
        </w:rPr>
        <w:t xml:space="preserve">Member of the </w:t>
      </w:r>
      <w:r w:rsidR="00583A16" w:rsidRPr="001E4669">
        <w:rPr>
          <w:rFonts w:ascii="Arial" w:hAnsi="Arial" w:cs="Arial"/>
          <w:b/>
          <w:bCs/>
          <w:sz w:val="22"/>
          <w:szCs w:val="22"/>
        </w:rPr>
        <w:t>Big Data &amp; Analytics Research Cluster</w:t>
      </w:r>
    </w:p>
    <w:p w14:paraId="2B906CBD" w14:textId="08182E30" w:rsidR="00583A16" w:rsidRPr="001E4669" w:rsidRDefault="00583A16" w:rsidP="00E469C3">
      <w:pPr>
        <w:tabs>
          <w:tab w:val="left" w:pos="6030"/>
          <w:tab w:val="right" w:pos="10710"/>
        </w:tabs>
        <w:spacing w:before="160" w:after="100"/>
        <w:rPr>
          <w:rFonts w:ascii="Arial" w:hAnsi="Arial" w:cs="Arial"/>
          <w:b/>
          <w:bCs/>
        </w:rPr>
      </w:pPr>
      <w:r w:rsidRPr="001E4669">
        <w:rPr>
          <w:rFonts w:ascii="Arial" w:hAnsi="Arial" w:cs="Arial"/>
          <w:b/>
          <w:bCs/>
          <w:i/>
          <w:iCs/>
          <w:u w:val="single"/>
        </w:rPr>
        <w:t>University</w:t>
      </w:r>
      <w:r w:rsidRPr="001E4669">
        <w:rPr>
          <w:rFonts w:ascii="Arial" w:hAnsi="Arial" w:cs="Arial"/>
          <w:b/>
          <w:bCs/>
          <w:i/>
          <w:iCs/>
          <w:sz w:val="16"/>
          <w:szCs w:val="16"/>
          <w:u w:val="single"/>
        </w:rPr>
        <w:t xml:space="preserve"> </w:t>
      </w:r>
      <w:r w:rsidRPr="001E4669">
        <w:rPr>
          <w:rFonts w:ascii="Arial" w:hAnsi="Arial" w:cs="Arial"/>
          <w:b/>
          <w:bCs/>
          <w:i/>
          <w:iCs/>
          <w:u w:val="single"/>
        </w:rPr>
        <w:t>of Groningen</w:t>
      </w:r>
      <w:r w:rsidR="00BA609B" w:rsidRPr="001E4669">
        <w:rPr>
          <w:rFonts w:ascii="Arial" w:hAnsi="Arial" w:cs="Arial"/>
          <w:b/>
          <w:bCs/>
          <w:i/>
          <w:iCs/>
        </w:rPr>
        <w:t xml:space="preserve"> </w:t>
      </w:r>
      <w:r w:rsidR="00BA609B" w:rsidRPr="001E4669">
        <w:rPr>
          <w:rFonts w:ascii="Arial" w:hAnsi="Arial" w:cs="Arial"/>
          <w:b/>
          <w:bCs/>
          <w:i/>
          <w:iCs/>
          <w:sz w:val="16"/>
          <w:szCs w:val="16"/>
        </w:rPr>
        <w:t xml:space="preserve">(AACSB &amp; EQUIS)                </w:t>
      </w:r>
      <w:r w:rsidR="00E469C3">
        <w:rPr>
          <w:rFonts w:ascii="Arial" w:hAnsi="Arial" w:cs="Arial"/>
          <w:b/>
          <w:bCs/>
          <w:i/>
          <w:iCs/>
          <w:sz w:val="16"/>
          <w:szCs w:val="16"/>
        </w:rPr>
        <w:t xml:space="preserve">                   </w:t>
      </w:r>
      <w:r w:rsidR="0050174F">
        <w:rPr>
          <w:rFonts w:ascii="Arial" w:hAnsi="Arial" w:cs="Arial"/>
          <w:b/>
          <w:bCs/>
          <w:i/>
          <w:iCs/>
          <w:sz w:val="16"/>
          <w:szCs w:val="16"/>
        </w:rPr>
        <w:t xml:space="preserve">  </w:t>
      </w:r>
      <w:r w:rsidR="00E469C3">
        <w:rPr>
          <w:rFonts w:ascii="Arial" w:hAnsi="Arial" w:cs="Arial"/>
          <w:b/>
          <w:bCs/>
          <w:i/>
          <w:iCs/>
          <w:sz w:val="16"/>
          <w:szCs w:val="16"/>
        </w:rPr>
        <w:t xml:space="preserve"> </w:t>
      </w:r>
      <w:r w:rsidR="00BA609B" w:rsidRPr="001E4669">
        <w:rPr>
          <w:rFonts w:ascii="Arial" w:hAnsi="Arial" w:cs="Arial"/>
          <w:b/>
          <w:bCs/>
          <w:i/>
          <w:iCs/>
          <w:sz w:val="16"/>
          <w:szCs w:val="16"/>
        </w:rPr>
        <w:t xml:space="preserve">  </w:t>
      </w:r>
      <w:r w:rsidRPr="001E4669">
        <w:rPr>
          <w:rFonts w:ascii="Arial" w:hAnsi="Arial" w:cs="Arial"/>
          <w:b/>
          <w:bCs/>
        </w:rPr>
        <w:t>Groningen, the Netherlands</w:t>
      </w:r>
      <w:r w:rsidR="00EC1EB1" w:rsidRPr="001E4669">
        <w:rPr>
          <w:rFonts w:ascii="Arial" w:hAnsi="Arial" w:cs="Arial"/>
          <w:b/>
          <w:bCs/>
        </w:rPr>
        <w:t xml:space="preserve"> </w:t>
      </w:r>
      <w:r w:rsidRPr="001E4669">
        <w:rPr>
          <w:rFonts w:ascii="Arial" w:hAnsi="Arial" w:cs="Arial"/>
          <w:b/>
          <w:bCs/>
        </w:rPr>
        <w:t>8/2009-7/2017</w:t>
      </w:r>
    </w:p>
    <w:p w14:paraId="5EA85D55" w14:textId="3B936748" w:rsidR="00583A16" w:rsidRPr="001E4669" w:rsidRDefault="00E94E96"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2015-</w:t>
      </w:r>
      <w:r w:rsidR="00936B66" w:rsidRPr="001E4669">
        <w:rPr>
          <w:rFonts w:ascii="Arial" w:hAnsi="Arial" w:cs="Arial"/>
          <w:bCs/>
          <w:sz w:val="22"/>
          <w:szCs w:val="22"/>
        </w:rPr>
        <w:t xml:space="preserve">2017 </w:t>
      </w:r>
      <w:r w:rsidR="006A7FD4" w:rsidRPr="001E4669">
        <w:rPr>
          <w:rFonts w:ascii="Arial" w:hAnsi="Arial" w:cs="Arial"/>
          <w:bCs/>
          <w:sz w:val="22"/>
          <w:szCs w:val="22"/>
        </w:rPr>
        <w:t xml:space="preserve">      </w:t>
      </w:r>
      <w:r w:rsidR="00936B66" w:rsidRPr="001E4669">
        <w:rPr>
          <w:rFonts w:ascii="Arial" w:hAnsi="Arial" w:cs="Arial"/>
          <w:b/>
          <w:bCs/>
          <w:i/>
          <w:sz w:val="22"/>
          <w:szCs w:val="22"/>
        </w:rPr>
        <w:t>Tenured</w:t>
      </w:r>
      <w:r w:rsidR="00583A16" w:rsidRPr="001E4669">
        <w:rPr>
          <w:rFonts w:ascii="Arial" w:hAnsi="Arial" w:cs="Arial"/>
          <w:b/>
          <w:bCs/>
          <w:i/>
          <w:sz w:val="22"/>
          <w:szCs w:val="22"/>
        </w:rPr>
        <w:t xml:space="preserve"> Assistant Professor</w:t>
      </w:r>
      <w:r w:rsidR="00583A16" w:rsidRPr="001E4669">
        <w:rPr>
          <w:rFonts w:ascii="Arial" w:hAnsi="Arial" w:cs="Arial"/>
          <w:bCs/>
          <w:sz w:val="22"/>
          <w:szCs w:val="22"/>
        </w:rPr>
        <w:t xml:space="preserve">, Department of Innovation Management and </w:t>
      </w:r>
      <w:r w:rsidR="000927E7" w:rsidRPr="001E4669">
        <w:rPr>
          <w:rFonts w:ascii="Arial" w:hAnsi="Arial" w:cs="Arial"/>
          <w:bCs/>
          <w:sz w:val="22"/>
          <w:szCs w:val="22"/>
        </w:rPr>
        <w:t>Strategy</w:t>
      </w:r>
      <w:r w:rsidR="00BD4119" w:rsidRPr="001E4669">
        <w:rPr>
          <w:rFonts w:ascii="Arial" w:hAnsi="Arial" w:cs="Arial"/>
          <w:bCs/>
          <w:sz w:val="22"/>
          <w:szCs w:val="22"/>
        </w:rPr>
        <w:t xml:space="preserve"> </w:t>
      </w:r>
    </w:p>
    <w:p w14:paraId="56021078" w14:textId="26B74DC6" w:rsidR="00F970F2" w:rsidRPr="001E4669" w:rsidRDefault="00E94E96"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 xml:space="preserve">2012-2015 </w:t>
      </w:r>
      <w:r w:rsidR="006A7FD4" w:rsidRPr="001E4669">
        <w:rPr>
          <w:rFonts w:ascii="Arial" w:hAnsi="Arial" w:cs="Arial"/>
          <w:bCs/>
          <w:sz w:val="22"/>
          <w:szCs w:val="22"/>
        </w:rPr>
        <w:t xml:space="preserve">      </w:t>
      </w:r>
      <w:r w:rsidR="00E47BAC" w:rsidRPr="001E4669">
        <w:rPr>
          <w:rFonts w:ascii="Arial" w:hAnsi="Arial" w:cs="Arial"/>
          <w:b/>
          <w:bCs/>
          <w:i/>
          <w:sz w:val="22"/>
          <w:szCs w:val="22"/>
        </w:rPr>
        <w:t>Assistant Professor I,</w:t>
      </w:r>
      <w:r w:rsidR="00E47BAC" w:rsidRPr="001E4669">
        <w:rPr>
          <w:rFonts w:ascii="Arial" w:hAnsi="Arial" w:cs="Arial"/>
          <w:b/>
          <w:bCs/>
          <w:sz w:val="22"/>
          <w:szCs w:val="22"/>
        </w:rPr>
        <w:t xml:space="preserve"> </w:t>
      </w:r>
      <w:r w:rsidR="00F970F2" w:rsidRPr="001E4669">
        <w:rPr>
          <w:rFonts w:ascii="Arial" w:hAnsi="Arial" w:cs="Arial"/>
          <w:bCs/>
          <w:sz w:val="22"/>
          <w:szCs w:val="22"/>
        </w:rPr>
        <w:t xml:space="preserve">Department of Innovation Management and </w:t>
      </w:r>
      <w:r w:rsidR="000927E7" w:rsidRPr="001E4669">
        <w:rPr>
          <w:rFonts w:ascii="Arial" w:hAnsi="Arial" w:cs="Arial"/>
          <w:bCs/>
          <w:sz w:val="22"/>
          <w:szCs w:val="22"/>
        </w:rPr>
        <w:t>Strategy</w:t>
      </w:r>
      <w:r w:rsidR="00F970F2" w:rsidRPr="001E4669">
        <w:rPr>
          <w:rFonts w:ascii="Arial" w:hAnsi="Arial" w:cs="Arial"/>
          <w:bCs/>
          <w:sz w:val="22"/>
          <w:szCs w:val="22"/>
        </w:rPr>
        <w:t xml:space="preserve"> </w:t>
      </w:r>
    </w:p>
    <w:p w14:paraId="7C117B70" w14:textId="61710070" w:rsidR="00583A16" w:rsidRPr="001E4669" w:rsidRDefault="00E94E96" w:rsidP="008105ED">
      <w:pPr>
        <w:tabs>
          <w:tab w:val="left" w:pos="5040"/>
          <w:tab w:val="right" w:pos="9720"/>
        </w:tabs>
        <w:spacing w:after="40"/>
        <w:ind w:left="1530" w:hanging="1530"/>
        <w:jc w:val="both"/>
        <w:rPr>
          <w:rFonts w:ascii="Arial" w:hAnsi="Arial" w:cs="Arial"/>
          <w:bCs/>
          <w:sz w:val="22"/>
          <w:szCs w:val="22"/>
        </w:rPr>
      </w:pPr>
      <w:r w:rsidRPr="001E4669">
        <w:rPr>
          <w:rFonts w:ascii="Arial" w:hAnsi="Arial" w:cs="Arial"/>
          <w:bCs/>
          <w:sz w:val="22"/>
          <w:szCs w:val="22"/>
        </w:rPr>
        <w:t>2009-2012</w:t>
      </w:r>
      <w:r w:rsidR="00B73413" w:rsidRPr="001E4669">
        <w:rPr>
          <w:rFonts w:ascii="Arial" w:hAnsi="Arial" w:cs="Arial"/>
          <w:bCs/>
          <w:sz w:val="22"/>
          <w:szCs w:val="22"/>
        </w:rPr>
        <w:t xml:space="preserve"> </w:t>
      </w:r>
      <w:r w:rsidR="006A7FD4" w:rsidRPr="001E4669">
        <w:rPr>
          <w:rFonts w:ascii="Arial" w:hAnsi="Arial" w:cs="Arial"/>
          <w:bCs/>
          <w:sz w:val="22"/>
          <w:szCs w:val="22"/>
        </w:rPr>
        <w:t xml:space="preserve">   </w:t>
      </w:r>
      <w:r w:rsidR="00D053B1">
        <w:rPr>
          <w:rFonts w:ascii="Arial" w:hAnsi="Arial" w:cs="Arial"/>
          <w:bCs/>
          <w:sz w:val="22"/>
          <w:szCs w:val="22"/>
        </w:rPr>
        <w:t xml:space="preserve">  </w:t>
      </w:r>
      <w:r w:rsidR="00583A16" w:rsidRPr="001E4669">
        <w:rPr>
          <w:rFonts w:ascii="Arial" w:hAnsi="Arial" w:cs="Arial"/>
          <w:b/>
          <w:bCs/>
          <w:i/>
          <w:sz w:val="22"/>
          <w:szCs w:val="22"/>
        </w:rPr>
        <w:t xml:space="preserve">Assistant Professor </w:t>
      </w:r>
      <w:r w:rsidR="00597BCE" w:rsidRPr="001E4669">
        <w:rPr>
          <w:rFonts w:ascii="Arial" w:hAnsi="Arial" w:cs="Arial"/>
          <w:b/>
          <w:bCs/>
          <w:i/>
          <w:sz w:val="22"/>
          <w:szCs w:val="22"/>
        </w:rPr>
        <w:t>I</w:t>
      </w:r>
      <w:r w:rsidR="00583A16" w:rsidRPr="001E4669">
        <w:rPr>
          <w:rFonts w:ascii="Arial" w:hAnsi="Arial" w:cs="Arial"/>
          <w:b/>
          <w:bCs/>
          <w:i/>
          <w:sz w:val="22"/>
          <w:szCs w:val="22"/>
        </w:rPr>
        <w:t>I</w:t>
      </w:r>
      <w:r w:rsidR="00583A16" w:rsidRPr="001E4669">
        <w:rPr>
          <w:rFonts w:ascii="Arial" w:hAnsi="Arial" w:cs="Arial"/>
          <w:bCs/>
          <w:sz w:val="22"/>
          <w:szCs w:val="22"/>
        </w:rPr>
        <w:t>, Department of Business &amp; Information Communications</w:t>
      </w:r>
      <w:r w:rsidR="00D053B1">
        <w:rPr>
          <w:rFonts w:ascii="Arial" w:hAnsi="Arial" w:cs="Arial"/>
          <w:bCs/>
          <w:sz w:val="22"/>
          <w:szCs w:val="22"/>
        </w:rPr>
        <w:t xml:space="preserve"> </w:t>
      </w:r>
      <w:r w:rsidR="00583A16" w:rsidRPr="001E4669">
        <w:rPr>
          <w:rFonts w:ascii="Arial" w:hAnsi="Arial" w:cs="Arial"/>
          <w:bCs/>
          <w:sz w:val="22"/>
          <w:szCs w:val="22"/>
        </w:rPr>
        <w:t>Technology</w:t>
      </w:r>
    </w:p>
    <w:p w14:paraId="602FCE2E" w14:textId="2EE4339A" w:rsidR="00E62C8F" w:rsidRPr="001E4669" w:rsidRDefault="008B5143" w:rsidP="008105ED">
      <w:pPr>
        <w:tabs>
          <w:tab w:val="left" w:pos="5040"/>
          <w:tab w:val="right" w:pos="9720"/>
        </w:tabs>
        <w:spacing w:before="160" w:after="100"/>
        <w:jc w:val="both"/>
        <w:rPr>
          <w:rFonts w:ascii="Arial" w:hAnsi="Arial" w:cs="Arial"/>
          <w:b/>
          <w:i/>
          <w:iCs/>
          <w:sz w:val="22"/>
          <w:szCs w:val="22"/>
          <w:u w:val="single"/>
        </w:rPr>
      </w:pPr>
      <w:r w:rsidRPr="001E4669">
        <w:rPr>
          <w:rFonts w:ascii="Arial" w:hAnsi="Arial" w:cs="Arial"/>
          <w:b/>
          <w:i/>
          <w:iCs/>
          <w:u w:val="single"/>
        </w:rPr>
        <w:t xml:space="preserve">International </w:t>
      </w:r>
      <w:r w:rsidR="00E62C8F" w:rsidRPr="001E4669">
        <w:rPr>
          <w:rFonts w:ascii="Arial" w:hAnsi="Arial" w:cs="Arial"/>
          <w:b/>
          <w:i/>
          <w:iCs/>
          <w:u w:val="single"/>
        </w:rPr>
        <w:t>Visiting Faculty Positions</w:t>
      </w:r>
      <w:r w:rsidRPr="001E4669">
        <w:rPr>
          <w:rFonts w:ascii="Arial" w:hAnsi="Arial" w:cs="Arial"/>
          <w:b/>
          <w:i/>
          <w:iCs/>
          <w:sz w:val="22"/>
          <w:szCs w:val="22"/>
        </w:rPr>
        <w:t xml:space="preserve"> </w:t>
      </w:r>
      <w:r w:rsidRPr="001E4669">
        <w:rPr>
          <w:rFonts w:ascii="Arial" w:hAnsi="Arial" w:cs="Arial"/>
          <w:bCs/>
          <w:i/>
          <w:iCs/>
          <w:sz w:val="22"/>
          <w:szCs w:val="22"/>
        </w:rPr>
        <w:t>(see pp 21-24)</w:t>
      </w:r>
    </w:p>
    <w:p w14:paraId="50BC4D9B" w14:textId="57722AF4" w:rsidR="00E62C8F" w:rsidRPr="001E4669" w:rsidRDefault="00E62C8F"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 xml:space="preserve">2008-2014 </w:t>
      </w:r>
      <w:r w:rsidR="006A7FD4" w:rsidRPr="001E4669">
        <w:rPr>
          <w:rFonts w:ascii="Arial" w:hAnsi="Arial" w:cs="Arial"/>
          <w:bCs/>
          <w:sz w:val="22"/>
          <w:szCs w:val="22"/>
        </w:rPr>
        <w:t xml:space="preserve">      </w:t>
      </w:r>
      <w:r w:rsidRPr="001E4669">
        <w:rPr>
          <w:rFonts w:ascii="Arial" w:hAnsi="Arial" w:cs="Arial"/>
          <w:b/>
          <w:bCs/>
          <w:i/>
          <w:sz w:val="22"/>
          <w:szCs w:val="22"/>
        </w:rPr>
        <w:t>University of Aarhus</w:t>
      </w:r>
      <w:r w:rsidRPr="001E4669">
        <w:rPr>
          <w:rFonts w:ascii="Arial" w:hAnsi="Arial" w:cs="Arial"/>
          <w:bCs/>
          <w:sz w:val="22"/>
          <w:szCs w:val="22"/>
        </w:rPr>
        <w:t xml:space="preserve">, </w:t>
      </w:r>
      <w:r w:rsidRPr="001E4669">
        <w:rPr>
          <w:rFonts w:ascii="Arial" w:hAnsi="Arial" w:cs="Arial"/>
          <w:b/>
          <w:sz w:val="22"/>
          <w:szCs w:val="22"/>
        </w:rPr>
        <w:t>DENMARK</w:t>
      </w:r>
      <w:r w:rsidRPr="001E4669">
        <w:rPr>
          <w:rFonts w:ascii="Arial" w:hAnsi="Arial" w:cs="Arial"/>
          <w:bCs/>
          <w:sz w:val="22"/>
          <w:szCs w:val="22"/>
        </w:rPr>
        <w:t xml:space="preserve">: Executive Master’s Program </w:t>
      </w:r>
    </w:p>
    <w:p w14:paraId="135A9B45" w14:textId="157E0AD1" w:rsidR="00E62C8F" w:rsidRPr="001E4669" w:rsidRDefault="00E62C8F"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 xml:space="preserve">2007-2017 </w:t>
      </w:r>
      <w:r w:rsidR="006A7FD4" w:rsidRPr="001E4669">
        <w:rPr>
          <w:rFonts w:ascii="Arial" w:hAnsi="Arial" w:cs="Arial"/>
          <w:bCs/>
          <w:sz w:val="22"/>
          <w:szCs w:val="22"/>
        </w:rPr>
        <w:t xml:space="preserve">      </w:t>
      </w:r>
      <w:r w:rsidRPr="001E4669">
        <w:rPr>
          <w:rFonts w:ascii="Arial" w:hAnsi="Arial" w:cs="Arial"/>
          <w:b/>
          <w:bCs/>
          <w:i/>
          <w:sz w:val="22"/>
          <w:szCs w:val="22"/>
        </w:rPr>
        <w:t>IESEG School of Management</w:t>
      </w:r>
      <w:r w:rsidRPr="001E4669">
        <w:rPr>
          <w:rFonts w:ascii="Arial" w:hAnsi="Arial" w:cs="Arial"/>
          <w:bCs/>
          <w:sz w:val="22"/>
          <w:szCs w:val="22"/>
        </w:rPr>
        <w:t xml:space="preserve">, </w:t>
      </w:r>
      <w:r w:rsidRPr="001E4669">
        <w:rPr>
          <w:rFonts w:ascii="Arial" w:hAnsi="Arial" w:cs="Arial"/>
          <w:b/>
          <w:i/>
          <w:iCs/>
          <w:sz w:val="22"/>
          <w:szCs w:val="22"/>
        </w:rPr>
        <w:t>FRANCE</w:t>
      </w:r>
      <w:r w:rsidRPr="001E4669">
        <w:rPr>
          <w:rFonts w:ascii="Arial" w:hAnsi="Arial" w:cs="Arial"/>
          <w:bCs/>
          <w:sz w:val="22"/>
          <w:szCs w:val="22"/>
        </w:rPr>
        <w:t>:  MBA, Master’s &amp; Executive Programs</w:t>
      </w:r>
    </w:p>
    <w:p w14:paraId="1B627D87" w14:textId="5FC563CC" w:rsidR="00E62C8F" w:rsidRPr="001E4669" w:rsidRDefault="00E62C8F"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2009-2010</w:t>
      </w:r>
      <w:r w:rsidR="006A7FD4" w:rsidRPr="001E4669">
        <w:rPr>
          <w:rFonts w:ascii="Arial" w:hAnsi="Arial" w:cs="Arial"/>
          <w:bCs/>
          <w:sz w:val="22"/>
          <w:szCs w:val="22"/>
        </w:rPr>
        <w:t xml:space="preserve">     </w:t>
      </w:r>
      <w:r w:rsidRPr="001E4669">
        <w:rPr>
          <w:rFonts w:ascii="Arial" w:hAnsi="Arial" w:cs="Arial"/>
          <w:bCs/>
          <w:sz w:val="22"/>
          <w:szCs w:val="22"/>
        </w:rPr>
        <w:t xml:space="preserve"> </w:t>
      </w:r>
      <w:r w:rsidR="006A7FD4" w:rsidRPr="001E4669">
        <w:rPr>
          <w:rFonts w:ascii="Arial" w:hAnsi="Arial" w:cs="Arial"/>
          <w:bCs/>
          <w:sz w:val="22"/>
          <w:szCs w:val="22"/>
        </w:rPr>
        <w:t xml:space="preserve"> </w:t>
      </w:r>
      <w:r w:rsidRPr="001E4669">
        <w:rPr>
          <w:rFonts w:ascii="Arial" w:hAnsi="Arial" w:cs="Arial"/>
          <w:b/>
          <w:bCs/>
          <w:i/>
          <w:sz w:val="22"/>
          <w:szCs w:val="22"/>
        </w:rPr>
        <w:t>Bilkent University</w:t>
      </w:r>
      <w:r w:rsidRPr="001E4669">
        <w:rPr>
          <w:rFonts w:ascii="Arial" w:hAnsi="Arial" w:cs="Arial"/>
          <w:bCs/>
          <w:sz w:val="22"/>
          <w:szCs w:val="22"/>
        </w:rPr>
        <w:t xml:space="preserve">, </w:t>
      </w:r>
      <w:r w:rsidRPr="001E4669">
        <w:rPr>
          <w:rFonts w:ascii="Arial" w:hAnsi="Arial" w:cs="Arial"/>
          <w:b/>
          <w:i/>
          <w:iCs/>
          <w:sz w:val="22"/>
          <w:szCs w:val="22"/>
        </w:rPr>
        <w:t>TURKEY</w:t>
      </w:r>
      <w:r w:rsidRPr="001E4669">
        <w:rPr>
          <w:rFonts w:ascii="Arial" w:hAnsi="Arial" w:cs="Arial"/>
          <w:bCs/>
          <w:sz w:val="22"/>
          <w:szCs w:val="22"/>
        </w:rPr>
        <w:t>: MBA Program</w:t>
      </w:r>
    </w:p>
    <w:p w14:paraId="16034EC1" w14:textId="6431206D" w:rsidR="00E62C8F" w:rsidRDefault="00E62C8F" w:rsidP="008105ED">
      <w:pPr>
        <w:tabs>
          <w:tab w:val="left" w:pos="5040"/>
          <w:tab w:val="right" w:pos="9720"/>
        </w:tabs>
        <w:spacing w:after="40"/>
        <w:jc w:val="both"/>
        <w:rPr>
          <w:rFonts w:ascii="Arial" w:hAnsi="Arial" w:cs="Arial"/>
          <w:bCs/>
          <w:sz w:val="22"/>
          <w:szCs w:val="22"/>
        </w:rPr>
      </w:pPr>
      <w:r w:rsidRPr="001E4669">
        <w:rPr>
          <w:rFonts w:ascii="Arial" w:hAnsi="Arial" w:cs="Arial"/>
          <w:bCs/>
          <w:sz w:val="22"/>
          <w:szCs w:val="22"/>
        </w:rPr>
        <w:t xml:space="preserve">2008-2009 </w:t>
      </w:r>
      <w:r w:rsidR="006A7FD4" w:rsidRPr="001E4669">
        <w:rPr>
          <w:rFonts w:ascii="Arial" w:hAnsi="Arial" w:cs="Arial"/>
          <w:bCs/>
          <w:sz w:val="22"/>
          <w:szCs w:val="22"/>
        </w:rPr>
        <w:t xml:space="preserve">      </w:t>
      </w:r>
      <w:r w:rsidRPr="001E4669">
        <w:rPr>
          <w:rFonts w:ascii="Arial" w:hAnsi="Arial" w:cs="Arial"/>
          <w:b/>
          <w:i/>
          <w:iCs/>
          <w:sz w:val="22"/>
          <w:szCs w:val="22"/>
        </w:rPr>
        <w:t xml:space="preserve">Swiss Federal Institute of Technology at Lausanne, </w:t>
      </w:r>
      <w:r w:rsidR="008B5143" w:rsidRPr="001E4669">
        <w:rPr>
          <w:rFonts w:ascii="Arial" w:hAnsi="Arial" w:cs="Arial"/>
          <w:b/>
          <w:i/>
          <w:iCs/>
          <w:sz w:val="22"/>
          <w:szCs w:val="22"/>
        </w:rPr>
        <w:t>SWITZERLAND</w:t>
      </w:r>
      <w:r w:rsidR="008B5143" w:rsidRPr="001E4669">
        <w:rPr>
          <w:rFonts w:ascii="Arial" w:hAnsi="Arial" w:cs="Arial"/>
          <w:bCs/>
          <w:sz w:val="22"/>
          <w:szCs w:val="22"/>
        </w:rPr>
        <w:t>:</w:t>
      </w:r>
      <w:r w:rsidR="006A7FD4" w:rsidRPr="001E4669">
        <w:rPr>
          <w:rFonts w:ascii="Arial" w:hAnsi="Arial" w:cs="Arial"/>
          <w:bCs/>
          <w:sz w:val="22"/>
          <w:szCs w:val="22"/>
        </w:rPr>
        <w:t xml:space="preserve"> </w:t>
      </w:r>
      <w:r w:rsidR="008B5143" w:rsidRPr="001E4669">
        <w:rPr>
          <w:rFonts w:ascii="Arial" w:hAnsi="Arial" w:cs="Arial"/>
          <w:bCs/>
          <w:sz w:val="22"/>
          <w:szCs w:val="22"/>
        </w:rPr>
        <w:t>Executive Master’s</w:t>
      </w:r>
      <w:r w:rsidR="00212646" w:rsidRPr="001E4669">
        <w:rPr>
          <w:rFonts w:ascii="Arial" w:hAnsi="Arial" w:cs="Arial"/>
          <w:bCs/>
          <w:sz w:val="22"/>
          <w:szCs w:val="22"/>
        </w:rPr>
        <w:t xml:space="preserve"> </w:t>
      </w:r>
    </w:p>
    <w:p w14:paraId="4318594D" w14:textId="77777777" w:rsidR="009D6E7D" w:rsidRPr="001E4669" w:rsidRDefault="009D6E7D" w:rsidP="008105ED">
      <w:pPr>
        <w:tabs>
          <w:tab w:val="left" w:pos="5040"/>
          <w:tab w:val="right" w:pos="9720"/>
        </w:tabs>
        <w:spacing w:after="40"/>
        <w:jc w:val="both"/>
        <w:rPr>
          <w:rFonts w:ascii="Arial" w:hAnsi="Arial" w:cs="Arial"/>
          <w:bCs/>
          <w:sz w:val="22"/>
          <w:szCs w:val="22"/>
        </w:rPr>
      </w:pPr>
    </w:p>
    <w:p w14:paraId="45B977AA" w14:textId="5C94798A" w:rsidR="00583A16" w:rsidRPr="001E4669" w:rsidRDefault="00583A16" w:rsidP="008105ED">
      <w:pPr>
        <w:tabs>
          <w:tab w:val="left" w:pos="5040"/>
          <w:tab w:val="right" w:pos="9720"/>
        </w:tabs>
        <w:spacing w:before="160" w:after="100"/>
        <w:ind w:right="-36"/>
        <w:rPr>
          <w:rFonts w:ascii="Arial" w:hAnsi="Arial" w:cs="Arial"/>
          <w:b/>
          <w:bCs/>
        </w:rPr>
      </w:pPr>
      <w:r w:rsidRPr="001E4669">
        <w:rPr>
          <w:rFonts w:ascii="Arial" w:hAnsi="Arial" w:cs="Arial"/>
          <w:b/>
          <w:bCs/>
          <w:i/>
          <w:iCs/>
          <w:u w:val="single"/>
        </w:rPr>
        <w:lastRenderedPageBreak/>
        <w:t>Syracuse University</w:t>
      </w:r>
      <w:r w:rsidRPr="001E4669">
        <w:rPr>
          <w:rFonts w:ascii="Arial" w:hAnsi="Arial" w:cs="Arial"/>
          <w:b/>
          <w:bCs/>
          <w:i/>
          <w:iCs/>
        </w:rPr>
        <w:tab/>
        <w:t xml:space="preserve">    </w:t>
      </w:r>
      <w:r w:rsidRPr="001E4669">
        <w:rPr>
          <w:rFonts w:ascii="Arial" w:hAnsi="Arial" w:cs="Arial"/>
          <w:b/>
          <w:bCs/>
          <w:i/>
          <w:iCs/>
        </w:rPr>
        <w:tab/>
      </w:r>
      <w:r w:rsidR="00EC1EB1" w:rsidRPr="001E4669">
        <w:rPr>
          <w:rFonts w:ascii="Arial" w:hAnsi="Arial" w:cs="Arial"/>
          <w:b/>
          <w:bCs/>
          <w:i/>
          <w:iCs/>
        </w:rPr>
        <w:t xml:space="preserve"> </w:t>
      </w:r>
      <w:r w:rsidR="00E469C3">
        <w:rPr>
          <w:rFonts w:ascii="Arial" w:hAnsi="Arial" w:cs="Arial"/>
          <w:b/>
          <w:bCs/>
          <w:i/>
          <w:iCs/>
        </w:rPr>
        <w:t xml:space="preserve">                </w:t>
      </w:r>
      <w:r w:rsidR="00EC1EB1" w:rsidRPr="001E4669">
        <w:rPr>
          <w:rFonts w:ascii="Arial" w:hAnsi="Arial" w:cs="Arial"/>
          <w:b/>
          <w:bCs/>
          <w:i/>
          <w:iCs/>
        </w:rPr>
        <w:t xml:space="preserve"> </w:t>
      </w:r>
      <w:r w:rsidR="00E469C3">
        <w:rPr>
          <w:rFonts w:ascii="Arial" w:hAnsi="Arial" w:cs="Arial"/>
          <w:b/>
          <w:bCs/>
          <w:i/>
          <w:iCs/>
        </w:rPr>
        <w:t xml:space="preserve">   </w:t>
      </w:r>
      <w:r w:rsidR="00EC1EB1" w:rsidRPr="001E4669">
        <w:rPr>
          <w:rFonts w:ascii="Arial" w:hAnsi="Arial" w:cs="Arial"/>
          <w:b/>
          <w:bCs/>
          <w:i/>
          <w:iCs/>
        </w:rPr>
        <w:t xml:space="preserve"> </w:t>
      </w:r>
      <w:r w:rsidRPr="001E4669">
        <w:rPr>
          <w:rFonts w:ascii="Arial" w:hAnsi="Arial" w:cs="Arial"/>
          <w:b/>
          <w:bCs/>
        </w:rPr>
        <w:t>Syracuse, New York  8/2004-5/2009</w:t>
      </w:r>
    </w:p>
    <w:p w14:paraId="773097E3" w14:textId="77777777" w:rsidR="00583A16" w:rsidRPr="001E4669" w:rsidRDefault="00583A16" w:rsidP="008105ED">
      <w:pPr>
        <w:tabs>
          <w:tab w:val="left" w:pos="5040"/>
          <w:tab w:val="right" w:pos="9720"/>
        </w:tabs>
        <w:jc w:val="both"/>
        <w:rPr>
          <w:rFonts w:ascii="Arial" w:hAnsi="Arial" w:cs="Arial"/>
          <w:bCs/>
          <w:sz w:val="22"/>
          <w:szCs w:val="22"/>
        </w:rPr>
      </w:pPr>
      <w:r w:rsidRPr="001E4669">
        <w:rPr>
          <w:rFonts w:ascii="Arial" w:hAnsi="Arial" w:cs="Arial"/>
          <w:bCs/>
          <w:sz w:val="22"/>
          <w:szCs w:val="22"/>
        </w:rPr>
        <w:t>Adjunct Faculty &amp; Graduate Assistant, School of Information Studies</w:t>
      </w:r>
    </w:p>
    <w:p w14:paraId="1E3FC538" w14:textId="7989511F" w:rsidR="00583A16" w:rsidRPr="001E4669" w:rsidRDefault="00583A16" w:rsidP="008105ED">
      <w:pPr>
        <w:tabs>
          <w:tab w:val="left" w:pos="5040"/>
          <w:tab w:val="right" w:pos="9720"/>
        </w:tabs>
        <w:spacing w:before="160" w:after="100"/>
        <w:jc w:val="both"/>
        <w:rPr>
          <w:rFonts w:ascii="Arial" w:hAnsi="Arial" w:cs="Arial"/>
          <w:b/>
          <w:bCs/>
        </w:rPr>
      </w:pPr>
      <w:r w:rsidRPr="001E4669">
        <w:rPr>
          <w:rFonts w:ascii="Arial" w:hAnsi="Arial" w:cs="Arial"/>
          <w:b/>
          <w:bCs/>
          <w:i/>
          <w:iCs/>
          <w:u w:val="single"/>
        </w:rPr>
        <w:t>Welch Allyn Medical Products</w:t>
      </w:r>
      <w:r w:rsidRPr="001E4669">
        <w:rPr>
          <w:rFonts w:ascii="Arial" w:hAnsi="Arial" w:cs="Arial"/>
          <w:b/>
          <w:bCs/>
        </w:rPr>
        <w:t xml:space="preserve"> </w:t>
      </w:r>
      <w:r w:rsidRPr="001E4669">
        <w:rPr>
          <w:rFonts w:ascii="Arial" w:hAnsi="Arial" w:cs="Arial"/>
          <w:bCs/>
        </w:rPr>
        <w:t xml:space="preserve">                    </w:t>
      </w:r>
      <w:r w:rsidR="00E469C3">
        <w:rPr>
          <w:rFonts w:ascii="Arial" w:hAnsi="Arial" w:cs="Arial"/>
          <w:bCs/>
        </w:rPr>
        <w:t xml:space="preserve">            </w:t>
      </w:r>
      <w:r w:rsidR="0050174F">
        <w:rPr>
          <w:rFonts w:ascii="Arial" w:hAnsi="Arial" w:cs="Arial"/>
          <w:bCs/>
        </w:rPr>
        <w:t xml:space="preserve">   </w:t>
      </w:r>
      <w:r w:rsidRPr="001E4669">
        <w:rPr>
          <w:rFonts w:ascii="Arial" w:hAnsi="Arial" w:cs="Arial"/>
          <w:b/>
          <w:bCs/>
        </w:rPr>
        <w:t xml:space="preserve">Skaneateles Falls, New York  2/2003-5/2007 </w:t>
      </w:r>
    </w:p>
    <w:p w14:paraId="0F7DC299" w14:textId="60DE33D9" w:rsidR="00583A16" w:rsidRPr="001E4669" w:rsidRDefault="00583A16" w:rsidP="00E469C3">
      <w:pPr>
        <w:tabs>
          <w:tab w:val="left" w:pos="5040"/>
          <w:tab w:val="right" w:pos="10710"/>
        </w:tabs>
        <w:spacing w:after="40"/>
        <w:jc w:val="both"/>
        <w:rPr>
          <w:rFonts w:ascii="Arial" w:hAnsi="Arial" w:cs="Arial"/>
          <w:bCs/>
          <w:sz w:val="22"/>
          <w:szCs w:val="22"/>
        </w:rPr>
      </w:pPr>
      <w:r w:rsidRPr="001E4669">
        <w:rPr>
          <w:rFonts w:ascii="Arial" w:hAnsi="Arial" w:cs="Arial"/>
          <w:bCs/>
          <w:sz w:val="22"/>
          <w:szCs w:val="22"/>
        </w:rPr>
        <w:t xml:space="preserve">Engineering Team Lead, Operations &amp; Supply Chain Department </w:t>
      </w:r>
      <w:r w:rsidRPr="001E4669">
        <w:rPr>
          <w:rFonts w:ascii="Arial" w:hAnsi="Arial" w:cs="Arial"/>
          <w:bCs/>
          <w:sz w:val="22"/>
          <w:szCs w:val="22"/>
        </w:rPr>
        <w:tab/>
      </w:r>
      <w:r w:rsidR="00E469C3">
        <w:rPr>
          <w:rFonts w:ascii="Arial" w:hAnsi="Arial" w:cs="Arial"/>
          <w:bCs/>
          <w:sz w:val="22"/>
          <w:szCs w:val="22"/>
        </w:rPr>
        <w:t xml:space="preserve">      </w:t>
      </w:r>
      <w:r w:rsidRPr="001E4669">
        <w:rPr>
          <w:rFonts w:ascii="Arial" w:hAnsi="Arial" w:cs="Arial"/>
          <w:bCs/>
          <w:sz w:val="22"/>
          <w:szCs w:val="22"/>
        </w:rPr>
        <w:t xml:space="preserve"> </w:t>
      </w:r>
      <w:r w:rsidRPr="001E4669">
        <w:rPr>
          <w:rFonts w:ascii="Arial" w:hAnsi="Arial" w:cs="Arial"/>
          <w:bCs/>
        </w:rPr>
        <w:t>1/2006-5/2007</w:t>
      </w:r>
      <w:r w:rsidRPr="001E4669">
        <w:rPr>
          <w:rFonts w:ascii="Arial" w:hAnsi="Arial" w:cs="Arial"/>
          <w:bCs/>
          <w:sz w:val="22"/>
          <w:szCs w:val="22"/>
        </w:rPr>
        <w:t xml:space="preserve">       </w:t>
      </w:r>
    </w:p>
    <w:p w14:paraId="669F2579" w14:textId="77777777" w:rsidR="00583A16" w:rsidRPr="001E4669" w:rsidRDefault="00583A16" w:rsidP="00E469C3">
      <w:pPr>
        <w:tabs>
          <w:tab w:val="left" w:pos="5040"/>
          <w:tab w:val="right" w:pos="10710"/>
        </w:tabs>
        <w:spacing w:after="40"/>
        <w:jc w:val="both"/>
        <w:rPr>
          <w:rFonts w:ascii="Arial" w:hAnsi="Arial" w:cs="Arial"/>
          <w:bCs/>
          <w:sz w:val="22"/>
          <w:szCs w:val="22"/>
        </w:rPr>
      </w:pPr>
      <w:r w:rsidRPr="001E4669">
        <w:rPr>
          <w:rFonts w:ascii="Arial" w:hAnsi="Arial" w:cs="Arial"/>
          <w:bCs/>
          <w:sz w:val="22"/>
          <w:szCs w:val="22"/>
        </w:rPr>
        <w:t xml:space="preserve">Information Technology Project Manager   </w:t>
      </w:r>
      <w:r w:rsidRPr="001E4669">
        <w:rPr>
          <w:rFonts w:ascii="Arial" w:hAnsi="Arial" w:cs="Arial"/>
          <w:bCs/>
          <w:sz w:val="22"/>
          <w:szCs w:val="22"/>
        </w:rPr>
        <w:tab/>
      </w:r>
      <w:r w:rsidRPr="001E4669">
        <w:rPr>
          <w:rFonts w:ascii="Arial" w:hAnsi="Arial" w:cs="Arial"/>
          <w:bCs/>
          <w:sz w:val="22"/>
          <w:szCs w:val="22"/>
        </w:rPr>
        <w:tab/>
      </w:r>
      <w:r w:rsidRPr="001E4669">
        <w:rPr>
          <w:rFonts w:ascii="Arial" w:hAnsi="Arial" w:cs="Arial"/>
          <w:bCs/>
        </w:rPr>
        <w:t>2/2004-1/2006</w:t>
      </w:r>
    </w:p>
    <w:p w14:paraId="026D6E26" w14:textId="77777777" w:rsidR="00583A16" w:rsidRPr="001E4669" w:rsidRDefault="00583A16" w:rsidP="00E469C3">
      <w:pPr>
        <w:tabs>
          <w:tab w:val="left" w:pos="5040"/>
          <w:tab w:val="right" w:pos="10710"/>
        </w:tabs>
        <w:spacing w:after="40"/>
        <w:jc w:val="both"/>
        <w:rPr>
          <w:rFonts w:ascii="Arial" w:hAnsi="Arial" w:cs="Arial"/>
          <w:bCs/>
        </w:rPr>
      </w:pPr>
      <w:r w:rsidRPr="001E4669">
        <w:rPr>
          <w:rFonts w:ascii="Arial" w:hAnsi="Arial" w:cs="Arial"/>
          <w:bCs/>
          <w:sz w:val="22"/>
          <w:szCs w:val="22"/>
        </w:rPr>
        <w:t>Organizational Change Management Assistant, Information Technology Dept.</w:t>
      </w:r>
      <w:r w:rsidRPr="001E4669">
        <w:rPr>
          <w:rFonts w:ascii="Arial" w:hAnsi="Arial" w:cs="Arial"/>
          <w:bCs/>
          <w:sz w:val="22"/>
          <w:szCs w:val="22"/>
        </w:rPr>
        <w:tab/>
      </w:r>
      <w:r w:rsidRPr="001E4669">
        <w:rPr>
          <w:rFonts w:ascii="Arial" w:hAnsi="Arial" w:cs="Arial"/>
          <w:bCs/>
        </w:rPr>
        <w:t xml:space="preserve">    2/2003-2/2004</w:t>
      </w:r>
    </w:p>
    <w:p w14:paraId="3B275D74" w14:textId="44559CF8" w:rsidR="00583A16" w:rsidRPr="001E4669" w:rsidRDefault="00583A16" w:rsidP="008105ED">
      <w:pPr>
        <w:spacing w:before="160" w:after="100"/>
        <w:jc w:val="both"/>
        <w:rPr>
          <w:rFonts w:ascii="Arial" w:hAnsi="Arial" w:cs="Arial"/>
          <w:b/>
        </w:rPr>
      </w:pPr>
      <w:r w:rsidRPr="001E4669">
        <w:rPr>
          <w:rFonts w:ascii="Arial" w:hAnsi="Arial" w:cs="Arial"/>
          <w:b/>
          <w:bCs/>
          <w:i/>
          <w:iCs/>
          <w:u w:val="single"/>
        </w:rPr>
        <w:t>Booz Allen Hamilton</w:t>
      </w:r>
      <w:r w:rsidRPr="001E4669">
        <w:rPr>
          <w:rFonts w:ascii="Arial" w:hAnsi="Arial" w:cs="Arial"/>
          <w:b/>
          <w:bCs/>
        </w:rPr>
        <w:tab/>
      </w:r>
      <w:r w:rsidRPr="001E4669">
        <w:rPr>
          <w:rFonts w:ascii="Arial" w:hAnsi="Arial" w:cs="Arial"/>
          <w:b/>
          <w:bCs/>
        </w:rPr>
        <w:tab/>
      </w:r>
      <w:r w:rsidRPr="001E4669">
        <w:rPr>
          <w:rFonts w:ascii="Arial" w:hAnsi="Arial" w:cs="Arial"/>
          <w:b/>
          <w:bCs/>
        </w:rPr>
        <w:tab/>
        <w:t xml:space="preserve"> </w:t>
      </w:r>
      <w:r w:rsidRPr="001E4669">
        <w:rPr>
          <w:rFonts w:ascii="Arial" w:hAnsi="Arial" w:cs="Arial"/>
          <w:b/>
          <w:bCs/>
        </w:rPr>
        <w:tab/>
        <w:t xml:space="preserve">             </w:t>
      </w:r>
      <w:r w:rsidR="0050174F">
        <w:rPr>
          <w:rFonts w:ascii="Arial" w:hAnsi="Arial" w:cs="Arial"/>
          <w:b/>
          <w:bCs/>
        </w:rPr>
        <w:t xml:space="preserve">               </w:t>
      </w:r>
      <w:r w:rsidRPr="001E4669">
        <w:rPr>
          <w:rFonts w:ascii="Arial" w:hAnsi="Arial" w:cs="Arial"/>
          <w:b/>
          <w:bCs/>
        </w:rPr>
        <w:t xml:space="preserve">  Washington, D.C.  </w:t>
      </w:r>
      <w:r w:rsidRPr="001E4669">
        <w:rPr>
          <w:rFonts w:ascii="Arial" w:hAnsi="Arial" w:cs="Arial"/>
          <w:b/>
        </w:rPr>
        <w:t>5/2002-8/2002</w:t>
      </w:r>
    </w:p>
    <w:p w14:paraId="70390714" w14:textId="46692961" w:rsidR="00583A16" w:rsidRPr="001E4669" w:rsidRDefault="00583A16" w:rsidP="008105ED">
      <w:pPr>
        <w:tabs>
          <w:tab w:val="left" w:pos="5040"/>
          <w:tab w:val="right" w:pos="9720"/>
        </w:tabs>
        <w:jc w:val="both"/>
        <w:rPr>
          <w:rFonts w:ascii="Arial" w:hAnsi="Arial" w:cs="Arial"/>
          <w:bCs/>
          <w:sz w:val="22"/>
          <w:szCs w:val="22"/>
        </w:rPr>
      </w:pPr>
      <w:r w:rsidRPr="001E4669">
        <w:rPr>
          <w:rFonts w:ascii="Arial" w:hAnsi="Arial" w:cs="Arial"/>
          <w:bCs/>
          <w:sz w:val="22"/>
          <w:szCs w:val="22"/>
        </w:rPr>
        <w:t>Strategy &amp; Information Technology Consultant</w:t>
      </w:r>
    </w:p>
    <w:p w14:paraId="56D1763C" w14:textId="7C5AF751" w:rsidR="00583A16" w:rsidRPr="001E4669" w:rsidRDefault="00583A16" w:rsidP="008105ED">
      <w:pPr>
        <w:spacing w:before="160" w:after="100"/>
        <w:jc w:val="both"/>
        <w:rPr>
          <w:rFonts w:ascii="Arial" w:hAnsi="Arial" w:cs="Arial"/>
          <w:b/>
        </w:rPr>
      </w:pPr>
      <w:r w:rsidRPr="001E4669">
        <w:rPr>
          <w:rFonts w:ascii="Arial" w:hAnsi="Arial" w:cs="Arial"/>
          <w:b/>
          <w:bCs/>
          <w:i/>
          <w:iCs/>
          <w:u w:val="single"/>
        </w:rPr>
        <w:t>U.S. Department of Transportation (DOT)</w:t>
      </w:r>
      <w:r w:rsidRPr="001E4669">
        <w:rPr>
          <w:rFonts w:ascii="Arial" w:hAnsi="Arial" w:cs="Arial"/>
          <w:b/>
          <w:bCs/>
        </w:rPr>
        <w:t xml:space="preserve">                     </w:t>
      </w:r>
      <w:r w:rsidR="0050174F">
        <w:rPr>
          <w:rFonts w:ascii="Arial" w:hAnsi="Arial" w:cs="Arial"/>
          <w:b/>
          <w:bCs/>
        </w:rPr>
        <w:t xml:space="preserve">               </w:t>
      </w:r>
      <w:r w:rsidRPr="001E4669">
        <w:rPr>
          <w:rFonts w:ascii="Arial" w:hAnsi="Arial" w:cs="Arial"/>
          <w:b/>
          <w:bCs/>
        </w:rPr>
        <w:t xml:space="preserve">Washington, D.C.  </w:t>
      </w:r>
      <w:r w:rsidRPr="001E4669">
        <w:rPr>
          <w:rFonts w:ascii="Arial" w:hAnsi="Arial" w:cs="Arial"/>
          <w:b/>
        </w:rPr>
        <w:t>5/2001-8/2001</w:t>
      </w:r>
    </w:p>
    <w:p w14:paraId="3CB1D242" w14:textId="6E9922CB" w:rsidR="00583A16" w:rsidRPr="001E4669" w:rsidRDefault="00583A16" w:rsidP="008105ED">
      <w:pPr>
        <w:tabs>
          <w:tab w:val="left" w:pos="5040"/>
          <w:tab w:val="right" w:pos="9720"/>
        </w:tabs>
        <w:jc w:val="both"/>
        <w:rPr>
          <w:rFonts w:ascii="Arial" w:hAnsi="Arial" w:cs="Arial"/>
          <w:bCs/>
          <w:sz w:val="22"/>
          <w:szCs w:val="22"/>
        </w:rPr>
      </w:pPr>
      <w:r w:rsidRPr="001E4669">
        <w:rPr>
          <w:rFonts w:ascii="Arial" w:hAnsi="Arial" w:cs="Arial"/>
          <w:bCs/>
          <w:sz w:val="22"/>
          <w:szCs w:val="22"/>
        </w:rPr>
        <w:t>Information Technology Consultant</w:t>
      </w:r>
    </w:p>
    <w:p w14:paraId="0CDC0E7D" w14:textId="652AA23B" w:rsidR="00583A16" w:rsidRPr="001E4669" w:rsidRDefault="00583A16" w:rsidP="001665A0">
      <w:pPr>
        <w:pStyle w:val="CompanyNameOne"/>
      </w:pPr>
      <w:r w:rsidRPr="001E4669">
        <w:rPr>
          <w:bCs/>
          <w:i/>
          <w:iCs/>
          <w:color w:val="auto"/>
          <w:spacing w:val="0"/>
          <w:u w:val="single"/>
        </w:rPr>
        <w:t>Management Consultant</w:t>
      </w:r>
      <w:r w:rsidRPr="001E4669">
        <w:rPr>
          <w:i/>
          <w:iCs/>
          <w:u w:val="single"/>
        </w:rPr>
        <w:t xml:space="preserve"> </w:t>
      </w:r>
      <w:r w:rsidRPr="001E4669">
        <w:t xml:space="preserve">                                                    </w:t>
      </w:r>
      <w:r w:rsidR="00EC1EB1" w:rsidRPr="001E4669">
        <w:t xml:space="preserve">   </w:t>
      </w:r>
      <w:r w:rsidR="0050174F">
        <w:t xml:space="preserve">               </w:t>
      </w:r>
      <w:r w:rsidR="00EC1EB1" w:rsidRPr="001E4669">
        <w:t xml:space="preserve"> </w:t>
      </w:r>
      <w:r w:rsidRPr="001E4669">
        <w:t xml:space="preserve"> </w:t>
      </w:r>
      <w:r w:rsidRPr="001E4669">
        <w:rPr>
          <w:bCs/>
        </w:rPr>
        <w:t>Ankara</w:t>
      </w:r>
      <w:r w:rsidR="00066CB2" w:rsidRPr="001E4669">
        <w:rPr>
          <w:bCs/>
        </w:rPr>
        <w:t xml:space="preserve">, Turkey  </w:t>
      </w:r>
      <w:r w:rsidRPr="001E4669">
        <w:t>11/1997-5/2000</w:t>
      </w:r>
    </w:p>
    <w:p w14:paraId="71248316" w14:textId="55569949" w:rsidR="00583A16" w:rsidRPr="001E4669" w:rsidRDefault="00583A16" w:rsidP="001665A0">
      <w:pPr>
        <w:pStyle w:val="CompanyNameOne"/>
      </w:pPr>
      <w:r w:rsidRPr="001E4669">
        <w:rPr>
          <w:u w:val="single"/>
        </w:rPr>
        <w:t xml:space="preserve">After School Education </w:t>
      </w:r>
      <w:r w:rsidR="00D90C0D" w:rsidRPr="001E4669">
        <w:rPr>
          <w:u w:val="single"/>
        </w:rPr>
        <w:t>Program</w:t>
      </w:r>
      <w:r w:rsidR="00EC1EB1" w:rsidRPr="001E4669">
        <w:t xml:space="preserve">   </w:t>
      </w:r>
      <w:r w:rsidR="00515247" w:rsidRPr="001E4669">
        <w:t xml:space="preserve"> </w:t>
      </w:r>
      <w:r w:rsidRPr="001E4669">
        <w:t xml:space="preserve"> </w:t>
      </w:r>
      <w:r w:rsidR="00B34DF4" w:rsidRPr="001E4669">
        <w:t xml:space="preserve">                                      </w:t>
      </w:r>
      <w:r w:rsidR="0050174F">
        <w:t xml:space="preserve">              </w:t>
      </w:r>
      <w:r w:rsidR="00B34DF4" w:rsidRPr="001E4669">
        <w:t xml:space="preserve">    </w:t>
      </w:r>
      <w:r w:rsidR="006A7FD4" w:rsidRPr="001E4669">
        <w:t xml:space="preserve">  </w:t>
      </w:r>
      <w:r w:rsidRPr="001E4669">
        <w:rPr>
          <w:bCs/>
        </w:rPr>
        <w:t>Ankara</w:t>
      </w:r>
      <w:r w:rsidR="00066CB2" w:rsidRPr="001E4669">
        <w:rPr>
          <w:bCs/>
        </w:rPr>
        <w:t>, Turkey</w:t>
      </w:r>
      <w:r w:rsidRPr="001E4669">
        <w:t xml:space="preserve">  9/1996-6/2000</w:t>
      </w:r>
    </w:p>
    <w:p w14:paraId="7DF78C92" w14:textId="0C6F250D" w:rsidR="00BD1E47" w:rsidRPr="001E4669" w:rsidRDefault="00B34DF4" w:rsidP="008105ED">
      <w:pPr>
        <w:tabs>
          <w:tab w:val="left" w:pos="5040"/>
          <w:tab w:val="right" w:pos="9720"/>
        </w:tabs>
        <w:rPr>
          <w:rFonts w:ascii="Arial" w:hAnsi="Arial" w:cs="Arial"/>
          <w:bCs/>
          <w:sz w:val="22"/>
          <w:szCs w:val="22"/>
        </w:rPr>
        <w:sectPr w:rsidR="00BD1E47" w:rsidRPr="001E4669" w:rsidSect="005A4C28">
          <w:headerReference w:type="default" r:id="rId8"/>
          <w:footerReference w:type="default" r:id="rId9"/>
          <w:headerReference w:type="first" r:id="rId10"/>
          <w:footerReference w:type="first" r:id="rId11"/>
          <w:footnotePr>
            <w:numFmt w:val="upperLetter"/>
            <w:numStart w:val="6"/>
          </w:footnotePr>
          <w:type w:val="continuous"/>
          <w:pgSz w:w="12240" w:h="15840" w:code="1"/>
          <w:pgMar w:top="360" w:right="720" w:bottom="1166" w:left="720" w:header="0" w:footer="850" w:gutter="0"/>
          <w:cols w:space="720"/>
          <w:titlePg/>
        </w:sectPr>
      </w:pPr>
      <w:r w:rsidRPr="001E4669">
        <w:rPr>
          <w:rFonts w:ascii="Arial" w:hAnsi="Arial" w:cs="Arial"/>
          <w:bCs/>
          <w:sz w:val="22"/>
          <w:szCs w:val="22"/>
        </w:rPr>
        <w:t xml:space="preserve">Co-founder and </w:t>
      </w:r>
      <w:r w:rsidR="005C7688" w:rsidRPr="001E4669">
        <w:rPr>
          <w:rFonts w:ascii="Arial" w:hAnsi="Arial" w:cs="Arial"/>
          <w:bCs/>
          <w:sz w:val="22"/>
          <w:szCs w:val="22"/>
        </w:rPr>
        <w:t>co-</w:t>
      </w:r>
      <w:r w:rsidRPr="001E4669">
        <w:rPr>
          <w:rFonts w:ascii="Arial" w:hAnsi="Arial" w:cs="Arial"/>
          <w:bCs/>
          <w:sz w:val="22"/>
          <w:szCs w:val="22"/>
        </w:rPr>
        <w:t>manager</w:t>
      </w:r>
    </w:p>
    <w:p w14:paraId="3E9EE658" w14:textId="77777777" w:rsidR="009027F8" w:rsidRPr="001E4669" w:rsidRDefault="009027F8" w:rsidP="00B35674">
      <w:pPr>
        <w:pStyle w:val="Achievement"/>
        <w:numPr>
          <w:ilvl w:val="0"/>
          <w:numId w:val="0"/>
        </w:numPr>
        <w:jc w:val="left"/>
        <w:rPr>
          <w:sz w:val="22"/>
          <w:szCs w:val="22"/>
        </w:rPr>
      </w:pPr>
    </w:p>
    <w:p w14:paraId="748D2262" w14:textId="4951ED6F" w:rsidR="00B54512" w:rsidRDefault="00733DE2" w:rsidP="008414B4">
      <w:pPr>
        <w:pStyle w:val="Heading1"/>
      </w:pPr>
      <w:r>
        <w:t xml:space="preserve">EVIDENCE OF </w:t>
      </w:r>
      <w:r w:rsidR="00706DD0">
        <w:t xml:space="preserve">SUSTAINED </w:t>
      </w:r>
      <w:r>
        <w:t>RESEARCH PRODUCTIVITY</w:t>
      </w:r>
      <w:r w:rsidR="00706DD0">
        <w:t xml:space="preserve"> &amp; QUALITY</w:t>
      </w:r>
    </w:p>
    <w:p w14:paraId="36A8307B" w14:textId="77777777" w:rsidR="00706DD0" w:rsidRPr="00706DD0" w:rsidRDefault="00706DD0" w:rsidP="00706DD0"/>
    <w:p w14:paraId="0D20ED96" w14:textId="65BC66B0" w:rsidR="00E801DB" w:rsidRPr="0001219B" w:rsidRDefault="00EA6396" w:rsidP="00586763">
      <w:pPr>
        <w:ind w:left="-720" w:right="-666"/>
        <w:rPr>
          <w:rFonts w:ascii="Arial" w:hAnsi="Arial" w:cs="Arial"/>
          <w:sz w:val="22"/>
          <w:szCs w:val="22"/>
        </w:rPr>
      </w:pPr>
      <w:r w:rsidRPr="0001219B">
        <w:rPr>
          <w:rFonts w:ascii="Arial" w:hAnsi="Arial" w:cs="Arial"/>
          <w:b/>
          <w:bCs/>
          <w:i/>
          <w:iCs/>
          <w:sz w:val="22"/>
          <w:szCs w:val="22"/>
        </w:rPr>
        <w:t>INCREASE IN IMPACT IN THE LAST 5 YEARS</w:t>
      </w:r>
      <w:r w:rsidRPr="0001219B">
        <w:rPr>
          <w:rFonts w:ascii="Arial" w:hAnsi="Arial" w:cs="Arial"/>
          <w:i/>
          <w:iCs/>
          <w:sz w:val="22"/>
          <w:szCs w:val="22"/>
        </w:rPr>
        <w:t>:</w:t>
      </w:r>
      <w:r w:rsidR="00980E82" w:rsidRPr="0001219B">
        <w:rPr>
          <w:rFonts w:ascii="Arial" w:hAnsi="Arial" w:cs="Arial"/>
          <w:i/>
          <w:iCs/>
          <w:sz w:val="22"/>
          <w:szCs w:val="22"/>
        </w:rPr>
        <w:t xml:space="preserve"> </w:t>
      </w:r>
      <w:r w:rsidR="00980E82" w:rsidRPr="0001219B">
        <w:rPr>
          <w:rFonts w:ascii="Arial" w:hAnsi="Arial" w:cs="Arial"/>
          <w:sz w:val="22"/>
          <w:szCs w:val="22"/>
        </w:rPr>
        <w:t>Citations increased by 12</w:t>
      </w:r>
      <w:r w:rsidR="00CA1CA5" w:rsidRPr="0001219B">
        <w:rPr>
          <w:rFonts w:ascii="Arial" w:hAnsi="Arial" w:cs="Arial"/>
          <w:sz w:val="22"/>
          <w:szCs w:val="22"/>
        </w:rPr>
        <w:t>8%</w:t>
      </w:r>
      <w:r w:rsidR="00684A70" w:rsidRPr="0001219B">
        <w:rPr>
          <w:rFonts w:ascii="Arial" w:hAnsi="Arial" w:cs="Arial"/>
          <w:sz w:val="22"/>
          <w:szCs w:val="22"/>
        </w:rPr>
        <w:t xml:space="preserve"> </w:t>
      </w:r>
      <w:r w:rsidR="00AC316A" w:rsidRPr="0001219B">
        <w:rPr>
          <w:rFonts w:ascii="Arial" w:hAnsi="Arial" w:cs="Arial"/>
          <w:sz w:val="22"/>
          <w:szCs w:val="22"/>
        </w:rPr>
        <w:t xml:space="preserve">(from </w:t>
      </w:r>
      <w:r w:rsidR="00EC6A07" w:rsidRPr="0001219B">
        <w:rPr>
          <w:rFonts w:ascii="Arial" w:hAnsi="Arial" w:cs="Arial"/>
          <w:sz w:val="22"/>
          <w:szCs w:val="22"/>
        </w:rPr>
        <w:t xml:space="preserve">528 </w:t>
      </w:r>
      <w:r w:rsidR="00684A70" w:rsidRPr="0001219B">
        <w:rPr>
          <w:rFonts w:ascii="Arial" w:hAnsi="Arial" w:cs="Arial"/>
          <w:sz w:val="22"/>
          <w:szCs w:val="22"/>
        </w:rPr>
        <w:t>to 1</w:t>
      </w:r>
      <w:r w:rsidR="00EC6A07" w:rsidRPr="0001219B">
        <w:rPr>
          <w:rFonts w:ascii="Arial" w:hAnsi="Arial" w:cs="Arial"/>
          <w:sz w:val="22"/>
          <w:szCs w:val="22"/>
        </w:rPr>
        <w:t>,</w:t>
      </w:r>
      <w:r w:rsidR="00684A70" w:rsidRPr="0001219B">
        <w:rPr>
          <w:rFonts w:ascii="Arial" w:hAnsi="Arial" w:cs="Arial"/>
          <w:sz w:val="22"/>
          <w:szCs w:val="22"/>
        </w:rPr>
        <w:t>227</w:t>
      </w:r>
      <w:r w:rsidR="00EC6A07" w:rsidRPr="0001219B">
        <w:rPr>
          <w:rFonts w:ascii="Arial" w:hAnsi="Arial" w:cs="Arial"/>
          <w:sz w:val="22"/>
          <w:szCs w:val="22"/>
        </w:rPr>
        <w:t>)</w:t>
      </w:r>
    </w:p>
    <w:p w14:paraId="5F6368B5" w14:textId="46146479" w:rsidR="00CA1CA5" w:rsidRPr="0001219B" w:rsidRDefault="00CA1CA5" w:rsidP="00586763">
      <w:pPr>
        <w:ind w:left="-720" w:right="-666"/>
        <w:rPr>
          <w:rFonts w:ascii="Arial" w:hAnsi="Arial" w:cs="Arial"/>
          <w:sz w:val="22"/>
          <w:szCs w:val="22"/>
        </w:rPr>
      </w:pPr>
      <w:r w:rsidRPr="0001219B">
        <w:rPr>
          <w:rFonts w:ascii="Arial" w:hAnsi="Arial" w:cs="Arial"/>
          <w:b/>
          <w:bCs/>
          <w:i/>
          <w:iCs/>
          <w:sz w:val="22"/>
          <w:szCs w:val="22"/>
          <w:u w:val="single"/>
        </w:rPr>
        <w:tab/>
      </w:r>
      <w:r w:rsidRPr="0001219B">
        <w:rPr>
          <w:rFonts w:ascii="Arial" w:hAnsi="Arial" w:cs="Arial"/>
          <w:b/>
          <w:bCs/>
          <w:i/>
          <w:iCs/>
          <w:sz w:val="22"/>
          <w:szCs w:val="22"/>
          <w:u w:val="single"/>
        </w:rPr>
        <w:tab/>
      </w:r>
      <w:r w:rsidRPr="0001219B">
        <w:rPr>
          <w:rFonts w:ascii="Arial" w:hAnsi="Arial" w:cs="Arial"/>
          <w:b/>
          <w:bCs/>
          <w:i/>
          <w:iCs/>
          <w:sz w:val="22"/>
          <w:szCs w:val="22"/>
          <w:u w:val="single"/>
        </w:rPr>
        <w:tab/>
      </w:r>
      <w:r w:rsidRPr="0001219B">
        <w:rPr>
          <w:rFonts w:ascii="Arial" w:hAnsi="Arial" w:cs="Arial"/>
          <w:b/>
          <w:bCs/>
          <w:i/>
          <w:iCs/>
          <w:sz w:val="22"/>
          <w:szCs w:val="22"/>
          <w:u w:val="single"/>
        </w:rPr>
        <w:tab/>
      </w:r>
      <w:r w:rsidRPr="0001219B">
        <w:rPr>
          <w:rFonts w:ascii="Arial" w:hAnsi="Arial" w:cs="Arial"/>
          <w:b/>
          <w:bCs/>
          <w:i/>
          <w:iCs/>
          <w:sz w:val="22"/>
          <w:szCs w:val="22"/>
        </w:rPr>
        <w:t xml:space="preserve">                                                                                </w:t>
      </w:r>
      <w:r w:rsidR="00C647DB" w:rsidRPr="0001219B">
        <w:rPr>
          <w:rFonts w:ascii="Arial" w:hAnsi="Arial" w:cs="Arial"/>
          <w:sz w:val="22"/>
          <w:szCs w:val="22"/>
        </w:rPr>
        <w:t>h-index increased from 12 to 16</w:t>
      </w:r>
    </w:p>
    <w:p w14:paraId="0B384C93" w14:textId="17481FF0" w:rsidR="00785C0D" w:rsidRPr="0001219B" w:rsidRDefault="00785C0D" w:rsidP="00586763">
      <w:pPr>
        <w:ind w:left="-720" w:right="-666"/>
        <w:rPr>
          <w:rFonts w:ascii="Arial" w:hAnsi="Arial" w:cs="Arial"/>
          <w:sz w:val="22"/>
          <w:szCs w:val="22"/>
        </w:rPr>
      </w:pPr>
      <w:r w:rsidRPr="0001219B">
        <w:rPr>
          <w:rFonts w:ascii="Arial" w:hAnsi="Arial" w:cs="Arial"/>
          <w:b/>
          <w:bCs/>
          <w:i/>
          <w:iCs/>
          <w:sz w:val="22"/>
          <w:szCs w:val="22"/>
        </w:rPr>
        <w:t xml:space="preserve">                                                                                </w:t>
      </w:r>
      <w:r w:rsidRPr="0001219B">
        <w:rPr>
          <w:rFonts w:ascii="Arial" w:hAnsi="Arial" w:cs="Arial"/>
          <w:sz w:val="22"/>
          <w:szCs w:val="22"/>
        </w:rPr>
        <w:t>i10-index increased from 12 to 19</w:t>
      </w:r>
    </w:p>
    <w:p w14:paraId="3229E0AD" w14:textId="77777777" w:rsidR="00CE1902" w:rsidRPr="0001219B" w:rsidRDefault="00CE1902" w:rsidP="00586763">
      <w:pPr>
        <w:ind w:left="-720" w:right="-666"/>
        <w:rPr>
          <w:rFonts w:ascii="Arial" w:hAnsi="Arial" w:cs="Arial"/>
          <w:sz w:val="22"/>
          <w:szCs w:val="22"/>
        </w:rPr>
      </w:pPr>
    </w:p>
    <w:p w14:paraId="3547B4D5" w14:textId="3A776F73" w:rsidR="0009185E" w:rsidRPr="0001219B" w:rsidRDefault="00CE1902" w:rsidP="00586763">
      <w:pPr>
        <w:ind w:left="-720" w:right="-666"/>
        <w:rPr>
          <w:rFonts w:ascii="Arial" w:hAnsi="Arial" w:cs="Arial"/>
          <w:sz w:val="22"/>
          <w:szCs w:val="22"/>
        </w:rPr>
      </w:pPr>
      <w:r w:rsidRPr="0001219B">
        <w:rPr>
          <w:rFonts w:ascii="Arial" w:hAnsi="Arial" w:cs="Arial"/>
          <w:b/>
          <w:bCs/>
          <w:i/>
          <w:iCs/>
          <w:sz w:val="22"/>
          <w:szCs w:val="22"/>
        </w:rPr>
        <w:t>JOURNAL ARTICLES PUBLISHED IN THE LAST 5 YEARS</w:t>
      </w:r>
      <w:r w:rsidRPr="0001219B">
        <w:rPr>
          <w:rFonts w:ascii="Arial" w:hAnsi="Arial" w:cs="Arial"/>
          <w:i/>
          <w:iCs/>
          <w:sz w:val="22"/>
          <w:szCs w:val="22"/>
        </w:rPr>
        <w:t xml:space="preserve">: </w:t>
      </w:r>
      <w:r w:rsidRPr="0001219B">
        <w:rPr>
          <w:rFonts w:ascii="Arial" w:hAnsi="Arial" w:cs="Arial"/>
          <w:sz w:val="22"/>
          <w:szCs w:val="22"/>
        </w:rPr>
        <w:t>2</w:t>
      </w:r>
      <w:r w:rsidR="00376EC3">
        <w:rPr>
          <w:rFonts w:ascii="Arial" w:hAnsi="Arial" w:cs="Arial"/>
          <w:sz w:val="22"/>
          <w:szCs w:val="22"/>
        </w:rPr>
        <w:t>2</w:t>
      </w:r>
      <w:r w:rsidR="004611C6" w:rsidRPr="0001219B">
        <w:rPr>
          <w:rFonts w:ascii="Arial" w:hAnsi="Arial" w:cs="Arial"/>
          <w:sz w:val="22"/>
          <w:szCs w:val="22"/>
        </w:rPr>
        <w:t xml:space="preserve"> double-blind reviewed </w:t>
      </w:r>
      <w:r w:rsidR="00277538">
        <w:rPr>
          <w:rFonts w:ascii="Arial" w:hAnsi="Arial" w:cs="Arial"/>
          <w:sz w:val="22"/>
          <w:szCs w:val="22"/>
        </w:rPr>
        <w:t xml:space="preserve">quality </w:t>
      </w:r>
      <w:r w:rsidR="004611C6" w:rsidRPr="0001219B">
        <w:rPr>
          <w:rFonts w:ascii="Arial" w:hAnsi="Arial" w:cs="Arial"/>
          <w:sz w:val="22"/>
          <w:szCs w:val="22"/>
        </w:rPr>
        <w:t>journal articles</w:t>
      </w:r>
    </w:p>
    <w:p w14:paraId="2600B779" w14:textId="1473FE45" w:rsidR="00695311" w:rsidRPr="0001219B" w:rsidRDefault="00695311" w:rsidP="00586763">
      <w:pPr>
        <w:ind w:left="-720" w:right="-666"/>
        <w:rPr>
          <w:rFonts w:ascii="Arial" w:hAnsi="Arial" w:cs="Arial"/>
          <w:sz w:val="22"/>
          <w:szCs w:val="22"/>
        </w:rPr>
      </w:pPr>
      <w:r w:rsidRPr="0001219B">
        <w:rPr>
          <w:rFonts w:ascii="Arial" w:hAnsi="Arial" w:cs="Arial"/>
          <w:sz w:val="22"/>
          <w:szCs w:val="22"/>
        </w:rPr>
        <w:t xml:space="preserve">                                                                                                   </w:t>
      </w:r>
      <w:r w:rsidR="001E1726" w:rsidRPr="0001219B">
        <w:rPr>
          <w:rFonts w:ascii="Arial" w:hAnsi="Arial" w:cs="Arial"/>
          <w:sz w:val="22"/>
          <w:szCs w:val="22"/>
        </w:rPr>
        <w:t>More than 4 articles/year (expectation is 1/year)</w:t>
      </w:r>
    </w:p>
    <w:p w14:paraId="71D5D042" w14:textId="76C2E5EC" w:rsidR="0096758C" w:rsidRPr="0001219B" w:rsidRDefault="003E496F" w:rsidP="00586763">
      <w:pPr>
        <w:ind w:left="-720" w:right="-666"/>
        <w:rPr>
          <w:rFonts w:ascii="Arial" w:hAnsi="Arial" w:cs="Arial"/>
          <w:sz w:val="22"/>
          <w:szCs w:val="22"/>
        </w:rPr>
      </w:pPr>
      <w:r w:rsidRPr="0001219B">
        <w:rPr>
          <w:rFonts w:ascii="Arial" w:hAnsi="Arial" w:cs="Arial"/>
          <w:sz w:val="22"/>
          <w:szCs w:val="22"/>
        </w:rPr>
        <w:t xml:space="preserve">                                                                                                   All in high quality journals according to COB</w:t>
      </w:r>
    </w:p>
    <w:p w14:paraId="322F0520" w14:textId="77777777" w:rsidR="00F47559" w:rsidRPr="0001219B" w:rsidRDefault="00F47559" w:rsidP="00586763">
      <w:pPr>
        <w:ind w:left="-720" w:right="-666"/>
        <w:rPr>
          <w:rFonts w:ascii="Arial" w:hAnsi="Arial" w:cs="Arial"/>
          <w:sz w:val="22"/>
          <w:szCs w:val="22"/>
        </w:rPr>
      </w:pPr>
    </w:p>
    <w:p w14:paraId="26F30E3E" w14:textId="7529C6CB" w:rsidR="00F47559" w:rsidRPr="0001219B" w:rsidRDefault="00F47559" w:rsidP="00F47559">
      <w:pPr>
        <w:pStyle w:val="Heading4"/>
        <w:ind w:left="-720" w:right="-666"/>
        <w:jc w:val="both"/>
        <w:rPr>
          <w:b w:val="0"/>
          <w:bCs w:val="0"/>
          <w:sz w:val="22"/>
          <w:szCs w:val="22"/>
          <w:u w:val="none"/>
        </w:rPr>
      </w:pPr>
      <w:r w:rsidRPr="0001219B">
        <w:rPr>
          <w:i/>
          <w:iCs/>
          <w:sz w:val="22"/>
          <w:szCs w:val="22"/>
          <w:u w:val="none"/>
        </w:rPr>
        <w:t>QUALITY PUBLICATION DEFINITION ACCORDING TO ECU COB:</w:t>
      </w:r>
      <w:r w:rsidRPr="0001219B">
        <w:rPr>
          <w:sz w:val="22"/>
          <w:szCs w:val="22"/>
          <w:u w:val="none"/>
        </w:rPr>
        <w:t xml:space="preserve"> </w:t>
      </w:r>
      <w:r w:rsidRPr="0001219B">
        <w:rPr>
          <w:b w:val="0"/>
          <w:bCs w:val="0"/>
          <w:sz w:val="22"/>
          <w:szCs w:val="22"/>
          <w:u w:val="none"/>
        </w:rPr>
        <w:t>ECU COB accepts double-blind peer-reviewed journals  with an impact factor for tenure</w:t>
      </w:r>
      <w:r w:rsidR="008646FC" w:rsidRPr="0001219B">
        <w:rPr>
          <w:b w:val="0"/>
          <w:bCs w:val="0"/>
          <w:sz w:val="22"/>
          <w:szCs w:val="22"/>
          <w:u w:val="none"/>
        </w:rPr>
        <w:t xml:space="preserve"> &amp; </w:t>
      </w:r>
      <w:r w:rsidRPr="0001219B">
        <w:rPr>
          <w:b w:val="0"/>
          <w:bCs w:val="0"/>
          <w:sz w:val="22"/>
          <w:szCs w:val="22"/>
          <w:u w:val="none"/>
        </w:rPr>
        <w:t xml:space="preserve">promotion. </w:t>
      </w:r>
      <w:r w:rsidRPr="0001219B">
        <w:rPr>
          <w:sz w:val="22"/>
          <w:szCs w:val="22"/>
          <w:u w:val="none"/>
        </w:rPr>
        <w:t>“Quality publications”</w:t>
      </w:r>
      <w:r w:rsidRPr="0001219B">
        <w:rPr>
          <w:b w:val="0"/>
          <w:bCs w:val="0"/>
          <w:sz w:val="22"/>
          <w:szCs w:val="22"/>
          <w:u w:val="none"/>
        </w:rPr>
        <w:t xml:space="preserve"> at the College of Business are either (1) on the COB journal list (</w:t>
      </w:r>
      <w:r w:rsidRPr="0001219B">
        <w:rPr>
          <w:b w:val="0"/>
          <w:bCs w:val="0"/>
          <w:i/>
          <w:iCs/>
          <w:sz w:val="22"/>
          <w:szCs w:val="22"/>
          <w:u w:val="none"/>
        </w:rPr>
        <w:t xml:space="preserve">world class, premier, </w:t>
      </w:r>
      <w:r w:rsidRPr="0001219B">
        <w:rPr>
          <w:b w:val="0"/>
          <w:bCs w:val="0"/>
          <w:sz w:val="22"/>
          <w:szCs w:val="22"/>
          <w:u w:val="none"/>
        </w:rPr>
        <w:t>and</w:t>
      </w:r>
      <w:r w:rsidRPr="0001219B">
        <w:rPr>
          <w:b w:val="0"/>
          <w:bCs w:val="0"/>
          <w:i/>
          <w:iCs/>
          <w:sz w:val="22"/>
          <w:szCs w:val="22"/>
          <w:u w:val="none"/>
        </w:rPr>
        <w:t xml:space="preserve"> notable)</w:t>
      </w:r>
      <w:r w:rsidRPr="0001219B">
        <w:rPr>
          <w:b w:val="0"/>
          <w:bCs w:val="0"/>
          <w:sz w:val="22"/>
          <w:szCs w:val="22"/>
          <w:u w:val="none"/>
        </w:rPr>
        <w:t>, (2) in Cabell’s list (&lt;=20% acceptance rate), or (3) Cabell’s list (&lt;=40% acceptance rate).</w:t>
      </w:r>
    </w:p>
    <w:p w14:paraId="2475F75B" w14:textId="77777777" w:rsidR="001A5FE5" w:rsidRPr="0001219B" w:rsidRDefault="001A5FE5" w:rsidP="0079629D">
      <w:pPr>
        <w:ind w:right="-720"/>
        <w:rPr>
          <w:sz w:val="22"/>
          <w:szCs w:val="22"/>
        </w:rPr>
      </w:pPr>
    </w:p>
    <w:p w14:paraId="62C46959" w14:textId="23F95360" w:rsidR="00095C4C" w:rsidRDefault="00673143" w:rsidP="0079629D">
      <w:pPr>
        <w:ind w:left="-720" w:right="-720"/>
        <w:rPr>
          <w:rFonts w:ascii="Arial" w:hAnsi="Arial" w:cs="Arial"/>
          <w:sz w:val="22"/>
          <w:szCs w:val="22"/>
        </w:rPr>
      </w:pPr>
      <w:r w:rsidRPr="0001219B">
        <w:rPr>
          <w:rFonts w:ascii="Arial" w:hAnsi="Arial" w:cs="Arial"/>
          <w:b/>
          <w:bCs/>
          <w:i/>
          <w:iCs/>
          <w:sz w:val="22"/>
          <w:szCs w:val="22"/>
        </w:rPr>
        <w:t>PRODUCTIVITY STANDARDS AT ECU COB</w:t>
      </w:r>
      <w:r w:rsidRPr="0001219B">
        <w:rPr>
          <w:rFonts w:ascii="Arial" w:hAnsi="Arial" w:cs="Arial"/>
          <w:sz w:val="22"/>
          <w:szCs w:val="22"/>
        </w:rPr>
        <w:t>:</w:t>
      </w:r>
      <w:r w:rsidR="008A3113" w:rsidRPr="0001219B">
        <w:rPr>
          <w:rFonts w:ascii="Arial" w:hAnsi="Arial" w:cs="Arial"/>
          <w:sz w:val="22"/>
          <w:szCs w:val="22"/>
        </w:rPr>
        <w:t xml:space="preserve"> COB Code requires 6 quality journal article</w:t>
      </w:r>
      <w:r w:rsidR="001722D8" w:rsidRPr="0001219B">
        <w:rPr>
          <w:rFonts w:ascii="Arial" w:hAnsi="Arial" w:cs="Arial"/>
          <w:sz w:val="22"/>
          <w:szCs w:val="22"/>
        </w:rPr>
        <w:t xml:space="preserve"> publications</w:t>
      </w:r>
      <w:r w:rsidR="008A3113" w:rsidRPr="0001219B">
        <w:rPr>
          <w:rFonts w:ascii="Arial" w:hAnsi="Arial" w:cs="Arial"/>
          <w:sz w:val="22"/>
          <w:szCs w:val="22"/>
        </w:rPr>
        <w:t xml:space="preserve"> in 6 years</w:t>
      </w:r>
      <w:r w:rsidR="001722D8" w:rsidRPr="0001219B">
        <w:rPr>
          <w:rFonts w:ascii="Arial" w:hAnsi="Arial" w:cs="Arial"/>
          <w:sz w:val="22"/>
          <w:szCs w:val="22"/>
        </w:rPr>
        <w:t xml:space="preserve"> for tenure</w:t>
      </w:r>
      <w:r w:rsidR="00095C4C" w:rsidRPr="0001219B">
        <w:rPr>
          <w:rFonts w:ascii="Arial" w:hAnsi="Arial" w:cs="Arial"/>
          <w:sz w:val="22"/>
          <w:szCs w:val="22"/>
        </w:rPr>
        <w:t xml:space="preserve"> &amp; rank</w:t>
      </w:r>
      <w:r w:rsidR="008A3113" w:rsidRPr="0001219B">
        <w:rPr>
          <w:rFonts w:ascii="Arial" w:hAnsi="Arial" w:cs="Arial"/>
          <w:sz w:val="22"/>
          <w:szCs w:val="22"/>
        </w:rPr>
        <w:t xml:space="preserve"> (1</w:t>
      </w:r>
      <w:r w:rsidR="001722D8" w:rsidRPr="0001219B">
        <w:rPr>
          <w:rFonts w:ascii="Arial" w:hAnsi="Arial" w:cs="Arial"/>
          <w:sz w:val="22"/>
          <w:szCs w:val="22"/>
        </w:rPr>
        <w:t xml:space="preserve"> article/year), and 20 journal articles</w:t>
      </w:r>
      <w:r w:rsidR="00095C4C" w:rsidRPr="0001219B">
        <w:rPr>
          <w:rFonts w:ascii="Arial" w:hAnsi="Arial" w:cs="Arial"/>
          <w:sz w:val="22"/>
          <w:szCs w:val="22"/>
        </w:rPr>
        <w:t xml:space="preserve"> for full-professorship.</w:t>
      </w:r>
    </w:p>
    <w:p w14:paraId="163D3BB5" w14:textId="77777777" w:rsidR="0079629D" w:rsidRDefault="0079629D" w:rsidP="0079629D">
      <w:pPr>
        <w:ind w:left="-720" w:right="-720"/>
        <w:rPr>
          <w:rFonts w:ascii="Arial" w:hAnsi="Arial" w:cs="Arial"/>
        </w:rPr>
      </w:pPr>
    </w:p>
    <w:p w14:paraId="3809C860" w14:textId="77777777" w:rsidR="005526E7" w:rsidRPr="00095C4C" w:rsidRDefault="005526E7" w:rsidP="0079629D">
      <w:pPr>
        <w:ind w:left="-720" w:right="-720"/>
        <w:rPr>
          <w:rFonts w:ascii="Arial" w:hAnsi="Arial" w:cs="Arial"/>
        </w:rPr>
      </w:pPr>
    </w:p>
    <w:tbl>
      <w:tblPr>
        <w:tblStyle w:val="TableGrid"/>
        <w:tblW w:w="10710" w:type="dxa"/>
        <w:jc w:val="center"/>
        <w:tblLayout w:type="fixed"/>
        <w:tblLook w:val="04A0" w:firstRow="1" w:lastRow="0" w:firstColumn="1" w:lastColumn="0" w:noHBand="0" w:noVBand="1"/>
      </w:tblPr>
      <w:tblGrid>
        <w:gridCol w:w="516"/>
        <w:gridCol w:w="791"/>
        <w:gridCol w:w="9403"/>
      </w:tblGrid>
      <w:tr w:rsidR="00EA2442" w:rsidRPr="001E4669" w14:paraId="6540C143" w14:textId="77777777" w:rsidTr="006464A3">
        <w:trPr>
          <w:cantSplit/>
          <w:tblHeader/>
          <w:jc w:val="center"/>
        </w:trPr>
        <w:tc>
          <w:tcPr>
            <w:tcW w:w="10710" w:type="dxa"/>
            <w:gridSpan w:val="3"/>
          </w:tcPr>
          <w:p w14:paraId="0F0A89FE" w14:textId="2D9EB101" w:rsidR="00640D13" w:rsidRPr="0001219B" w:rsidRDefault="00017D64" w:rsidP="00827A7B">
            <w:pPr>
              <w:pStyle w:val="Heading2"/>
              <w:ind w:left="0" w:right="0"/>
            </w:pPr>
            <w:r w:rsidRPr="003A211B">
              <w:t xml:space="preserve">REFEREED JOURNAL </w:t>
            </w:r>
            <w:r w:rsidR="007B42F6" w:rsidRPr="003A211B">
              <w:t>ARTICLES</w:t>
            </w:r>
          </w:p>
          <w:p w14:paraId="4334D245" w14:textId="77777777" w:rsidR="00735EBA" w:rsidRDefault="00482F09" w:rsidP="00B94077">
            <w:pPr>
              <w:rPr>
                <w:rFonts w:ascii="Arial" w:hAnsi="Arial" w:cs="Arial"/>
                <w:color w:val="00B050"/>
                <w:sz w:val="22"/>
                <w:szCs w:val="22"/>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w:t>
            </w:r>
            <w:r w:rsidR="00D21B5A">
              <w:rPr>
                <w:rFonts w:ascii="Arial" w:hAnsi="Arial" w:cs="Arial"/>
                <w:sz w:val="22"/>
                <w:szCs w:val="22"/>
              </w:rPr>
              <w:t>double-blind</w:t>
            </w:r>
            <w:r w:rsidR="00C31575">
              <w:rPr>
                <w:rFonts w:ascii="Arial" w:hAnsi="Arial" w:cs="Arial"/>
                <w:sz w:val="22"/>
                <w:szCs w:val="22"/>
              </w:rPr>
              <w:t xml:space="preserve"> peer-reviewed</w:t>
            </w:r>
            <w:r w:rsidRPr="001E4669">
              <w:rPr>
                <w:rFonts w:ascii="Arial" w:hAnsi="Arial" w:cs="Arial"/>
                <w:sz w:val="22"/>
                <w:szCs w:val="22"/>
              </w:rPr>
              <w:t>, † = empirical, * = top-tier journal</w:t>
            </w:r>
            <w:r w:rsidR="00640D13">
              <w:rPr>
                <w:rFonts w:ascii="Arial" w:hAnsi="Arial" w:cs="Arial"/>
                <w:sz w:val="22"/>
                <w:szCs w:val="22"/>
              </w:rPr>
              <w:t>,</w:t>
            </w:r>
            <w:r w:rsidRPr="001E4669">
              <w:rPr>
                <w:rFonts w:ascii="Arial" w:hAnsi="Arial" w:cs="Arial"/>
                <w:sz w:val="22"/>
                <w:szCs w:val="22"/>
              </w:rPr>
              <w:t xml:space="preserve"> </w:t>
            </w:r>
            <w:r w:rsidRPr="001E4669">
              <w:rPr>
                <w:rFonts w:ascii="Arial" w:hAnsi="Arial" w:cs="Arial"/>
                <w:b/>
                <w:bCs/>
                <w:color w:val="00B050"/>
                <w:sz w:val="22"/>
                <w:szCs w:val="22"/>
              </w:rPr>
              <w:t>T =</w:t>
            </w:r>
            <w:r w:rsidRPr="001E4669">
              <w:rPr>
                <w:rFonts w:ascii="Arial" w:hAnsi="Arial" w:cs="Arial"/>
                <w:color w:val="00B050"/>
                <w:sz w:val="22"/>
                <w:szCs w:val="22"/>
              </w:rPr>
              <w:t xml:space="preserve"> teaching innovation</w:t>
            </w:r>
            <w:r w:rsidR="00640D13">
              <w:rPr>
                <w:rFonts w:ascii="Arial" w:hAnsi="Arial" w:cs="Arial"/>
                <w:color w:val="00B050"/>
                <w:sz w:val="22"/>
                <w:szCs w:val="22"/>
              </w:rPr>
              <w:t>,</w:t>
            </w:r>
            <w:r w:rsidRPr="001E4669">
              <w:rPr>
                <w:rFonts w:ascii="Arial" w:hAnsi="Arial" w:cs="Arial"/>
                <w:color w:val="00B050"/>
                <w:sz w:val="22"/>
                <w:szCs w:val="22"/>
              </w:rPr>
              <w:t xml:space="preserve"> </w:t>
            </w:r>
          </w:p>
          <w:p w14:paraId="03558772" w14:textId="7EDEC4E7" w:rsidR="00482F09" w:rsidRPr="001E4669" w:rsidRDefault="00BD6846" w:rsidP="00B94077">
            <w:pPr>
              <w:rPr>
                <w:rFonts w:ascii="Arial" w:hAnsi="Arial" w:cs="Arial"/>
                <w:color w:val="000000" w:themeColor="text1"/>
                <w:sz w:val="22"/>
                <w:szCs w:val="22"/>
                <w:u w:val="single"/>
              </w:rPr>
            </w:pPr>
            <w:r w:rsidRPr="001E4669">
              <w:rPr>
                <w:rFonts w:ascii="Arial" w:hAnsi="Arial" w:cs="Arial"/>
                <w:b/>
                <w:bCs/>
                <w:color w:val="7030A0"/>
                <w:sz w:val="22"/>
                <w:szCs w:val="22"/>
              </w:rPr>
              <w:t>F</w:t>
            </w:r>
            <w:r w:rsidR="00482F09" w:rsidRPr="001E4669">
              <w:rPr>
                <w:rFonts w:ascii="Arial" w:hAnsi="Arial" w:cs="Arial"/>
                <w:b/>
                <w:bCs/>
                <w:color w:val="7030A0"/>
                <w:sz w:val="22"/>
                <w:szCs w:val="22"/>
              </w:rPr>
              <w:t xml:space="preserve"> =</w:t>
            </w:r>
            <w:r w:rsidR="00640D13">
              <w:rPr>
                <w:rFonts w:ascii="Arial" w:hAnsi="Arial" w:cs="Arial"/>
                <w:b/>
                <w:bCs/>
                <w:color w:val="7030A0"/>
                <w:sz w:val="22"/>
                <w:szCs w:val="22"/>
              </w:rPr>
              <w:t xml:space="preserve"> </w:t>
            </w:r>
            <w:r w:rsidR="00482F09" w:rsidRPr="001E4669">
              <w:rPr>
                <w:rFonts w:ascii="Arial" w:hAnsi="Arial" w:cs="Arial"/>
                <w:color w:val="7030A0"/>
                <w:sz w:val="22"/>
                <w:szCs w:val="22"/>
              </w:rPr>
              <w:t>junior faculty mentorship</w:t>
            </w:r>
            <w:r w:rsidR="00640D13">
              <w:rPr>
                <w:rFonts w:ascii="Arial" w:hAnsi="Arial" w:cs="Arial"/>
                <w:color w:val="7030A0"/>
                <w:sz w:val="22"/>
                <w:szCs w:val="22"/>
              </w:rPr>
              <w:t>,</w:t>
            </w:r>
            <w:r w:rsidR="00482F09" w:rsidRPr="001E4669">
              <w:rPr>
                <w:rFonts w:ascii="Arial" w:hAnsi="Arial" w:cs="Arial"/>
                <w:color w:val="7030A0"/>
                <w:sz w:val="22"/>
                <w:szCs w:val="22"/>
              </w:rPr>
              <w:t xml:space="preserve"> </w:t>
            </w:r>
            <w:r w:rsidR="00482F09" w:rsidRPr="001E4669">
              <w:rPr>
                <w:rFonts w:ascii="Arial" w:hAnsi="Arial" w:cs="Arial"/>
                <w:b/>
                <w:bCs/>
                <w:color w:val="00B0F0"/>
                <w:sz w:val="22"/>
                <w:szCs w:val="22"/>
              </w:rPr>
              <w:t>S=</w:t>
            </w:r>
            <w:r w:rsidR="00482F09" w:rsidRPr="001E4669">
              <w:rPr>
                <w:rFonts w:ascii="Arial" w:hAnsi="Arial" w:cs="Arial"/>
                <w:color w:val="00B0F0"/>
                <w:sz w:val="22"/>
                <w:szCs w:val="22"/>
              </w:rPr>
              <w:t xml:space="preserve"> student mentorship. </w:t>
            </w:r>
            <w:r w:rsidR="00482F09" w:rsidRPr="001E4669">
              <w:rPr>
                <w:rFonts w:ascii="Arial" w:hAnsi="Arial" w:cs="Arial"/>
                <w:color w:val="000000" w:themeColor="text1"/>
                <w:sz w:val="22"/>
                <w:szCs w:val="22"/>
                <w:u w:val="single"/>
              </w:rPr>
              <w:t>Mentee names underlined.</w:t>
            </w:r>
          </w:p>
          <w:p w14:paraId="4B610D1C" w14:textId="0BC97393" w:rsidR="00137BEA" w:rsidRPr="001E4669" w:rsidRDefault="00137BEA" w:rsidP="00B94077">
            <w:pPr>
              <w:rPr>
                <w:rFonts w:ascii="Arial" w:hAnsi="Arial" w:cs="Arial"/>
                <w:sz w:val="22"/>
                <w:szCs w:val="22"/>
              </w:rPr>
            </w:pPr>
          </w:p>
        </w:tc>
      </w:tr>
      <w:tr w:rsidR="002D723A" w:rsidRPr="001E4669" w14:paraId="56D13BE2" w14:textId="77777777" w:rsidTr="0001219B">
        <w:trPr>
          <w:cantSplit/>
          <w:trHeight w:val="755"/>
          <w:jc w:val="center"/>
        </w:trPr>
        <w:tc>
          <w:tcPr>
            <w:tcW w:w="516" w:type="dxa"/>
          </w:tcPr>
          <w:p w14:paraId="4D07756E" w14:textId="3A744EE8" w:rsidR="002D723A" w:rsidRDefault="002D723A" w:rsidP="003D772E">
            <w:r>
              <w:t>3</w:t>
            </w:r>
            <w:r w:rsidR="00D7001E">
              <w:t>3.</w:t>
            </w:r>
          </w:p>
        </w:tc>
        <w:tc>
          <w:tcPr>
            <w:tcW w:w="791" w:type="dxa"/>
          </w:tcPr>
          <w:p w14:paraId="3230EC28" w14:textId="3C8A3E93" w:rsidR="002D723A" w:rsidRPr="001E4669" w:rsidRDefault="007C52CF" w:rsidP="00B94077">
            <w:pPr>
              <w:adjustRightInd w:val="0"/>
              <w:ind w:hanging="22"/>
              <w:jc w:val="both"/>
              <w:rPr>
                <w:rFonts w:ascii="Arial" w:hAnsi="Arial" w:cs="Arial"/>
                <w:color w:val="000000" w:themeColor="text1"/>
                <w:sz w:val="22"/>
                <w:szCs w:val="22"/>
              </w:rPr>
            </w:pPr>
            <w:r w:rsidRPr="001E4669">
              <w:rPr>
                <w:rFonts w:ascii="Arial" w:hAnsi="Arial" w:cs="Arial"/>
                <w:color w:val="000000" w:themeColor="text1"/>
                <w:sz w:val="22"/>
                <w:szCs w:val="22"/>
              </w:rPr>
              <w:t>Ψ†</w:t>
            </w:r>
          </w:p>
        </w:tc>
        <w:tc>
          <w:tcPr>
            <w:tcW w:w="9403" w:type="dxa"/>
          </w:tcPr>
          <w:p w14:paraId="19E08EC1" w14:textId="6174D1C2" w:rsidR="002D723A" w:rsidRPr="00E33F84" w:rsidRDefault="002D723A" w:rsidP="002D723A">
            <w:pPr>
              <w:rPr>
                <w:rStyle w:val="Strong"/>
                <w:rFonts w:ascii="Arial" w:hAnsi="Arial" w:cs="Arial"/>
                <w:sz w:val="22"/>
                <w:szCs w:val="22"/>
              </w:rPr>
            </w:pPr>
            <w:r>
              <w:rPr>
                <w:rStyle w:val="Strong"/>
                <w:rFonts w:ascii="Arial" w:hAnsi="Arial" w:cs="Arial"/>
                <w:sz w:val="22"/>
                <w:szCs w:val="22"/>
              </w:rPr>
              <w:t xml:space="preserve">Eseryel, U. Y. </w:t>
            </w:r>
            <w:r>
              <w:rPr>
                <w:rStyle w:val="Strong"/>
                <w:rFonts w:ascii="Arial" w:hAnsi="Arial" w:cs="Arial"/>
                <w:b w:val="0"/>
                <w:bCs w:val="0"/>
                <w:sz w:val="22"/>
                <w:szCs w:val="22"/>
              </w:rPr>
              <w:t>(202</w:t>
            </w:r>
            <w:r w:rsidR="00F626F0">
              <w:rPr>
                <w:rStyle w:val="Strong"/>
                <w:rFonts w:ascii="Arial" w:hAnsi="Arial" w:cs="Arial"/>
                <w:b w:val="0"/>
                <w:bCs w:val="0"/>
                <w:sz w:val="22"/>
                <w:szCs w:val="22"/>
              </w:rPr>
              <w:t>5</w:t>
            </w:r>
            <w:r w:rsidR="00BD5833">
              <w:rPr>
                <w:rStyle w:val="Strong"/>
                <w:rFonts w:ascii="Arial" w:hAnsi="Arial" w:cs="Arial"/>
                <w:b w:val="0"/>
                <w:bCs w:val="0"/>
                <w:sz w:val="22"/>
                <w:szCs w:val="22"/>
              </w:rPr>
              <w:t>-forthcoming</w:t>
            </w:r>
            <w:r>
              <w:rPr>
                <w:rStyle w:val="Strong"/>
                <w:rFonts w:ascii="Arial" w:hAnsi="Arial" w:cs="Arial"/>
                <w:b w:val="0"/>
                <w:bCs w:val="0"/>
                <w:sz w:val="22"/>
                <w:szCs w:val="22"/>
              </w:rPr>
              <w:t xml:space="preserve">) </w:t>
            </w:r>
            <w:r w:rsidRPr="002D723A">
              <w:rPr>
                <w:rStyle w:val="Strong"/>
                <w:rFonts w:ascii="Arial" w:hAnsi="Arial" w:cs="Arial"/>
                <w:b w:val="0"/>
                <w:bCs w:val="0"/>
                <w:sz w:val="22"/>
                <w:szCs w:val="22"/>
              </w:rPr>
              <w:t>Transformational IT leadership of functional managers for successful ERP system implementation</w:t>
            </w:r>
            <w:r w:rsidRPr="00BF2914">
              <w:rPr>
                <w:rStyle w:val="Strong"/>
                <w:rFonts w:ascii="Arial" w:hAnsi="Arial" w:cs="Arial"/>
                <w:b w:val="0"/>
                <w:bCs w:val="0"/>
                <w:sz w:val="22"/>
                <w:szCs w:val="22"/>
              </w:rPr>
              <w:t>s</w:t>
            </w:r>
            <w:r w:rsidR="00A368DE">
              <w:rPr>
                <w:rStyle w:val="Strong"/>
                <w:rFonts w:ascii="Arial" w:hAnsi="Arial" w:cs="Arial"/>
                <w:b w:val="0"/>
                <w:bCs w:val="0"/>
                <w:sz w:val="22"/>
                <w:szCs w:val="22"/>
              </w:rPr>
              <w:t xml:space="preserve"> </w:t>
            </w:r>
            <w:r w:rsidR="00442679" w:rsidRPr="00ED5812">
              <w:rPr>
                <w:rStyle w:val="Strong"/>
                <w:rFonts w:ascii="Arial" w:hAnsi="Arial" w:cs="Arial"/>
                <w:i/>
                <w:iCs/>
                <w:sz w:val="22"/>
                <w:szCs w:val="22"/>
              </w:rPr>
              <w:t>American Journal of Management</w:t>
            </w:r>
            <w:r w:rsidR="00442679" w:rsidRPr="00ED5812">
              <w:rPr>
                <w:rStyle w:val="Strong"/>
                <w:rFonts w:ascii="Arial" w:hAnsi="Arial" w:cs="Arial"/>
                <w:b w:val="0"/>
                <w:bCs w:val="0"/>
                <w:i/>
                <w:iCs/>
                <w:sz w:val="22"/>
                <w:szCs w:val="22"/>
              </w:rPr>
              <w:t xml:space="preserve"> </w:t>
            </w:r>
            <w:r w:rsidR="002765AE" w:rsidRPr="00BC3B5A">
              <w:rPr>
                <w:rStyle w:val="Strong"/>
                <w:rFonts w:ascii="Arial" w:hAnsi="Arial" w:cs="Arial"/>
                <w:b w:val="0"/>
                <w:bCs w:val="0"/>
                <w:sz w:val="22"/>
                <w:szCs w:val="22"/>
              </w:rPr>
              <w:t>24(4)</w:t>
            </w:r>
            <w:r w:rsidR="00E33F84">
              <w:rPr>
                <w:rStyle w:val="Strong"/>
                <w:rFonts w:ascii="Arial" w:hAnsi="Arial" w:cs="Arial"/>
                <w:b w:val="0"/>
                <w:bCs w:val="0"/>
                <w:sz w:val="22"/>
                <w:szCs w:val="22"/>
              </w:rPr>
              <w:t xml:space="preserve"> </w:t>
            </w:r>
            <w:r w:rsidR="00E33F84" w:rsidRPr="001E4669">
              <w:rPr>
                <w:rFonts w:ascii="Arial" w:hAnsi="Arial" w:cs="Arial"/>
                <w:color w:val="FF0000"/>
                <w:sz w:val="22"/>
                <w:szCs w:val="22"/>
              </w:rPr>
              <w:t>(Cabell’s Acceptance Rate: 20%)</w:t>
            </w:r>
          </w:p>
        </w:tc>
      </w:tr>
      <w:tr w:rsidR="00D7001E" w:rsidRPr="001E4669" w14:paraId="5AE7A297" w14:textId="77777777" w:rsidTr="0001219B">
        <w:trPr>
          <w:cantSplit/>
          <w:trHeight w:val="755"/>
          <w:jc w:val="center"/>
        </w:trPr>
        <w:tc>
          <w:tcPr>
            <w:tcW w:w="516" w:type="dxa"/>
          </w:tcPr>
          <w:p w14:paraId="44E379EB" w14:textId="7251A902" w:rsidR="00D7001E" w:rsidRDefault="00D7001E" w:rsidP="00D7001E">
            <w:r>
              <w:lastRenderedPageBreak/>
              <w:t>32.</w:t>
            </w:r>
          </w:p>
        </w:tc>
        <w:tc>
          <w:tcPr>
            <w:tcW w:w="791" w:type="dxa"/>
          </w:tcPr>
          <w:p w14:paraId="65C8F799" w14:textId="68331439" w:rsidR="00D7001E" w:rsidRPr="001E4669" w:rsidRDefault="00D7001E" w:rsidP="00D7001E">
            <w:pPr>
              <w:adjustRightInd w:val="0"/>
              <w:ind w:hanging="22"/>
              <w:jc w:val="both"/>
              <w:rPr>
                <w:rFonts w:ascii="Arial" w:hAnsi="Arial" w:cs="Arial"/>
                <w:color w:val="000000" w:themeColor="text1"/>
                <w:sz w:val="22"/>
                <w:szCs w:val="22"/>
              </w:rPr>
            </w:pPr>
            <w:r w:rsidRPr="001E4669">
              <w:rPr>
                <w:rFonts w:ascii="Arial" w:hAnsi="Arial" w:cs="Arial"/>
                <w:color w:val="000000" w:themeColor="text1"/>
                <w:sz w:val="22"/>
                <w:szCs w:val="22"/>
              </w:rPr>
              <w:t>Ψ†</w:t>
            </w:r>
          </w:p>
        </w:tc>
        <w:tc>
          <w:tcPr>
            <w:tcW w:w="9403" w:type="dxa"/>
          </w:tcPr>
          <w:p w14:paraId="69CF9081" w14:textId="62EC5384" w:rsidR="00D7001E" w:rsidRDefault="00D7001E" w:rsidP="00D7001E">
            <w:pPr>
              <w:rPr>
                <w:rStyle w:val="Strong"/>
                <w:rFonts w:ascii="Arial" w:hAnsi="Arial" w:cs="Arial"/>
                <w:sz w:val="22"/>
                <w:szCs w:val="22"/>
              </w:rPr>
            </w:pPr>
            <w:r w:rsidRPr="008E55DC">
              <w:rPr>
                <w:rFonts w:ascii="Arial" w:hAnsi="Arial" w:cs="Arial"/>
                <w:b/>
                <w:bCs/>
                <w:color w:val="000000" w:themeColor="text1"/>
                <w:sz w:val="22"/>
                <w:szCs w:val="22"/>
              </w:rPr>
              <w:t>Eseryel, U. Y.</w:t>
            </w:r>
            <w:r w:rsidRPr="008E55DC">
              <w:rPr>
                <w:rFonts w:ascii="Arial" w:hAnsi="Arial" w:cs="Arial"/>
                <w:color w:val="000000" w:themeColor="text1"/>
                <w:sz w:val="22"/>
                <w:szCs w:val="22"/>
              </w:rPr>
              <w:t xml:space="preserve">, Furner, C. P., Eseryel, D., Paşamehmetoğlu, A., Killingsworth, B. L., Reed, A. H., </w:t>
            </w:r>
            <w:r w:rsidRPr="008E55DC">
              <w:rPr>
                <w:rFonts w:ascii="Arial" w:hAnsi="Arial" w:cs="Arial"/>
                <w:color w:val="000000" w:themeColor="text1"/>
                <w:sz w:val="22"/>
                <w:szCs w:val="22"/>
                <w:u w:val="single"/>
              </w:rPr>
              <w:t>Johnson-Snyder, A. J., Erkan-Barlow, A.</w:t>
            </w:r>
            <w:r w:rsidRPr="008E55DC">
              <w:rPr>
                <w:rFonts w:ascii="Arial" w:hAnsi="Arial" w:cs="Arial"/>
                <w:color w:val="000000" w:themeColor="text1"/>
                <w:sz w:val="22"/>
                <w:szCs w:val="22"/>
              </w:rPr>
              <w:t xml:space="preserve"> (</w:t>
            </w:r>
            <w:r w:rsidR="00F626F0">
              <w:rPr>
                <w:rFonts w:ascii="Arial" w:hAnsi="Arial" w:cs="Arial"/>
                <w:color w:val="000000" w:themeColor="text1"/>
                <w:sz w:val="22"/>
                <w:szCs w:val="22"/>
              </w:rPr>
              <w:t>2024</w:t>
            </w:r>
            <w:r w:rsidRPr="008E55DC">
              <w:rPr>
                <w:rFonts w:ascii="Arial" w:hAnsi="Arial" w:cs="Arial"/>
                <w:color w:val="000000" w:themeColor="text1"/>
                <w:sz w:val="22"/>
                <w:szCs w:val="22"/>
              </w:rPr>
              <w:t>). The Role of</w:t>
            </w:r>
            <w:r w:rsidRPr="008E55DC">
              <w:rPr>
                <w:rStyle w:val="normaltextrun"/>
                <w:rFonts w:ascii="Arial" w:hAnsi="Arial" w:cs="Arial"/>
                <w:color w:val="000000" w:themeColor="text1"/>
                <w:sz w:val="22"/>
                <w:szCs w:val="22"/>
              </w:rPr>
              <w:t xml:space="preserve"> Gender in Transformational Information Technology Leadership: Extending the Glass-Cliff Theory</w:t>
            </w:r>
            <w:r w:rsidRPr="008E55DC">
              <w:rPr>
                <w:rStyle w:val="eop"/>
                <w:rFonts w:ascii="Arial" w:hAnsi="Arial" w:cs="Arial"/>
                <w:color w:val="000000" w:themeColor="text1"/>
                <w:sz w:val="22"/>
                <w:szCs w:val="22"/>
              </w:rPr>
              <w:t xml:space="preserve">. </w:t>
            </w:r>
            <w:r w:rsidRPr="008E55DC">
              <w:rPr>
                <w:rStyle w:val="eop"/>
                <w:rFonts w:ascii="Arial" w:hAnsi="Arial" w:cs="Arial"/>
                <w:b/>
                <w:bCs/>
                <w:i/>
                <w:iCs/>
                <w:color w:val="000000" w:themeColor="text1"/>
                <w:sz w:val="22"/>
                <w:szCs w:val="22"/>
              </w:rPr>
              <w:t>Advances in Business Research</w:t>
            </w:r>
            <w:r w:rsidRPr="008E55DC">
              <w:rPr>
                <w:rStyle w:val="eop"/>
                <w:rFonts w:ascii="Arial" w:hAnsi="Arial" w:cs="Arial"/>
                <w:i/>
                <w:iCs/>
                <w:color w:val="000000" w:themeColor="text1"/>
                <w:sz w:val="22"/>
                <w:szCs w:val="22"/>
              </w:rPr>
              <w:t xml:space="preserve"> </w:t>
            </w:r>
            <w:r w:rsidRPr="008E55DC">
              <w:rPr>
                <w:rStyle w:val="Hyperlink"/>
                <w:rFonts w:ascii="Arial" w:hAnsi="Arial" w:cs="Arial"/>
                <w:color w:val="FF0000"/>
                <w:sz w:val="22"/>
                <w:szCs w:val="22"/>
                <w:u w:val="none"/>
              </w:rPr>
              <w:t>(</w:t>
            </w:r>
            <w:r w:rsidRPr="008E55DC">
              <w:rPr>
                <w:rFonts w:ascii="Arial" w:hAnsi="Arial" w:cs="Arial"/>
                <w:i/>
                <w:color w:val="FF0000"/>
                <w:sz w:val="22"/>
                <w:szCs w:val="22"/>
                <w:u w:color="0000FF"/>
              </w:rPr>
              <w:t>Cabell’s</w:t>
            </w:r>
            <w:r w:rsidRPr="008E55DC">
              <w:rPr>
                <w:rFonts w:ascii="Arial" w:hAnsi="Arial" w:cs="Arial"/>
                <w:i/>
                <w:color w:val="FF0000"/>
                <w:spacing w:val="-3"/>
                <w:sz w:val="22"/>
                <w:szCs w:val="22"/>
                <w:u w:color="0000FF"/>
              </w:rPr>
              <w:t xml:space="preserve"> </w:t>
            </w:r>
            <w:r w:rsidRPr="008E55DC">
              <w:rPr>
                <w:rFonts w:ascii="Arial" w:hAnsi="Arial" w:cs="Arial"/>
                <w:i/>
                <w:color w:val="FF0000"/>
                <w:sz w:val="22"/>
                <w:szCs w:val="22"/>
                <w:u w:color="0000FF"/>
              </w:rPr>
              <w:t>Acceptance</w:t>
            </w:r>
            <w:r w:rsidRPr="008E55DC">
              <w:rPr>
                <w:rFonts w:ascii="Arial" w:hAnsi="Arial" w:cs="Arial"/>
                <w:i/>
                <w:color w:val="FF0000"/>
                <w:spacing w:val="-2"/>
                <w:sz w:val="22"/>
                <w:szCs w:val="22"/>
                <w:u w:color="0000FF"/>
              </w:rPr>
              <w:t xml:space="preserve"> </w:t>
            </w:r>
            <w:r w:rsidRPr="008E55DC">
              <w:rPr>
                <w:rFonts w:ascii="Arial" w:hAnsi="Arial" w:cs="Arial"/>
                <w:i/>
                <w:color w:val="FF0000"/>
                <w:sz w:val="22"/>
                <w:szCs w:val="22"/>
                <w:u w:color="0000FF"/>
              </w:rPr>
              <w:t>Rate:25%)</w:t>
            </w:r>
          </w:p>
        </w:tc>
      </w:tr>
      <w:tr w:rsidR="00D7001E" w:rsidRPr="001E4669" w14:paraId="3EE51E1F" w14:textId="77777777" w:rsidTr="0094252F">
        <w:trPr>
          <w:cantSplit/>
          <w:trHeight w:val="782"/>
          <w:jc w:val="center"/>
        </w:trPr>
        <w:tc>
          <w:tcPr>
            <w:tcW w:w="516" w:type="dxa"/>
          </w:tcPr>
          <w:p w14:paraId="583ABF53" w14:textId="688F65B1" w:rsidR="00D7001E" w:rsidRDefault="00D7001E" w:rsidP="00D7001E">
            <w:r>
              <w:t>31.</w:t>
            </w:r>
          </w:p>
        </w:tc>
        <w:tc>
          <w:tcPr>
            <w:tcW w:w="791" w:type="dxa"/>
          </w:tcPr>
          <w:p w14:paraId="60CAB814" w14:textId="6E66AC5E" w:rsidR="00D7001E" w:rsidRPr="001E4669" w:rsidRDefault="00D7001E" w:rsidP="00D7001E">
            <w:pPr>
              <w:adjustRightInd w:val="0"/>
              <w:ind w:hanging="22"/>
              <w:jc w:val="both"/>
              <w:rPr>
                <w:rFonts w:ascii="Arial" w:hAnsi="Arial" w:cs="Arial"/>
                <w:color w:val="000000" w:themeColor="text1"/>
                <w:sz w:val="22"/>
                <w:szCs w:val="22"/>
              </w:rPr>
            </w:pPr>
            <w:r w:rsidRPr="001E4669">
              <w:rPr>
                <w:rFonts w:ascii="Arial" w:hAnsi="Arial" w:cs="Arial"/>
                <w:color w:val="000000" w:themeColor="text1"/>
                <w:sz w:val="22"/>
                <w:szCs w:val="22"/>
              </w:rPr>
              <w:t>Ψ†</w:t>
            </w:r>
          </w:p>
        </w:tc>
        <w:tc>
          <w:tcPr>
            <w:tcW w:w="9403" w:type="dxa"/>
          </w:tcPr>
          <w:p w14:paraId="5C04CACE" w14:textId="1E897D1F" w:rsidR="00D7001E" w:rsidRPr="002819E3" w:rsidRDefault="00D7001E" w:rsidP="00D7001E">
            <w:pPr>
              <w:rPr>
                <w:rFonts w:ascii="Arial" w:hAnsi="Arial" w:cs="Arial"/>
                <w:sz w:val="22"/>
                <w:szCs w:val="22"/>
              </w:rPr>
            </w:pPr>
            <w:r w:rsidRPr="002819E3">
              <w:rPr>
                <w:rStyle w:val="Strong"/>
                <w:rFonts w:ascii="Arial" w:hAnsi="Arial" w:cs="Arial"/>
                <w:sz w:val="22"/>
                <w:szCs w:val="22"/>
              </w:rPr>
              <w:t>Eseryel, U. Y.</w:t>
            </w:r>
            <w:r w:rsidRPr="002819E3">
              <w:rPr>
                <w:rStyle w:val="ui-provider"/>
                <w:rFonts w:ascii="Arial" w:hAnsi="Arial" w:cs="Arial"/>
                <w:sz w:val="22"/>
                <w:szCs w:val="22"/>
              </w:rPr>
              <w:t xml:space="preserve"> (2024). Can your leadership increase mine? Enabling IT-self Leadership through Transformational IT Leadership </w:t>
            </w:r>
            <w:r w:rsidRPr="002819E3">
              <w:rPr>
                <w:rStyle w:val="Strong"/>
                <w:rFonts w:ascii="Arial" w:hAnsi="Arial" w:cs="Arial"/>
                <w:i/>
                <w:iCs/>
                <w:sz w:val="22"/>
                <w:szCs w:val="22"/>
              </w:rPr>
              <w:t>Journal of Leadership, Accountability and Ethics</w:t>
            </w:r>
            <w:r w:rsidRPr="002819E3">
              <w:rPr>
                <w:rStyle w:val="ui-provider"/>
                <w:rFonts w:ascii="Arial" w:hAnsi="Arial" w:cs="Arial"/>
                <w:i/>
                <w:iCs/>
                <w:sz w:val="22"/>
                <w:szCs w:val="22"/>
              </w:rPr>
              <w:t xml:space="preserve"> 21(3) 75-90. </w:t>
            </w:r>
            <w:r w:rsidRPr="002819E3">
              <w:rPr>
                <w:rStyle w:val="ui-provider"/>
                <w:rFonts w:ascii="Arial" w:hAnsi="Arial" w:cs="Arial"/>
                <w:color w:val="FF0000"/>
                <w:sz w:val="22"/>
                <w:szCs w:val="22"/>
              </w:rPr>
              <w:t xml:space="preserve">(Cabell’s Acceptance Rate: 23%) </w:t>
            </w:r>
          </w:p>
        </w:tc>
      </w:tr>
      <w:tr w:rsidR="00D7001E" w:rsidRPr="001E4669" w14:paraId="32D7674F" w14:textId="77777777" w:rsidTr="003D772E">
        <w:trPr>
          <w:cantSplit/>
          <w:jc w:val="center"/>
        </w:trPr>
        <w:tc>
          <w:tcPr>
            <w:tcW w:w="516" w:type="dxa"/>
          </w:tcPr>
          <w:p w14:paraId="6BD0075B" w14:textId="0F482057" w:rsidR="00D7001E" w:rsidRPr="001E4669" w:rsidRDefault="00D7001E" w:rsidP="00D7001E">
            <w:r>
              <w:t>30.</w:t>
            </w:r>
          </w:p>
        </w:tc>
        <w:tc>
          <w:tcPr>
            <w:tcW w:w="791" w:type="dxa"/>
          </w:tcPr>
          <w:p w14:paraId="26B714F0" w14:textId="29C86078" w:rsidR="00D7001E" w:rsidRPr="001E4669" w:rsidRDefault="00D7001E" w:rsidP="00D7001E">
            <w:pPr>
              <w:adjustRightInd w:val="0"/>
              <w:ind w:hanging="22"/>
              <w:jc w:val="both"/>
              <w:rPr>
                <w:b/>
              </w:rPr>
            </w:pPr>
            <w:r w:rsidRPr="001E4669">
              <w:rPr>
                <w:rFonts w:ascii="Arial" w:hAnsi="Arial" w:cs="Arial"/>
                <w:color w:val="000000" w:themeColor="text1"/>
                <w:sz w:val="22"/>
                <w:szCs w:val="22"/>
              </w:rPr>
              <w:t>Ψ†</w:t>
            </w:r>
            <w:r w:rsidRPr="001E4669">
              <w:rPr>
                <w:rFonts w:ascii="Arial" w:hAnsi="Arial" w:cs="Arial"/>
                <w:b/>
                <w:bCs/>
                <w:iCs/>
                <w:color w:val="00B0F0"/>
                <w:sz w:val="22"/>
                <w:szCs w:val="22"/>
                <w:u w:color="0000FF"/>
              </w:rPr>
              <w:t>S</w:t>
            </w:r>
          </w:p>
        </w:tc>
        <w:tc>
          <w:tcPr>
            <w:tcW w:w="9403" w:type="dxa"/>
          </w:tcPr>
          <w:p w14:paraId="58AAFDCC" w14:textId="73356F53" w:rsidR="00D7001E" w:rsidRPr="002819E3" w:rsidRDefault="00D7001E" w:rsidP="00D7001E">
            <w:pPr>
              <w:widowControl w:val="0"/>
              <w:adjustRightInd w:val="0"/>
              <w:spacing w:after="100"/>
              <w:jc w:val="both"/>
              <w:rPr>
                <w:rFonts w:ascii="Arial" w:hAnsi="Arial" w:cs="Arial"/>
                <w:color w:val="000000" w:themeColor="text1"/>
                <w:sz w:val="22"/>
                <w:szCs w:val="22"/>
              </w:rPr>
            </w:pPr>
            <w:r w:rsidRPr="002819E3">
              <w:rPr>
                <w:rFonts w:ascii="Arial" w:hAnsi="Arial" w:cs="Arial"/>
                <w:b/>
                <w:bCs/>
                <w:color w:val="000000" w:themeColor="text1"/>
                <w:sz w:val="22"/>
                <w:szCs w:val="22"/>
              </w:rPr>
              <w:t xml:space="preserve">Eseryel, U. Y., </w:t>
            </w:r>
            <w:r w:rsidRPr="002819E3">
              <w:rPr>
                <w:rFonts w:ascii="Arial" w:hAnsi="Arial" w:cs="Arial"/>
                <w:color w:val="000000" w:themeColor="text1"/>
                <w:sz w:val="22"/>
                <w:szCs w:val="22"/>
              </w:rPr>
              <w:t xml:space="preserve">&amp; </w:t>
            </w:r>
            <w:r w:rsidRPr="002819E3">
              <w:rPr>
                <w:rFonts w:ascii="Arial" w:hAnsi="Arial" w:cs="Arial"/>
                <w:color w:val="000000" w:themeColor="text1"/>
                <w:sz w:val="22"/>
                <w:szCs w:val="22"/>
                <w:u w:val="single"/>
              </w:rPr>
              <w:t>den Breejen, M</w:t>
            </w:r>
            <w:r w:rsidRPr="002819E3">
              <w:rPr>
                <w:rFonts w:ascii="Arial" w:hAnsi="Arial" w:cs="Arial"/>
                <w:color w:val="000000" w:themeColor="text1"/>
                <w:sz w:val="22"/>
                <w:szCs w:val="22"/>
              </w:rPr>
              <w:t xml:space="preserve">. (2024). Individuals’ IT-Change Readiness in Healthcare Organizations. </w:t>
            </w:r>
            <w:r w:rsidRPr="002819E3">
              <w:rPr>
                <w:rFonts w:ascii="Arial" w:hAnsi="Arial" w:cs="Arial"/>
                <w:b/>
                <w:bCs/>
                <w:i/>
                <w:iCs/>
                <w:color w:val="000000" w:themeColor="text1"/>
                <w:sz w:val="22"/>
                <w:szCs w:val="22"/>
              </w:rPr>
              <w:t>Journal of Applied Business and Economics,</w:t>
            </w:r>
            <w:r w:rsidRPr="002819E3">
              <w:rPr>
                <w:rFonts w:ascii="Arial" w:hAnsi="Arial" w:cs="Arial"/>
                <w:b/>
                <w:bCs/>
                <w:color w:val="000000" w:themeColor="text1"/>
                <w:sz w:val="22"/>
                <w:szCs w:val="22"/>
              </w:rPr>
              <w:t xml:space="preserve"> </w:t>
            </w:r>
            <w:r w:rsidRPr="002819E3">
              <w:rPr>
                <w:rFonts w:ascii="Arial" w:hAnsi="Arial" w:cs="Arial"/>
                <w:color w:val="000000" w:themeColor="text1"/>
                <w:sz w:val="22"/>
                <w:szCs w:val="22"/>
              </w:rPr>
              <w:t xml:space="preserve">26(3), 274-298. </w:t>
            </w:r>
            <w:hyperlink r:id="rId12" w:tgtFrame="_blank" w:tooltip="https://doi.org/10.33423/jabe.v26i3" w:history="1">
              <w:r w:rsidRPr="002819E3">
                <w:rPr>
                  <w:rStyle w:val="Hyperlink"/>
                  <w:rFonts w:ascii="Arial" w:hAnsi="Arial" w:cs="Arial"/>
                  <w:sz w:val="22"/>
                  <w:szCs w:val="22"/>
                </w:rPr>
                <w:t>https://doi.org/10.33423/jabe.v26i3</w:t>
              </w:r>
            </w:hyperlink>
            <w:r w:rsidRPr="002819E3">
              <w:rPr>
                <w:rFonts w:ascii="Arial" w:hAnsi="Arial" w:cs="Arial"/>
                <w:i/>
                <w:iCs/>
                <w:color w:val="000000" w:themeColor="text1"/>
                <w:sz w:val="22"/>
                <w:szCs w:val="22"/>
              </w:rPr>
              <w:t>.</w:t>
            </w:r>
            <w:r w:rsidRPr="002819E3">
              <w:rPr>
                <w:rFonts w:ascii="Arial" w:hAnsi="Arial" w:cs="Arial"/>
                <w:b/>
                <w:bCs/>
                <w:i/>
                <w:iCs/>
                <w:color w:val="000000" w:themeColor="text1"/>
                <w:sz w:val="22"/>
                <w:szCs w:val="22"/>
              </w:rPr>
              <w:t xml:space="preserve"> </w:t>
            </w:r>
            <w:r w:rsidRPr="002819E3">
              <w:rPr>
                <w:rStyle w:val="Hyperlink"/>
                <w:rFonts w:ascii="Arial" w:hAnsi="Arial" w:cs="Arial"/>
                <w:color w:val="FF0000"/>
                <w:sz w:val="22"/>
                <w:szCs w:val="22"/>
                <w:u w:val="none"/>
              </w:rPr>
              <w:t>(</w:t>
            </w:r>
            <w:r w:rsidRPr="002819E3">
              <w:rPr>
                <w:rFonts w:ascii="Arial" w:hAnsi="Arial" w:cs="Arial"/>
                <w:i/>
                <w:color w:val="FF0000"/>
                <w:sz w:val="22"/>
                <w:szCs w:val="22"/>
                <w:u w:color="0000FF"/>
              </w:rPr>
              <w:t>Cabell’s</w:t>
            </w:r>
            <w:r w:rsidRPr="002819E3">
              <w:rPr>
                <w:rFonts w:ascii="Arial" w:hAnsi="Arial" w:cs="Arial"/>
                <w:i/>
                <w:color w:val="FF0000"/>
                <w:spacing w:val="-3"/>
                <w:sz w:val="22"/>
                <w:szCs w:val="22"/>
                <w:u w:color="0000FF"/>
              </w:rPr>
              <w:t xml:space="preserve"> </w:t>
            </w:r>
            <w:r w:rsidRPr="002819E3">
              <w:rPr>
                <w:rFonts w:ascii="Arial" w:hAnsi="Arial" w:cs="Arial"/>
                <w:i/>
                <w:color w:val="FF0000"/>
                <w:sz w:val="22"/>
                <w:szCs w:val="22"/>
                <w:u w:color="0000FF"/>
              </w:rPr>
              <w:t>Acceptance</w:t>
            </w:r>
            <w:r w:rsidRPr="002819E3">
              <w:rPr>
                <w:rFonts w:ascii="Arial" w:hAnsi="Arial" w:cs="Arial"/>
                <w:i/>
                <w:color w:val="FF0000"/>
                <w:spacing w:val="-2"/>
                <w:sz w:val="22"/>
                <w:szCs w:val="22"/>
                <w:u w:color="0000FF"/>
              </w:rPr>
              <w:t xml:space="preserve"> </w:t>
            </w:r>
            <w:r w:rsidRPr="002819E3">
              <w:rPr>
                <w:rFonts w:ascii="Arial" w:hAnsi="Arial" w:cs="Arial"/>
                <w:i/>
                <w:color w:val="FF0000"/>
                <w:sz w:val="22"/>
                <w:szCs w:val="22"/>
                <w:u w:color="0000FF"/>
              </w:rPr>
              <w:t>Rate: 16%)</w:t>
            </w:r>
          </w:p>
        </w:tc>
      </w:tr>
      <w:tr w:rsidR="00D7001E" w:rsidRPr="001E4669" w14:paraId="7D1C8B7C" w14:textId="77777777" w:rsidTr="006464A3">
        <w:trPr>
          <w:cantSplit/>
          <w:jc w:val="center"/>
        </w:trPr>
        <w:tc>
          <w:tcPr>
            <w:tcW w:w="516" w:type="dxa"/>
          </w:tcPr>
          <w:p w14:paraId="0CA30045" w14:textId="16E7F720" w:rsidR="00D7001E" w:rsidRPr="001E4669" w:rsidRDefault="00D7001E" w:rsidP="00D7001E">
            <w:r w:rsidRPr="001E4669">
              <w:t>2</w:t>
            </w:r>
            <w:r>
              <w:t>9</w:t>
            </w:r>
            <w:r w:rsidRPr="001E4669">
              <w:t>.</w:t>
            </w:r>
          </w:p>
        </w:tc>
        <w:tc>
          <w:tcPr>
            <w:tcW w:w="791" w:type="dxa"/>
          </w:tcPr>
          <w:p w14:paraId="644DFDE1" w14:textId="77777777" w:rsidR="00D7001E" w:rsidRPr="001E4669" w:rsidRDefault="00D7001E" w:rsidP="00D7001E">
            <w:pPr>
              <w:adjustRightInd w:val="0"/>
              <w:ind w:hanging="22"/>
              <w:jc w:val="both"/>
              <w:rPr>
                <w:b/>
              </w:rPr>
            </w:pPr>
            <w:r w:rsidRPr="001E4669">
              <w:rPr>
                <w:rFonts w:ascii="Arial" w:hAnsi="Arial" w:cs="Arial"/>
                <w:color w:val="000000" w:themeColor="text1"/>
                <w:sz w:val="22"/>
                <w:szCs w:val="22"/>
              </w:rPr>
              <w:t>Ψ†</w:t>
            </w:r>
          </w:p>
        </w:tc>
        <w:tc>
          <w:tcPr>
            <w:tcW w:w="9403" w:type="dxa"/>
          </w:tcPr>
          <w:p w14:paraId="1F117E07" w14:textId="5AE497D3" w:rsidR="00D7001E" w:rsidRPr="002819E3" w:rsidRDefault="00D7001E" w:rsidP="00D7001E">
            <w:pPr>
              <w:adjustRightInd w:val="0"/>
              <w:spacing w:after="100"/>
              <w:ind w:hanging="22"/>
              <w:jc w:val="both"/>
              <w:rPr>
                <w:b/>
                <w:bCs/>
              </w:rPr>
            </w:pPr>
            <w:r w:rsidRPr="002819E3">
              <w:rPr>
                <w:rStyle w:val="normaltextrun"/>
                <w:rFonts w:ascii="Arial" w:hAnsi="Arial" w:cs="Arial"/>
                <w:b/>
                <w:bCs/>
                <w:color w:val="000000" w:themeColor="text1"/>
                <w:sz w:val="22"/>
                <w:szCs w:val="22"/>
              </w:rPr>
              <w:t xml:space="preserve">Eseryel, U. Y., </w:t>
            </w:r>
            <w:r w:rsidRPr="002819E3">
              <w:rPr>
                <w:rStyle w:val="normaltextrun"/>
                <w:rFonts w:ascii="Arial" w:hAnsi="Arial" w:cs="Arial"/>
                <w:color w:val="000000" w:themeColor="text1"/>
                <w:sz w:val="22"/>
                <w:szCs w:val="22"/>
              </w:rPr>
              <w:t>Killingsworth, B. L., Reed, A. H., Furner, C. P.</w:t>
            </w:r>
            <w:r w:rsidRPr="002819E3">
              <w:rPr>
                <w:rStyle w:val="normaltextrun"/>
                <w:rFonts w:ascii="Arial" w:hAnsi="Arial" w:cs="Arial"/>
                <w:i/>
                <w:iCs/>
                <w:color w:val="000000" w:themeColor="text1"/>
                <w:sz w:val="22"/>
                <w:szCs w:val="22"/>
              </w:rPr>
              <w:t xml:space="preserve"> </w:t>
            </w:r>
            <w:r w:rsidRPr="002819E3">
              <w:rPr>
                <w:rFonts w:ascii="Arial" w:hAnsi="Arial" w:cs="Arial"/>
                <w:i/>
                <w:iCs/>
                <w:color w:val="000000" w:themeColor="text1"/>
                <w:sz w:val="22"/>
                <w:szCs w:val="22"/>
              </w:rPr>
              <w:t>(</w:t>
            </w:r>
            <w:r w:rsidRPr="002819E3">
              <w:rPr>
                <w:rFonts w:ascii="Arial" w:hAnsi="Arial" w:cs="Arial"/>
                <w:color w:val="000000" w:themeColor="text1"/>
                <w:sz w:val="22"/>
                <w:szCs w:val="22"/>
              </w:rPr>
              <w:t>2024). Strengthening cybersecurity resilience with transformational IT leadership</w:t>
            </w:r>
            <w:r w:rsidRPr="002819E3">
              <w:rPr>
                <w:rFonts w:ascii="Arial" w:hAnsi="Arial" w:cs="Arial"/>
                <w:bCs/>
                <w:color w:val="000000" w:themeColor="text1"/>
                <w:sz w:val="22"/>
                <w:szCs w:val="22"/>
              </w:rPr>
              <w:t xml:space="preserve"> </w:t>
            </w:r>
            <w:r w:rsidRPr="002819E3">
              <w:rPr>
                <w:rFonts w:ascii="Arial" w:hAnsi="Arial" w:cs="Arial"/>
                <w:b/>
                <w:i/>
                <w:iCs/>
                <w:color w:val="000000" w:themeColor="text1"/>
                <w:sz w:val="22"/>
                <w:szCs w:val="22"/>
              </w:rPr>
              <w:t>Journal of Leadership, and Management</w:t>
            </w:r>
            <w:r w:rsidRPr="002819E3">
              <w:rPr>
                <w:rFonts w:ascii="Arial" w:hAnsi="Arial" w:cs="Arial"/>
                <w:bCs/>
                <w:i/>
                <w:iCs/>
                <w:color w:val="000000" w:themeColor="text1"/>
                <w:sz w:val="22"/>
                <w:szCs w:val="22"/>
              </w:rPr>
              <w:t xml:space="preserve"> 10(2), 39-53. </w:t>
            </w:r>
            <w:r w:rsidRPr="002819E3">
              <w:rPr>
                <w:rFonts w:ascii="Arial" w:hAnsi="Arial" w:cs="Arial"/>
                <w:color w:val="FF0000"/>
                <w:sz w:val="22"/>
                <w:szCs w:val="22"/>
              </w:rPr>
              <w:t>(Cabell’s Acceptance Rate: 20%)</w:t>
            </w:r>
          </w:p>
        </w:tc>
      </w:tr>
      <w:tr w:rsidR="00D7001E" w:rsidRPr="001E4669" w14:paraId="4E5E8CF7" w14:textId="77777777" w:rsidTr="006464A3">
        <w:trPr>
          <w:cantSplit/>
          <w:jc w:val="center"/>
        </w:trPr>
        <w:tc>
          <w:tcPr>
            <w:tcW w:w="516" w:type="dxa"/>
          </w:tcPr>
          <w:p w14:paraId="280B1802" w14:textId="3C130672" w:rsidR="00D7001E" w:rsidRPr="001E4669" w:rsidRDefault="00D7001E" w:rsidP="00D7001E">
            <w:r w:rsidRPr="001E4669">
              <w:t>2</w:t>
            </w:r>
            <w:r>
              <w:t>8</w:t>
            </w:r>
            <w:r w:rsidRPr="001E4669">
              <w:t>.</w:t>
            </w:r>
          </w:p>
        </w:tc>
        <w:tc>
          <w:tcPr>
            <w:tcW w:w="791" w:type="dxa"/>
          </w:tcPr>
          <w:p w14:paraId="4CA4D161" w14:textId="7CEE8BDC" w:rsidR="00D7001E" w:rsidRPr="001E4669" w:rsidRDefault="00D7001E" w:rsidP="00D7001E">
            <w:pPr>
              <w:adjustRightInd w:val="0"/>
              <w:ind w:hanging="22"/>
              <w:jc w:val="both"/>
              <w:rPr>
                <w:b/>
              </w:rPr>
            </w:pPr>
            <w:r w:rsidRPr="001E4669">
              <w:rPr>
                <w:rFonts w:ascii="Arial" w:hAnsi="Arial" w:cs="Arial"/>
                <w:color w:val="000000" w:themeColor="text1"/>
                <w:sz w:val="22"/>
                <w:szCs w:val="22"/>
              </w:rPr>
              <w:t>Ψ†</w:t>
            </w:r>
            <w:r w:rsidRPr="001E4669">
              <w:rPr>
                <w:rFonts w:ascii="Arial" w:hAnsi="Arial" w:cs="Arial"/>
                <w:b/>
                <w:bCs/>
                <w:iCs/>
                <w:color w:val="00B050"/>
                <w:sz w:val="22"/>
                <w:szCs w:val="22"/>
                <w:u w:color="0000FF"/>
              </w:rPr>
              <w:t>T</w:t>
            </w:r>
            <w:r w:rsidRPr="001E4669">
              <w:rPr>
                <w:rFonts w:ascii="Arial" w:hAnsi="Arial" w:cs="Arial"/>
                <w:b/>
                <w:bCs/>
                <w:color w:val="7030A0"/>
                <w:sz w:val="22"/>
                <w:szCs w:val="22"/>
              </w:rPr>
              <w:t>F</w:t>
            </w:r>
          </w:p>
        </w:tc>
        <w:tc>
          <w:tcPr>
            <w:tcW w:w="9403" w:type="dxa"/>
          </w:tcPr>
          <w:p w14:paraId="6A01491B" w14:textId="1C2A344E" w:rsidR="00D7001E" w:rsidRPr="002819E3" w:rsidRDefault="00D7001E" w:rsidP="00D7001E">
            <w:pPr>
              <w:adjustRightInd w:val="0"/>
              <w:spacing w:after="100"/>
              <w:ind w:hanging="22"/>
              <w:jc w:val="both"/>
              <w:rPr>
                <w:b/>
                <w:bCs/>
              </w:rPr>
            </w:pPr>
            <w:r w:rsidRPr="002819E3">
              <w:rPr>
                <w:rStyle w:val="normaltextrun"/>
                <w:rFonts w:ascii="Arial" w:hAnsi="Arial" w:cs="Arial"/>
                <w:b/>
                <w:bCs/>
                <w:color w:val="000000" w:themeColor="text1"/>
                <w:sz w:val="22"/>
                <w:szCs w:val="22"/>
              </w:rPr>
              <w:t xml:space="preserve">Eseryel, U. Y., </w:t>
            </w:r>
            <w:r w:rsidRPr="002819E3">
              <w:rPr>
                <w:rStyle w:val="normaltextrun"/>
                <w:rFonts w:ascii="Arial" w:hAnsi="Arial" w:cs="Arial"/>
                <w:color w:val="000000" w:themeColor="text1"/>
                <w:sz w:val="22"/>
                <w:szCs w:val="22"/>
                <w:u w:val="single"/>
              </w:rPr>
              <w:t>Erkan-Barlow, A., Johnson-Snyder, A. J.,</w:t>
            </w:r>
            <w:r w:rsidRPr="002819E3">
              <w:rPr>
                <w:rStyle w:val="normaltextrun"/>
                <w:rFonts w:ascii="Arial" w:hAnsi="Arial" w:cs="Arial"/>
                <w:color w:val="000000" w:themeColor="text1"/>
                <w:sz w:val="22"/>
                <w:szCs w:val="22"/>
              </w:rPr>
              <w:t xml:space="preserve"> Killingsworth, B. L., Reed, A. H., </w:t>
            </w:r>
            <w:r w:rsidRPr="002819E3">
              <w:rPr>
                <w:rFonts w:ascii="Arial" w:hAnsi="Arial" w:cs="Arial"/>
                <w:color w:val="000000" w:themeColor="text1"/>
                <w:sz w:val="22"/>
                <w:szCs w:val="22"/>
              </w:rPr>
              <w:t xml:space="preserve">(2024). </w:t>
            </w:r>
            <w:r w:rsidRPr="002819E3">
              <w:rPr>
                <w:rFonts w:ascii="Arial" w:hAnsi="Arial" w:cs="Arial"/>
                <w:bCs/>
                <w:color w:val="000000" w:themeColor="text1"/>
                <w:sz w:val="22"/>
                <w:szCs w:val="22"/>
              </w:rPr>
              <w:t xml:space="preserve">Towards auditing firm success: Factors that reduce auditors’ intention to leave </w:t>
            </w:r>
            <w:r w:rsidRPr="002819E3">
              <w:rPr>
                <w:rFonts w:ascii="Arial" w:hAnsi="Arial" w:cs="Arial"/>
                <w:b/>
                <w:i/>
                <w:iCs/>
                <w:color w:val="000000" w:themeColor="text1"/>
                <w:sz w:val="22"/>
                <w:szCs w:val="22"/>
              </w:rPr>
              <w:t>Journal of Leadership, Accountability and Ethics</w:t>
            </w:r>
            <w:r w:rsidRPr="002819E3">
              <w:rPr>
                <w:rFonts w:ascii="Arial" w:hAnsi="Arial" w:cs="Arial"/>
                <w:bCs/>
                <w:i/>
                <w:iCs/>
                <w:color w:val="000000" w:themeColor="text1"/>
                <w:sz w:val="22"/>
                <w:szCs w:val="22"/>
              </w:rPr>
              <w:t xml:space="preserve"> 21(2) </w:t>
            </w:r>
            <w:r w:rsidRPr="002819E3">
              <w:rPr>
                <w:rFonts w:ascii="Arial" w:hAnsi="Arial" w:cs="Arial"/>
                <w:color w:val="FF0000"/>
                <w:sz w:val="22"/>
                <w:szCs w:val="22"/>
              </w:rPr>
              <w:t xml:space="preserve">(Cabell’s Acceptance Rate: 23%) </w:t>
            </w:r>
          </w:p>
        </w:tc>
      </w:tr>
      <w:tr w:rsidR="00D7001E" w:rsidRPr="001E4669" w14:paraId="2BD37939" w14:textId="77777777" w:rsidTr="006464A3">
        <w:trPr>
          <w:cantSplit/>
          <w:jc w:val="center"/>
        </w:trPr>
        <w:tc>
          <w:tcPr>
            <w:tcW w:w="516" w:type="dxa"/>
          </w:tcPr>
          <w:p w14:paraId="1C52B8BF" w14:textId="6234ADC0" w:rsidR="00D7001E" w:rsidRPr="001E4669" w:rsidRDefault="00D7001E" w:rsidP="00D7001E">
            <w:r w:rsidRPr="001E4669">
              <w:t>2</w:t>
            </w:r>
            <w:r>
              <w:t>7</w:t>
            </w:r>
            <w:r w:rsidRPr="001E4669">
              <w:t>.</w:t>
            </w:r>
          </w:p>
        </w:tc>
        <w:tc>
          <w:tcPr>
            <w:tcW w:w="791" w:type="dxa"/>
          </w:tcPr>
          <w:p w14:paraId="2C864923"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36B07DB6" w14:textId="4A2C9820" w:rsidR="00D7001E" w:rsidRPr="002819E3" w:rsidRDefault="00D7001E" w:rsidP="00D7001E">
            <w:pPr>
              <w:spacing w:after="100"/>
              <w:jc w:val="both"/>
              <w:rPr>
                <w:rFonts w:ascii="Arial" w:hAnsi="Arial" w:cs="Arial"/>
                <w:sz w:val="22"/>
                <w:szCs w:val="22"/>
                <w:shd w:val="clear" w:color="auto" w:fill="FFFFFF"/>
              </w:rPr>
            </w:pPr>
            <w:r w:rsidRPr="002819E3">
              <w:rPr>
                <w:rFonts w:ascii="Arial" w:hAnsi="Arial" w:cs="Arial"/>
                <w:b/>
                <w:bCs/>
                <w:sz w:val="22"/>
                <w:szCs w:val="22"/>
              </w:rPr>
              <w:t>Eseryel, U. Y.</w:t>
            </w:r>
            <w:r w:rsidRPr="002819E3">
              <w:rPr>
                <w:rFonts w:ascii="Arial" w:hAnsi="Arial" w:cs="Arial"/>
                <w:sz w:val="22"/>
                <w:szCs w:val="22"/>
              </w:rPr>
              <w:t xml:space="preserve"> (2024). IT-Enabled Open Innovation Types &amp; Behaviors.</w:t>
            </w:r>
            <w:r w:rsidRPr="002819E3">
              <w:rPr>
                <w:rFonts w:ascii="Arial" w:hAnsi="Arial" w:cs="Arial"/>
                <w:b/>
                <w:bCs/>
                <w:sz w:val="22"/>
                <w:szCs w:val="22"/>
              </w:rPr>
              <w:t xml:space="preserve"> </w:t>
            </w:r>
            <w:r w:rsidRPr="002819E3">
              <w:rPr>
                <w:rFonts w:ascii="Arial" w:hAnsi="Arial" w:cs="Arial"/>
                <w:b/>
                <w:bCs/>
                <w:i/>
                <w:iCs/>
                <w:sz w:val="22"/>
                <w:szCs w:val="22"/>
              </w:rPr>
              <w:t>Journal of Leadership and Management</w:t>
            </w:r>
            <w:r w:rsidRPr="002819E3">
              <w:rPr>
                <w:rFonts w:ascii="Arial" w:hAnsi="Arial" w:cs="Arial"/>
                <w:sz w:val="22"/>
                <w:szCs w:val="22"/>
              </w:rPr>
              <w:t>, 10(2), 77-105</w:t>
            </w:r>
            <w:r w:rsidRPr="002819E3">
              <w:rPr>
                <w:rFonts w:ascii="Arial" w:hAnsi="Arial" w:cs="Arial"/>
                <w:b/>
                <w:bCs/>
                <w:i/>
                <w:iCs/>
                <w:sz w:val="22"/>
                <w:szCs w:val="22"/>
              </w:rPr>
              <w:t xml:space="preserve"> </w:t>
            </w:r>
            <w:r w:rsidRPr="002819E3">
              <w:rPr>
                <w:rFonts w:ascii="Arial" w:hAnsi="Arial" w:cs="Arial"/>
                <w:i/>
                <w:iCs/>
                <w:color w:val="FF0000"/>
                <w:sz w:val="22"/>
                <w:szCs w:val="22"/>
              </w:rPr>
              <w:t>(Cabell’s</w:t>
            </w:r>
            <w:r w:rsidRPr="002819E3">
              <w:rPr>
                <w:rFonts w:ascii="Arial" w:hAnsi="Arial" w:cs="Arial"/>
                <w:i/>
                <w:iCs/>
                <w:color w:val="FF0000"/>
                <w:spacing w:val="-3"/>
                <w:sz w:val="22"/>
                <w:szCs w:val="22"/>
              </w:rPr>
              <w:t xml:space="preserve"> </w:t>
            </w:r>
            <w:r w:rsidRPr="002819E3">
              <w:rPr>
                <w:rFonts w:ascii="Arial" w:hAnsi="Arial" w:cs="Arial"/>
                <w:i/>
                <w:iCs/>
                <w:color w:val="FF0000"/>
                <w:sz w:val="22"/>
                <w:szCs w:val="22"/>
              </w:rPr>
              <w:t>Acceptance</w:t>
            </w:r>
            <w:r w:rsidRPr="002819E3">
              <w:rPr>
                <w:rFonts w:ascii="Arial" w:hAnsi="Arial" w:cs="Arial"/>
                <w:i/>
                <w:iCs/>
                <w:color w:val="FF0000"/>
                <w:spacing w:val="-2"/>
                <w:sz w:val="22"/>
                <w:szCs w:val="22"/>
              </w:rPr>
              <w:t xml:space="preserve"> </w:t>
            </w:r>
            <w:r w:rsidRPr="002819E3">
              <w:rPr>
                <w:rFonts w:ascii="Arial" w:hAnsi="Arial" w:cs="Arial"/>
                <w:i/>
                <w:iCs/>
                <w:color w:val="FF0000"/>
                <w:sz w:val="22"/>
                <w:szCs w:val="22"/>
              </w:rPr>
              <w:t>Rate:20%)</w:t>
            </w:r>
          </w:p>
        </w:tc>
      </w:tr>
      <w:tr w:rsidR="00D7001E" w:rsidRPr="001E4669" w14:paraId="2553E62D" w14:textId="77777777" w:rsidTr="006464A3">
        <w:trPr>
          <w:cantSplit/>
          <w:jc w:val="center"/>
        </w:trPr>
        <w:tc>
          <w:tcPr>
            <w:tcW w:w="516" w:type="dxa"/>
          </w:tcPr>
          <w:p w14:paraId="6ADE4BD5" w14:textId="4743DC52" w:rsidR="00D7001E" w:rsidRPr="001E4669" w:rsidRDefault="00D7001E" w:rsidP="00D7001E">
            <w:r w:rsidRPr="001E4669">
              <w:t>2</w:t>
            </w:r>
            <w:r>
              <w:t>6</w:t>
            </w:r>
            <w:r w:rsidRPr="001E4669">
              <w:t>.</w:t>
            </w:r>
          </w:p>
        </w:tc>
        <w:tc>
          <w:tcPr>
            <w:tcW w:w="791" w:type="dxa"/>
          </w:tcPr>
          <w:p w14:paraId="6D101932" w14:textId="613F87F4" w:rsidR="00D7001E" w:rsidRPr="001E4669" w:rsidRDefault="00D7001E" w:rsidP="00D7001E">
            <w:r w:rsidRPr="001E4669">
              <w:rPr>
                <w:rFonts w:ascii="Arial" w:hAnsi="Arial" w:cs="Arial"/>
                <w:sz w:val="22"/>
                <w:szCs w:val="22"/>
              </w:rPr>
              <w:t>Ψ†</w:t>
            </w:r>
            <w:r>
              <w:rPr>
                <w:rFonts w:ascii="Arial" w:hAnsi="Arial" w:cs="Arial"/>
                <w:b/>
                <w:bCs/>
                <w:color w:val="7030A0"/>
                <w:sz w:val="22"/>
                <w:szCs w:val="22"/>
              </w:rPr>
              <w:t>F</w:t>
            </w:r>
          </w:p>
        </w:tc>
        <w:tc>
          <w:tcPr>
            <w:tcW w:w="9403" w:type="dxa"/>
          </w:tcPr>
          <w:p w14:paraId="1DA385E2" w14:textId="55606550" w:rsidR="00D7001E" w:rsidRPr="002819E3" w:rsidRDefault="00D7001E" w:rsidP="00D7001E">
            <w:pPr>
              <w:adjustRightInd w:val="0"/>
              <w:spacing w:after="100"/>
              <w:ind w:hanging="22"/>
              <w:jc w:val="both"/>
              <w:rPr>
                <w:b/>
                <w:bCs/>
              </w:rPr>
            </w:pPr>
            <w:r w:rsidRPr="002819E3">
              <w:rPr>
                <w:rFonts w:ascii="Arial" w:hAnsi="Arial" w:cs="Arial"/>
                <w:color w:val="000000" w:themeColor="text1"/>
                <w:sz w:val="22"/>
                <w:szCs w:val="22"/>
                <w:u w:val="single"/>
              </w:rPr>
              <w:t>Johnson-Snyder, A. J., Erkan-Barlow, A.,</w:t>
            </w:r>
            <w:r w:rsidRPr="002819E3">
              <w:rPr>
                <w:rFonts w:ascii="Arial" w:hAnsi="Arial" w:cs="Arial"/>
                <w:color w:val="000000" w:themeColor="text1"/>
                <w:sz w:val="22"/>
                <w:szCs w:val="22"/>
              </w:rPr>
              <w:t xml:space="preserve"> </w:t>
            </w:r>
            <w:r w:rsidRPr="002819E3">
              <w:rPr>
                <w:rFonts w:ascii="Arial" w:hAnsi="Arial" w:cs="Arial"/>
                <w:b/>
                <w:bCs/>
                <w:color w:val="000000" w:themeColor="text1"/>
                <w:sz w:val="22"/>
                <w:szCs w:val="22"/>
              </w:rPr>
              <w:t>Eseryel, U. Y.,</w:t>
            </w:r>
            <w:r w:rsidRPr="002819E3">
              <w:rPr>
                <w:rFonts w:ascii="Arial" w:hAnsi="Arial" w:cs="Arial"/>
                <w:color w:val="000000" w:themeColor="text1"/>
                <w:sz w:val="22"/>
                <w:szCs w:val="22"/>
              </w:rPr>
              <w:t xml:space="preserve"> Killingsworth, B. L., Reed, A. H., (2024). Decision making by expert reviewers in auditing. </w:t>
            </w:r>
            <w:r w:rsidRPr="002819E3">
              <w:rPr>
                <w:rFonts w:ascii="Arial" w:hAnsi="Arial" w:cs="Arial"/>
                <w:b/>
                <w:bCs/>
                <w:i/>
                <w:iCs/>
                <w:color w:val="000000" w:themeColor="text1"/>
                <w:sz w:val="22"/>
                <w:szCs w:val="22"/>
              </w:rPr>
              <w:t xml:space="preserve">The Coastal Business Journal </w:t>
            </w:r>
            <w:r w:rsidRPr="002819E3">
              <w:rPr>
                <w:rFonts w:ascii="Arial" w:hAnsi="Arial" w:cs="Arial"/>
                <w:i/>
                <w:iCs/>
                <w:color w:val="000000" w:themeColor="text1"/>
                <w:sz w:val="22"/>
                <w:szCs w:val="22"/>
              </w:rPr>
              <w:t>20(1), 85-120.</w:t>
            </w:r>
            <w:r w:rsidRPr="002819E3">
              <w:rPr>
                <w:rFonts w:ascii="Arial" w:hAnsi="Arial" w:cs="Arial"/>
                <w:b/>
                <w:bCs/>
                <w:i/>
                <w:iCs/>
                <w:color w:val="000000" w:themeColor="text1"/>
                <w:sz w:val="22"/>
                <w:szCs w:val="22"/>
              </w:rPr>
              <w:t xml:space="preserve"> </w:t>
            </w:r>
            <w:r w:rsidRPr="002819E3">
              <w:rPr>
                <w:rFonts w:ascii="Arial" w:hAnsi="Arial" w:cs="Arial"/>
                <w:color w:val="FF0000"/>
                <w:sz w:val="22"/>
                <w:szCs w:val="22"/>
              </w:rPr>
              <w:t xml:space="preserve">(Cabell’s Acceptance Rate: 37%) </w:t>
            </w:r>
          </w:p>
        </w:tc>
      </w:tr>
      <w:tr w:rsidR="00D7001E" w:rsidRPr="001E4669" w14:paraId="14A2373E" w14:textId="77777777" w:rsidTr="006464A3">
        <w:trPr>
          <w:cantSplit/>
          <w:jc w:val="center"/>
        </w:trPr>
        <w:tc>
          <w:tcPr>
            <w:tcW w:w="516" w:type="dxa"/>
          </w:tcPr>
          <w:p w14:paraId="1EB2133B" w14:textId="6D175011" w:rsidR="00D7001E" w:rsidRPr="001E4669" w:rsidRDefault="00D7001E" w:rsidP="00D7001E">
            <w:r w:rsidRPr="001E4669">
              <w:t>2</w:t>
            </w:r>
            <w:r>
              <w:t>5</w:t>
            </w:r>
            <w:r w:rsidRPr="001E4669">
              <w:t>.</w:t>
            </w:r>
          </w:p>
        </w:tc>
        <w:tc>
          <w:tcPr>
            <w:tcW w:w="791" w:type="dxa"/>
          </w:tcPr>
          <w:p w14:paraId="309891D4" w14:textId="5F52DC32"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color w:val="000000" w:themeColor="text1"/>
                <w:sz w:val="22"/>
                <w:szCs w:val="22"/>
              </w:rPr>
              <w:t>†</w:t>
            </w:r>
            <w:r w:rsidRPr="001E4669">
              <w:rPr>
                <w:rFonts w:ascii="Arial" w:hAnsi="Arial" w:cs="Arial"/>
                <w:b/>
                <w:bCs/>
                <w:iCs/>
                <w:color w:val="00B0F0"/>
                <w:sz w:val="22"/>
                <w:szCs w:val="22"/>
                <w:u w:color="0000FF"/>
              </w:rPr>
              <w:t>S</w:t>
            </w:r>
          </w:p>
        </w:tc>
        <w:tc>
          <w:tcPr>
            <w:tcW w:w="9403" w:type="dxa"/>
          </w:tcPr>
          <w:p w14:paraId="681F5239" w14:textId="11CFD2A2" w:rsidR="00D7001E" w:rsidRPr="002819E3" w:rsidRDefault="00D7001E" w:rsidP="00D7001E">
            <w:pPr>
              <w:adjustRightInd w:val="0"/>
              <w:spacing w:after="100"/>
              <w:ind w:hanging="22"/>
              <w:jc w:val="both"/>
              <w:rPr>
                <w:b/>
                <w:bCs/>
              </w:rPr>
            </w:pPr>
            <w:r w:rsidRPr="002819E3">
              <w:rPr>
                <w:rFonts w:ascii="Arial" w:hAnsi="Arial" w:cs="Arial"/>
                <w:b/>
                <w:color w:val="000000" w:themeColor="text1"/>
                <w:sz w:val="22"/>
                <w:szCs w:val="22"/>
              </w:rPr>
              <w:t xml:space="preserve">Eseryel, U. Y., </w:t>
            </w:r>
            <w:r w:rsidRPr="002819E3">
              <w:rPr>
                <w:rFonts w:ascii="Arial" w:hAnsi="Arial" w:cs="Arial"/>
                <w:bCs/>
                <w:color w:val="000000" w:themeColor="text1"/>
                <w:sz w:val="22"/>
                <w:szCs w:val="22"/>
                <w:u w:val="single"/>
              </w:rPr>
              <w:t>Biernath, P.</w:t>
            </w:r>
            <w:r w:rsidRPr="002819E3">
              <w:rPr>
                <w:rFonts w:ascii="Arial" w:hAnsi="Arial" w:cs="Arial"/>
                <w:bCs/>
                <w:color w:val="000000" w:themeColor="text1"/>
                <w:sz w:val="22"/>
                <w:szCs w:val="22"/>
              </w:rPr>
              <w:t xml:space="preserve"> (2024). The influence of transformational IT leadership on the IT leadership of followers.</w:t>
            </w:r>
            <w:r w:rsidRPr="002819E3">
              <w:rPr>
                <w:rFonts w:ascii="Arial" w:hAnsi="Arial" w:cs="Arial"/>
                <w:b/>
                <w:color w:val="000000" w:themeColor="text1"/>
                <w:sz w:val="22"/>
                <w:szCs w:val="22"/>
              </w:rPr>
              <w:t xml:space="preserve"> </w:t>
            </w:r>
            <w:r w:rsidRPr="002819E3">
              <w:rPr>
                <w:rFonts w:ascii="Arial" w:hAnsi="Arial" w:cs="Arial"/>
                <w:b/>
                <w:i/>
                <w:iCs/>
                <w:color w:val="000000" w:themeColor="text1"/>
                <w:sz w:val="22"/>
                <w:szCs w:val="22"/>
              </w:rPr>
              <w:t xml:space="preserve">Journal of Leadership and Management, </w:t>
            </w:r>
            <w:r w:rsidRPr="002819E3">
              <w:rPr>
                <w:rFonts w:ascii="Arial" w:hAnsi="Arial" w:cs="Arial"/>
                <w:bCs/>
                <w:color w:val="000000" w:themeColor="text1"/>
                <w:sz w:val="22"/>
                <w:szCs w:val="22"/>
              </w:rPr>
              <w:t>10(1), 11-29</w:t>
            </w:r>
            <w:r w:rsidRPr="002819E3">
              <w:rPr>
                <w:rFonts w:ascii="Arial" w:hAnsi="Arial" w:cs="Arial"/>
                <w:b/>
                <w:i/>
                <w:iCs/>
                <w:color w:val="000000" w:themeColor="text1"/>
                <w:sz w:val="22"/>
                <w:szCs w:val="22"/>
              </w:rPr>
              <w:t xml:space="preserve"> </w:t>
            </w:r>
            <w:r w:rsidRPr="002819E3">
              <w:rPr>
                <w:rFonts w:ascii="Arial" w:hAnsi="Arial" w:cs="Arial"/>
                <w:bCs/>
                <w:i/>
                <w:iCs/>
                <w:color w:val="FF0000"/>
                <w:sz w:val="22"/>
                <w:szCs w:val="22"/>
              </w:rPr>
              <w:t>(</w:t>
            </w:r>
            <w:r w:rsidRPr="002819E3">
              <w:rPr>
                <w:rFonts w:ascii="Arial" w:hAnsi="Arial" w:cs="Arial"/>
                <w:i/>
                <w:color w:val="FF0000"/>
                <w:sz w:val="22"/>
                <w:szCs w:val="22"/>
                <w:u w:color="0000FF"/>
              </w:rPr>
              <w:t>Cabell’s</w:t>
            </w:r>
            <w:r w:rsidRPr="002819E3">
              <w:rPr>
                <w:rFonts w:ascii="Arial" w:hAnsi="Arial" w:cs="Arial"/>
                <w:i/>
                <w:color w:val="FF0000"/>
                <w:spacing w:val="-3"/>
                <w:sz w:val="22"/>
                <w:szCs w:val="22"/>
                <w:u w:color="0000FF"/>
              </w:rPr>
              <w:t xml:space="preserve"> </w:t>
            </w:r>
            <w:r w:rsidRPr="002819E3">
              <w:rPr>
                <w:rFonts w:ascii="Arial" w:hAnsi="Arial" w:cs="Arial"/>
                <w:i/>
                <w:color w:val="FF0000"/>
                <w:sz w:val="22"/>
                <w:szCs w:val="22"/>
                <w:u w:color="0000FF"/>
              </w:rPr>
              <w:t>Acceptance</w:t>
            </w:r>
            <w:r w:rsidRPr="002819E3">
              <w:rPr>
                <w:rFonts w:ascii="Arial" w:hAnsi="Arial" w:cs="Arial"/>
                <w:i/>
                <w:color w:val="FF0000"/>
                <w:spacing w:val="-2"/>
                <w:sz w:val="22"/>
                <w:szCs w:val="22"/>
                <w:u w:color="0000FF"/>
              </w:rPr>
              <w:t xml:space="preserve"> </w:t>
            </w:r>
            <w:r w:rsidRPr="002819E3">
              <w:rPr>
                <w:rFonts w:ascii="Arial" w:hAnsi="Arial" w:cs="Arial"/>
                <w:i/>
                <w:color w:val="FF0000"/>
                <w:sz w:val="22"/>
                <w:szCs w:val="22"/>
                <w:u w:color="0000FF"/>
              </w:rPr>
              <w:t>Rate: 20%)</w:t>
            </w:r>
          </w:p>
        </w:tc>
      </w:tr>
      <w:tr w:rsidR="00D7001E" w:rsidRPr="001E4669" w14:paraId="71D839CC" w14:textId="77777777" w:rsidTr="006464A3">
        <w:trPr>
          <w:cantSplit/>
          <w:jc w:val="center"/>
        </w:trPr>
        <w:tc>
          <w:tcPr>
            <w:tcW w:w="516" w:type="dxa"/>
          </w:tcPr>
          <w:p w14:paraId="2E2DF388" w14:textId="273FC979" w:rsidR="00D7001E" w:rsidRPr="001E4669" w:rsidRDefault="00D7001E" w:rsidP="00D7001E">
            <w:r w:rsidRPr="001E4669">
              <w:t>2</w:t>
            </w:r>
            <w:r>
              <w:t>4</w:t>
            </w:r>
            <w:r w:rsidRPr="001E4669">
              <w:t>.</w:t>
            </w:r>
          </w:p>
        </w:tc>
        <w:tc>
          <w:tcPr>
            <w:tcW w:w="791" w:type="dxa"/>
          </w:tcPr>
          <w:p w14:paraId="33E4701D" w14:textId="4DB0D1F7" w:rsidR="00D7001E" w:rsidRPr="001E4669" w:rsidRDefault="00D7001E" w:rsidP="00D7001E">
            <w:pPr>
              <w:adjustRightInd w:val="0"/>
              <w:ind w:hanging="22"/>
              <w:jc w:val="both"/>
              <w:rPr>
                <w:b/>
              </w:rPr>
            </w:pPr>
            <w:r w:rsidRPr="001E4669">
              <w:rPr>
                <w:rFonts w:ascii="Arial" w:hAnsi="Arial" w:cs="Arial"/>
                <w:sz w:val="22"/>
                <w:szCs w:val="22"/>
              </w:rPr>
              <w:t>Ψ†</w:t>
            </w:r>
            <w:r>
              <w:rPr>
                <w:rFonts w:ascii="Arial" w:hAnsi="Arial" w:cs="Arial"/>
                <w:b/>
                <w:bCs/>
                <w:color w:val="7030A0"/>
                <w:sz w:val="22"/>
                <w:szCs w:val="22"/>
              </w:rPr>
              <w:t>F</w:t>
            </w:r>
          </w:p>
        </w:tc>
        <w:tc>
          <w:tcPr>
            <w:tcW w:w="9403" w:type="dxa"/>
          </w:tcPr>
          <w:p w14:paraId="5DADDBDB" w14:textId="4B25DA8F" w:rsidR="00D7001E" w:rsidRPr="002819E3" w:rsidRDefault="00D7001E" w:rsidP="00D7001E">
            <w:pPr>
              <w:adjustRightInd w:val="0"/>
              <w:spacing w:after="100"/>
              <w:ind w:hanging="22"/>
              <w:jc w:val="both"/>
              <w:rPr>
                <w:b/>
                <w:bCs/>
              </w:rPr>
            </w:pPr>
            <w:r w:rsidRPr="002819E3">
              <w:rPr>
                <w:rFonts w:ascii="Arial" w:hAnsi="Arial" w:cs="Arial"/>
                <w:color w:val="000000" w:themeColor="text1"/>
                <w:sz w:val="22"/>
                <w:szCs w:val="22"/>
                <w:u w:val="single"/>
              </w:rPr>
              <w:t>Johnson-Snyder, A. J.,</w:t>
            </w:r>
            <w:r w:rsidRPr="002819E3">
              <w:rPr>
                <w:rFonts w:ascii="Arial" w:hAnsi="Arial" w:cs="Arial"/>
                <w:color w:val="000000" w:themeColor="text1"/>
                <w:sz w:val="22"/>
                <w:szCs w:val="22"/>
              </w:rPr>
              <w:t xml:space="preserve"> Killingsworth, B. L., Reed, A. H., &amp; </w:t>
            </w:r>
            <w:r w:rsidRPr="002819E3">
              <w:rPr>
                <w:rFonts w:ascii="Arial" w:hAnsi="Arial" w:cs="Arial"/>
                <w:b/>
                <w:bCs/>
                <w:color w:val="000000" w:themeColor="text1"/>
                <w:sz w:val="22"/>
                <w:szCs w:val="22"/>
              </w:rPr>
              <w:t>Eseryel, U. Y.</w:t>
            </w:r>
            <w:r w:rsidRPr="002819E3">
              <w:rPr>
                <w:rFonts w:ascii="Arial" w:hAnsi="Arial" w:cs="Arial"/>
                <w:color w:val="000000" w:themeColor="text1"/>
                <w:sz w:val="22"/>
                <w:szCs w:val="22"/>
              </w:rPr>
              <w:t xml:space="preserve"> (2022). Auditors' Perception of Their Regulator Within Their Social Group. </w:t>
            </w:r>
            <w:r w:rsidRPr="002819E3">
              <w:rPr>
                <w:rFonts w:ascii="Arial" w:hAnsi="Arial" w:cs="Arial"/>
                <w:b/>
                <w:bCs/>
                <w:i/>
                <w:iCs/>
                <w:color w:val="000000" w:themeColor="text1"/>
                <w:sz w:val="22"/>
                <w:szCs w:val="22"/>
              </w:rPr>
              <w:t>Journal of Leadership, Accountability and Ethics</w:t>
            </w:r>
            <w:r w:rsidRPr="002819E3">
              <w:rPr>
                <w:rFonts w:ascii="Arial" w:hAnsi="Arial" w:cs="Arial"/>
                <w:color w:val="000000" w:themeColor="text1"/>
                <w:sz w:val="22"/>
                <w:szCs w:val="22"/>
              </w:rPr>
              <w:t xml:space="preserve">, 19(4), 46-61. </w:t>
            </w:r>
            <w:r w:rsidRPr="002819E3">
              <w:rPr>
                <w:rFonts w:ascii="Arial" w:hAnsi="Arial" w:cs="Arial"/>
                <w:sz w:val="22"/>
                <w:szCs w:val="22"/>
                <w:shd w:val="clear" w:color="auto" w:fill="FFFFFF"/>
              </w:rPr>
              <w:t>https://doi.org/10.33423/jlae.v19i4.5757</w:t>
            </w:r>
            <w:r w:rsidRPr="002819E3">
              <w:rPr>
                <w:rFonts w:ascii="Arial" w:hAnsi="Arial" w:cs="Arial"/>
                <w:color w:val="00B050"/>
                <w:sz w:val="22"/>
                <w:szCs w:val="22"/>
              </w:rPr>
              <w:t xml:space="preserve"> </w:t>
            </w:r>
            <w:r w:rsidRPr="002819E3">
              <w:rPr>
                <w:rFonts w:ascii="Arial" w:hAnsi="Arial" w:cs="Arial"/>
                <w:color w:val="FF0000"/>
                <w:sz w:val="22"/>
                <w:szCs w:val="22"/>
              </w:rPr>
              <w:t xml:space="preserve">(Cabell’s Acceptance Rate: 19%) </w:t>
            </w:r>
          </w:p>
        </w:tc>
      </w:tr>
      <w:tr w:rsidR="00D7001E" w:rsidRPr="001E4669" w14:paraId="6C144B04" w14:textId="77777777" w:rsidTr="006464A3">
        <w:trPr>
          <w:cantSplit/>
          <w:jc w:val="center"/>
        </w:trPr>
        <w:tc>
          <w:tcPr>
            <w:tcW w:w="516" w:type="dxa"/>
          </w:tcPr>
          <w:p w14:paraId="0F2E2DC4" w14:textId="256BD807" w:rsidR="00D7001E" w:rsidRPr="001E4669" w:rsidRDefault="00D7001E" w:rsidP="00D7001E">
            <w:r w:rsidRPr="001E4669">
              <w:t>2</w:t>
            </w:r>
            <w:r>
              <w:t>3</w:t>
            </w:r>
            <w:r w:rsidRPr="001E4669">
              <w:t>.</w:t>
            </w:r>
          </w:p>
        </w:tc>
        <w:tc>
          <w:tcPr>
            <w:tcW w:w="791" w:type="dxa"/>
          </w:tcPr>
          <w:p w14:paraId="799E65D5" w14:textId="6CD03CFB"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iCs/>
                <w:color w:val="00B0F0"/>
                <w:sz w:val="22"/>
                <w:szCs w:val="22"/>
                <w:u w:color="0000FF"/>
              </w:rPr>
              <w:t>S</w:t>
            </w:r>
          </w:p>
        </w:tc>
        <w:tc>
          <w:tcPr>
            <w:tcW w:w="9403" w:type="dxa"/>
          </w:tcPr>
          <w:p w14:paraId="3FAFAD66" w14:textId="77777777" w:rsidR="00D7001E" w:rsidRDefault="00D7001E" w:rsidP="00D7001E">
            <w:pPr>
              <w:adjustRightInd w:val="0"/>
              <w:spacing w:after="100"/>
              <w:ind w:hanging="22"/>
              <w:jc w:val="both"/>
              <w:rPr>
                <w:rFonts w:ascii="Arial" w:hAnsi="Arial" w:cs="Arial"/>
                <w:i/>
                <w:color w:val="000000" w:themeColor="text1"/>
                <w:sz w:val="22"/>
                <w:szCs w:val="22"/>
              </w:rPr>
            </w:pPr>
            <w:r w:rsidRPr="001E4669">
              <w:rPr>
                <w:rFonts w:ascii="Arial" w:hAnsi="Arial" w:cs="Arial"/>
                <w:b/>
                <w:color w:val="000000" w:themeColor="text1"/>
                <w:sz w:val="22"/>
                <w:szCs w:val="22"/>
              </w:rPr>
              <w:t>Eseryel, U. Y.</w:t>
            </w:r>
            <w:r w:rsidRPr="001E4669">
              <w:rPr>
                <w:rFonts w:ascii="Arial" w:hAnsi="Arial" w:cs="Arial"/>
                <w:color w:val="000000" w:themeColor="text1"/>
                <w:sz w:val="22"/>
                <w:szCs w:val="22"/>
              </w:rPr>
              <w:t>,</w:t>
            </w:r>
            <w:r w:rsidRPr="001E4669">
              <w:rPr>
                <w:rFonts w:ascii="Arial" w:hAnsi="Arial" w:cs="Arial"/>
                <w:b/>
                <w:color w:val="000000" w:themeColor="text1"/>
                <w:sz w:val="22"/>
                <w:szCs w:val="22"/>
              </w:rPr>
              <w:t> </w:t>
            </w:r>
            <w:r w:rsidRPr="001E4669">
              <w:rPr>
                <w:rFonts w:ascii="Arial" w:hAnsi="Arial" w:cs="Arial"/>
                <w:color w:val="000000" w:themeColor="text1"/>
                <w:sz w:val="22"/>
                <w:szCs w:val="22"/>
              </w:rPr>
              <w:t xml:space="preserve">Eseryel, D., </w:t>
            </w:r>
            <w:r w:rsidRPr="001E4669">
              <w:rPr>
                <w:rFonts w:ascii="Arial" w:hAnsi="Arial" w:cs="Arial"/>
                <w:color w:val="000000" w:themeColor="text1"/>
                <w:sz w:val="22"/>
                <w:szCs w:val="22"/>
                <w:u w:val="single"/>
              </w:rPr>
              <w:t>den Breejen, M</w:t>
            </w:r>
            <w:r w:rsidRPr="001E4669">
              <w:rPr>
                <w:rFonts w:ascii="Arial" w:hAnsi="Arial" w:cs="Arial"/>
                <w:color w:val="000000" w:themeColor="text1"/>
                <w:sz w:val="22"/>
                <w:szCs w:val="22"/>
              </w:rPr>
              <w:t>. (2021). IT Culture Elements that Influence Individual Readiness to Change in Healthcare Organizations. </w:t>
            </w:r>
            <w:r w:rsidRPr="001E4669">
              <w:rPr>
                <w:rFonts w:ascii="Arial" w:hAnsi="Arial" w:cs="Arial"/>
                <w:b/>
                <w:bCs/>
                <w:i/>
                <w:color w:val="000000" w:themeColor="text1"/>
                <w:sz w:val="22"/>
                <w:szCs w:val="22"/>
              </w:rPr>
              <w:t xml:space="preserve">International Journal of Information Systems and Change Management, </w:t>
            </w:r>
            <w:r w:rsidRPr="001E4669">
              <w:rPr>
                <w:rFonts w:ascii="Arial" w:hAnsi="Arial" w:cs="Arial"/>
                <w:i/>
                <w:color w:val="000000" w:themeColor="text1"/>
                <w:sz w:val="22"/>
                <w:szCs w:val="22"/>
              </w:rPr>
              <w:t>12(4), 293-318.</w:t>
            </w:r>
          </w:p>
          <w:p w14:paraId="4CB58DF8" w14:textId="519BEBB5" w:rsidR="00D7001E" w:rsidRPr="001E4669" w:rsidRDefault="00D7001E" w:rsidP="00D7001E">
            <w:pPr>
              <w:adjustRightInd w:val="0"/>
              <w:spacing w:after="100"/>
              <w:ind w:hanging="22"/>
              <w:jc w:val="both"/>
              <w:rPr>
                <w:b/>
                <w:bCs/>
              </w:rPr>
            </w:pPr>
            <w:r w:rsidRPr="001E4669">
              <w:rPr>
                <w:rFonts w:ascii="Arial" w:hAnsi="Arial" w:cs="Arial"/>
                <w:i/>
                <w:color w:val="000000" w:themeColor="text1"/>
                <w:sz w:val="22"/>
                <w:szCs w:val="22"/>
              </w:rPr>
              <w:t xml:space="preserve"> </w:t>
            </w:r>
            <w:hyperlink r:id="rId13" w:history="1">
              <w:r w:rsidRPr="001E4669">
                <w:rPr>
                  <w:rStyle w:val="Hyperlink"/>
                  <w:rFonts w:ascii="Arial" w:hAnsi="Arial" w:cs="Arial"/>
                  <w:i/>
                  <w:color w:val="000000" w:themeColor="text1"/>
                  <w:sz w:val="22"/>
                  <w:szCs w:val="22"/>
                  <w:u w:val="none"/>
                </w:rPr>
                <w:t>https://doi.org/10.1504/IJISCM.2021.10047283</w:t>
              </w:r>
            </w:hyperlink>
            <w:r w:rsidRPr="001E4669">
              <w:rPr>
                <w:rStyle w:val="Hyperlink"/>
                <w:rFonts w:ascii="Arial" w:hAnsi="Arial" w:cs="Arial"/>
                <w:i/>
                <w:color w:val="7030A0"/>
                <w:sz w:val="22"/>
                <w:szCs w:val="22"/>
                <w:u w:val="none"/>
              </w:rPr>
              <w:t xml:space="preserve"> </w:t>
            </w:r>
            <w:r w:rsidRPr="001E4669">
              <w:rPr>
                <w:rStyle w:val="Hyperlink"/>
                <w:rFonts w:ascii="Arial" w:hAnsi="Arial" w:cs="Arial"/>
                <w:i/>
                <w:color w:val="FF0000"/>
                <w:sz w:val="22"/>
                <w:szCs w:val="22"/>
                <w:u w:val="none"/>
              </w:rPr>
              <w:t xml:space="preserve">(Cabell’s Acceptance Rate: 11-20%) </w:t>
            </w:r>
          </w:p>
        </w:tc>
      </w:tr>
      <w:tr w:rsidR="00D7001E" w:rsidRPr="001E4669" w14:paraId="5CDC6030" w14:textId="77777777" w:rsidTr="006464A3">
        <w:trPr>
          <w:cantSplit/>
          <w:jc w:val="center"/>
        </w:trPr>
        <w:tc>
          <w:tcPr>
            <w:tcW w:w="516" w:type="dxa"/>
          </w:tcPr>
          <w:p w14:paraId="618ED62E" w14:textId="306ABB2C" w:rsidR="00D7001E" w:rsidRPr="001E4669" w:rsidRDefault="00D7001E" w:rsidP="00D7001E">
            <w:r w:rsidRPr="001E4669">
              <w:t>2</w:t>
            </w:r>
            <w:r>
              <w:t>2</w:t>
            </w:r>
            <w:r w:rsidRPr="001E4669">
              <w:t>.</w:t>
            </w:r>
          </w:p>
        </w:tc>
        <w:tc>
          <w:tcPr>
            <w:tcW w:w="791" w:type="dxa"/>
          </w:tcPr>
          <w:p w14:paraId="3FBB9AF9" w14:textId="5CFE64B2"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iCs/>
                <w:color w:val="00B0F0"/>
                <w:sz w:val="22"/>
                <w:szCs w:val="22"/>
                <w:u w:color="0000FF"/>
              </w:rPr>
              <w:t>S</w:t>
            </w:r>
          </w:p>
        </w:tc>
        <w:tc>
          <w:tcPr>
            <w:tcW w:w="9403" w:type="dxa"/>
          </w:tcPr>
          <w:p w14:paraId="1B350A64" w14:textId="47F00184" w:rsidR="00D7001E" w:rsidRPr="001E4669" w:rsidRDefault="00D7001E" w:rsidP="00D7001E">
            <w:pPr>
              <w:adjustRightInd w:val="0"/>
              <w:spacing w:after="100"/>
              <w:ind w:hanging="22"/>
              <w:jc w:val="both"/>
              <w:rPr>
                <w:b/>
                <w:bCs/>
              </w:rPr>
            </w:pPr>
            <w:r w:rsidRPr="001E4669">
              <w:rPr>
                <w:rFonts w:ascii="Arial" w:hAnsi="Arial" w:cs="Arial"/>
                <w:color w:val="000000" w:themeColor="text1"/>
                <w:sz w:val="22"/>
                <w:szCs w:val="22"/>
              </w:rPr>
              <w:t xml:space="preserve">Lehrer, C., </w:t>
            </w:r>
            <w:r w:rsidRPr="001E4669">
              <w:rPr>
                <w:rFonts w:ascii="Arial" w:hAnsi="Arial" w:cs="Arial"/>
                <w:b/>
                <w:bCs/>
                <w:color w:val="000000" w:themeColor="text1"/>
                <w:sz w:val="22"/>
                <w:szCs w:val="22"/>
              </w:rPr>
              <w:t>Eseryel, U. Y.,</w:t>
            </w:r>
            <w:r w:rsidRPr="001E4669">
              <w:rPr>
                <w:rFonts w:ascii="Arial" w:hAnsi="Arial" w:cs="Arial"/>
                <w:color w:val="000000" w:themeColor="text1"/>
                <w:sz w:val="22"/>
                <w:szCs w:val="22"/>
              </w:rPr>
              <w:t xml:space="preserve"> </w:t>
            </w:r>
            <w:r w:rsidRPr="001E4669">
              <w:rPr>
                <w:rFonts w:ascii="Arial" w:hAnsi="Arial" w:cs="Arial"/>
                <w:color w:val="000000" w:themeColor="text1"/>
                <w:sz w:val="22"/>
                <w:szCs w:val="22"/>
                <w:u w:val="single"/>
              </w:rPr>
              <w:t>Reider, A</w:t>
            </w:r>
            <w:r w:rsidRPr="001E4669">
              <w:rPr>
                <w:rFonts w:ascii="Arial" w:hAnsi="Arial" w:cs="Arial"/>
                <w:color w:val="000000" w:themeColor="text1"/>
                <w:sz w:val="22"/>
                <w:szCs w:val="22"/>
              </w:rPr>
              <w:t xml:space="preserve">., &amp; Jung, R. (2021). Behavior Change Through Wearables: the Interplay Between Self-Leadership and IT-Based Leadership. </w:t>
            </w:r>
            <w:r w:rsidRPr="001E4669">
              <w:rPr>
                <w:rFonts w:ascii="Arial" w:hAnsi="Arial" w:cs="Arial"/>
                <w:b/>
                <w:bCs/>
                <w:color w:val="000000" w:themeColor="text1"/>
                <w:sz w:val="22"/>
                <w:szCs w:val="22"/>
              </w:rPr>
              <w:t>Electronic Markets</w:t>
            </w:r>
            <w:r w:rsidRPr="001E4669">
              <w:rPr>
                <w:rFonts w:ascii="Arial" w:hAnsi="Arial" w:cs="Arial"/>
                <w:color w:val="000000" w:themeColor="text1"/>
                <w:sz w:val="22"/>
                <w:szCs w:val="22"/>
              </w:rPr>
              <w:t xml:space="preserve">, 31, 747–764. </w:t>
            </w:r>
            <w:hyperlink r:id="rId14" w:history="1">
              <w:r w:rsidRPr="001E4669">
                <w:rPr>
                  <w:rStyle w:val="Hyperlink"/>
                  <w:rFonts w:ascii="Arial" w:hAnsi="Arial" w:cs="Arial"/>
                  <w:color w:val="000000" w:themeColor="text1"/>
                  <w:sz w:val="22"/>
                  <w:szCs w:val="22"/>
                  <w:u w:val="none"/>
                </w:rPr>
                <w:t>https://doi.org/10.1007/s12525-021-00474-3</w:t>
              </w:r>
            </w:hyperlink>
            <w:r w:rsidRPr="001E4669">
              <w:rPr>
                <w:rStyle w:val="Hyperlink"/>
                <w:rFonts w:ascii="Arial" w:hAnsi="Arial" w:cs="Arial"/>
                <w:color w:val="7030A0"/>
                <w:sz w:val="22"/>
                <w:szCs w:val="22"/>
                <w:u w:val="none"/>
              </w:rPr>
              <w:t xml:space="preserve"> </w:t>
            </w:r>
            <w:r w:rsidRPr="001E4669">
              <w:rPr>
                <w:rFonts w:ascii="Arial" w:hAnsi="Arial" w:cs="Arial"/>
                <w:b/>
                <w:bCs/>
                <w:color w:val="FF0000"/>
                <w:sz w:val="22"/>
                <w:szCs w:val="22"/>
              </w:rPr>
              <w:t xml:space="preserve">(PREMIER JOURNAL) </w:t>
            </w:r>
          </w:p>
        </w:tc>
      </w:tr>
      <w:tr w:rsidR="00D7001E" w:rsidRPr="001E4669" w14:paraId="7E7E80B9" w14:textId="77777777" w:rsidTr="006464A3">
        <w:trPr>
          <w:cantSplit/>
          <w:jc w:val="center"/>
        </w:trPr>
        <w:tc>
          <w:tcPr>
            <w:tcW w:w="516" w:type="dxa"/>
          </w:tcPr>
          <w:p w14:paraId="0D6304AE" w14:textId="6D1C02C8" w:rsidR="00D7001E" w:rsidRPr="001E4669" w:rsidRDefault="00D7001E" w:rsidP="00D7001E">
            <w:r>
              <w:t>21</w:t>
            </w:r>
            <w:r w:rsidRPr="001E4669">
              <w:t>.</w:t>
            </w:r>
          </w:p>
        </w:tc>
        <w:tc>
          <w:tcPr>
            <w:tcW w:w="791" w:type="dxa"/>
          </w:tcPr>
          <w:p w14:paraId="2AB748A0"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5469EB8E" w14:textId="77777777" w:rsidR="00D7001E" w:rsidRPr="001E4669" w:rsidRDefault="00D7001E" w:rsidP="00D7001E">
            <w:pPr>
              <w:pStyle w:val="NormalWeb"/>
              <w:spacing w:afterAutospacing="0"/>
              <w:ind w:hanging="5"/>
              <w:jc w:val="both"/>
              <w:rPr>
                <w:rFonts w:ascii="Arial" w:hAnsi="Arial" w:cs="Arial"/>
                <w:b/>
                <w:bCs/>
                <w:color w:val="FF0000"/>
                <w:sz w:val="22"/>
                <w:szCs w:val="22"/>
                <w:u w:val="single"/>
              </w:rPr>
            </w:pPr>
            <w:r w:rsidRPr="001E4669">
              <w:rPr>
                <w:rFonts w:ascii="Arial" w:hAnsi="Arial" w:cs="Arial"/>
                <w:b/>
                <w:sz w:val="22"/>
                <w:szCs w:val="22"/>
              </w:rPr>
              <w:t xml:space="preserve">Eseryel, U. Y., </w:t>
            </w:r>
            <w:r w:rsidRPr="001E4669">
              <w:rPr>
                <w:rFonts w:ascii="Arial" w:hAnsi="Arial" w:cs="Arial"/>
                <w:sz w:val="22"/>
                <w:szCs w:val="22"/>
              </w:rPr>
              <w:t>Crowston, K., Heckman, R.</w:t>
            </w:r>
            <w:r w:rsidRPr="001E4669">
              <w:rPr>
                <w:rFonts w:ascii="Arial" w:hAnsi="Arial" w:cs="Arial"/>
                <w:b/>
                <w:sz w:val="22"/>
                <w:szCs w:val="22"/>
              </w:rPr>
              <w:t xml:space="preserve"> </w:t>
            </w:r>
            <w:r w:rsidRPr="001E4669">
              <w:rPr>
                <w:rFonts w:ascii="Arial" w:hAnsi="Arial" w:cs="Arial"/>
                <w:sz w:val="22"/>
                <w:szCs w:val="22"/>
              </w:rPr>
              <w:t xml:space="preserve">(2021). Functional and Visionary Leadership in Self-Managing Virtual Teams. </w:t>
            </w:r>
            <w:r w:rsidRPr="001E4669">
              <w:rPr>
                <w:rFonts w:ascii="Arial" w:hAnsi="Arial" w:cs="Arial"/>
                <w:b/>
                <w:bCs/>
                <w:i/>
                <w:color w:val="000000" w:themeColor="text1"/>
                <w:sz w:val="22"/>
                <w:szCs w:val="22"/>
              </w:rPr>
              <w:t>Group and Organization Management</w:t>
            </w:r>
            <w:r w:rsidRPr="001E4669">
              <w:rPr>
                <w:rFonts w:ascii="Arial" w:hAnsi="Arial" w:cs="Arial"/>
                <w:i/>
                <w:color w:val="000000" w:themeColor="text1"/>
                <w:sz w:val="22"/>
                <w:szCs w:val="22"/>
              </w:rPr>
              <w:t xml:space="preserve">, 46(2),424-460. </w:t>
            </w:r>
            <w:hyperlink r:id="rId15" w:history="1">
              <w:r w:rsidRPr="001E4669">
                <w:rPr>
                  <w:rStyle w:val="Hyperlink"/>
                  <w:rFonts w:ascii="Arial" w:hAnsi="Arial" w:cs="Arial"/>
                  <w:color w:val="000000" w:themeColor="text1"/>
                  <w:sz w:val="22"/>
                  <w:szCs w:val="22"/>
                  <w:u w:val="none"/>
                </w:rPr>
                <w:t>https://doi.org/10.1177/1059601120955034</w:t>
              </w:r>
            </w:hyperlink>
            <w:r w:rsidRPr="001E4669">
              <w:rPr>
                <w:rFonts w:ascii="Arial" w:hAnsi="Arial" w:cs="Arial"/>
                <w:sz w:val="22"/>
                <w:szCs w:val="22"/>
              </w:rPr>
              <w:t xml:space="preserve"> </w:t>
            </w:r>
            <w:r w:rsidRPr="001E4669">
              <w:rPr>
                <w:rFonts w:ascii="Arial" w:hAnsi="Arial" w:cs="Arial"/>
                <w:b/>
                <w:bCs/>
                <w:color w:val="FF0000"/>
                <w:sz w:val="22"/>
                <w:szCs w:val="22"/>
              </w:rPr>
              <w:t>(PREMIER JOURNAL)</w:t>
            </w:r>
          </w:p>
        </w:tc>
      </w:tr>
      <w:tr w:rsidR="00D7001E" w:rsidRPr="001E4669" w14:paraId="61EA6029" w14:textId="77777777" w:rsidTr="006464A3">
        <w:trPr>
          <w:cantSplit/>
          <w:jc w:val="center"/>
        </w:trPr>
        <w:tc>
          <w:tcPr>
            <w:tcW w:w="516" w:type="dxa"/>
          </w:tcPr>
          <w:p w14:paraId="561D26C0" w14:textId="7BB63F30" w:rsidR="00D7001E" w:rsidRPr="001E4669" w:rsidRDefault="00D7001E" w:rsidP="00D7001E">
            <w:r>
              <w:t>20</w:t>
            </w:r>
            <w:r w:rsidRPr="001E4669">
              <w:t>.</w:t>
            </w:r>
          </w:p>
        </w:tc>
        <w:tc>
          <w:tcPr>
            <w:tcW w:w="791" w:type="dxa"/>
          </w:tcPr>
          <w:p w14:paraId="37648305" w14:textId="77777777" w:rsidR="00D7001E" w:rsidRPr="001E4669" w:rsidRDefault="00D7001E" w:rsidP="00D7001E">
            <w:pPr>
              <w:adjustRightInd w:val="0"/>
              <w:ind w:hanging="22"/>
              <w:jc w:val="both"/>
              <w:rPr>
                <w:b/>
              </w:rPr>
            </w:pPr>
            <w:r w:rsidRPr="001E4669">
              <w:rPr>
                <w:rFonts w:ascii="Arial" w:hAnsi="Arial" w:cs="Arial"/>
                <w:color w:val="000000"/>
                <w:sz w:val="22"/>
                <w:szCs w:val="22"/>
              </w:rPr>
              <w:t>Ψ†</w:t>
            </w:r>
          </w:p>
        </w:tc>
        <w:tc>
          <w:tcPr>
            <w:tcW w:w="9403" w:type="dxa"/>
          </w:tcPr>
          <w:p w14:paraId="2603268B" w14:textId="77777777" w:rsidR="00D7001E" w:rsidRPr="001E4669" w:rsidRDefault="00D7001E" w:rsidP="00D7001E">
            <w:pPr>
              <w:adjustRightInd w:val="0"/>
              <w:spacing w:after="100"/>
              <w:ind w:hanging="22"/>
              <w:jc w:val="both"/>
              <w:rPr>
                <w:b/>
                <w:bCs/>
              </w:rPr>
            </w:pPr>
            <w:r w:rsidRPr="001E4669">
              <w:rPr>
                <w:rFonts w:ascii="Arial" w:hAnsi="Arial" w:cs="Arial"/>
                <w:sz w:val="22"/>
                <w:szCs w:val="22"/>
              </w:rPr>
              <w:t xml:space="preserve">Wei, K., Crowston, K., </w:t>
            </w:r>
            <w:r w:rsidRPr="001E4669">
              <w:rPr>
                <w:rFonts w:ascii="Arial" w:hAnsi="Arial" w:cs="Arial"/>
                <w:b/>
                <w:sz w:val="22"/>
                <w:szCs w:val="22"/>
              </w:rPr>
              <w:t>Eseryel, U. Y.</w:t>
            </w:r>
            <w:r w:rsidRPr="001E4669">
              <w:rPr>
                <w:rFonts w:ascii="Arial" w:hAnsi="Arial" w:cs="Arial"/>
                <w:sz w:val="22"/>
                <w:szCs w:val="22"/>
              </w:rPr>
              <w:t xml:space="preserve"> (2021). Participation in Community-Based Free/Libre Open Source Software </w:t>
            </w:r>
            <w:r w:rsidRPr="001E4669">
              <w:rPr>
                <w:rFonts w:ascii="Arial" w:hAnsi="Arial" w:cs="Arial"/>
                <w:color w:val="000000" w:themeColor="text1"/>
                <w:sz w:val="22"/>
                <w:szCs w:val="22"/>
              </w:rPr>
              <w:t xml:space="preserve">Development Tasks: The Impact of Task Characteristics. </w:t>
            </w:r>
            <w:r w:rsidRPr="001E4669">
              <w:rPr>
                <w:rFonts w:ascii="Arial" w:hAnsi="Arial" w:cs="Arial"/>
                <w:b/>
                <w:bCs/>
                <w:i/>
                <w:color w:val="000000" w:themeColor="text1"/>
                <w:sz w:val="22"/>
                <w:szCs w:val="22"/>
              </w:rPr>
              <w:t xml:space="preserve">Internet Research, </w:t>
            </w:r>
            <w:r w:rsidRPr="001E4669">
              <w:rPr>
                <w:rFonts w:ascii="Arial" w:hAnsi="Arial" w:cs="Arial"/>
                <w:iCs/>
                <w:color w:val="000000" w:themeColor="text1"/>
                <w:sz w:val="22"/>
                <w:szCs w:val="22"/>
              </w:rPr>
              <w:t xml:space="preserve">31(4), 1177-1202. </w:t>
            </w:r>
            <w:r w:rsidRPr="001E4669">
              <w:rPr>
                <w:rFonts w:ascii="Arial" w:hAnsi="Arial" w:cs="Arial"/>
                <w:b/>
                <w:bCs/>
                <w:i/>
                <w:color w:val="000000" w:themeColor="text1"/>
                <w:sz w:val="22"/>
                <w:szCs w:val="22"/>
              </w:rPr>
              <w:t xml:space="preserve"> </w:t>
            </w:r>
            <w:hyperlink r:id="rId16" w:tooltip="DOI: https://doi.org/10.1108/INTR-03-2020-0112" w:history="1">
              <w:r w:rsidRPr="001E4669">
                <w:rPr>
                  <w:rStyle w:val="Hyperlink"/>
                  <w:rFonts w:ascii="Arial" w:hAnsi="Arial" w:cs="Arial"/>
                  <w:iCs/>
                  <w:color w:val="000000" w:themeColor="text1"/>
                  <w:sz w:val="22"/>
                  <w:szCs w:val="22"/>
                  <w:u w:val="none"/>
                </w:rPr>
                <w:t>https://doi.org/10.1108/INTR-03-2020-0112</w:t>
              </w:r>
            </w:hyperlink>
            <w:r w:rsidRPr="001E4669">
              <w:rPr>
                <w:rStyle w:val="Hyperlink"/>
                <w:rFonts w:ascii="Arial" w:hAnsi="Arial" w:cs="Arial"/>
                <w:iCs/>
                <w:color w:val="000000" w:themeColor="text1"/>
                <w:sz w:val="22"/>
                <w:szCs w:val="22"/>
                <w:u w:val="none"/>
              </w:rPr>
              <w:t xml:space="preserve">  </w:t>
            </w:r>
            <w:r w:rsidRPr="001E4669">
              <w:rPr>
                <w:rFonts w:ascii="Arial" w:hAnsi="Arial" w:cs="Arial"/>
                <w:b/>
                <w:bCs/>
                <w:color w:val="FF0000"/>
                <w:sz w:val="22"/>
                <w:szCs w:val="22"/>
              </w:rPr>
              <w:t>(PREMIER JOURNAL)</w:t>
            </w:r>
          </w:p>
        </w:tc>
      </w:tr>
      <w:tr w:rsidR="00D7001E" w:rsidRPr="001E4669" w14:paraId="7250F809" w14:textId="77777777" w:rsidTr="006464A3">
        <w:trPr>
          <w:cantSplit/>
          <w:jc w:val="center"/>
        </w:trPr>
        <w:tc>
          <w:tcPr>
            <w:tcW w:w="516" w:type="dxa"/>
          </w:tcPr>
          <w:p w14:paraId="7777F18A" w14:textId="34F63A9A" w:rsidR="00D7001E" w:rsidRPr="001E4669" w:rsidRDefault="00D7001E" w:rsidP="00D7001E">
            <w:r w:rsidRPr="001E4669">
              <w:t>1</w:t>
            </w:r>
            <w:r>
              <w:t>9</w:t>
            </w:r>
            <w:r w:rsidRPr="001E4669">
              <w:t>.</w:t>
            </w:r>
          </w:p>
        </w:tc>
        <w:tc>
          <w:tcPr>
            <w:tcW w:w="791" w:type="dxa"/>
          </w:tcPr>
          <w:p w14:paraId="4F7A2382" w14:textId="5D76F9B2"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iCs/>
                <w:color w:val="00B0F0"/>
                <w:sz w:val="22"/>
                <w:szCs w:val="22"/>
                <w:u w:color="0000FF"/>
              </w:rPr>
              <w:t>S</w:t>
            </w:r>
          </w:p>
        </w:tc>
        <w:tc>
          <w:tcPr>
            <w:tcW w:w="9403" w:type="dxa"/>
          </w:tcPr>
          <w:p w14:paraId="1BB10D1E" w14:textId="581F58B2" w:rsidR="00D7001E" w:rsidRPr="001E4669" w:rsidRDefault="00D7001E" w:rsidP="00D7001E">
            <w:pPr>
              <w:pStyle w:val="NormalWeb"/>
              <w:spacing w:afterAutospacing="0"/>
              <w:ind w:hanging="5"/>
              <w:jc w:val="both"/>
              <w:rPr>
                <w:rFonts w:ascii="Arial" w:hAnsi="Arial" w:cs="Arial"/>
                <w:color w:val="0000FF"/>
                <w:sz w:val="22"/>
                <w:szCs w:val="22"/>
              </w:rPr>
            </w:pPr>
            <w:r w:rsidRPr="001E4669">
              <w:rPr>
                <w:rFonts w:ascii="Arial" w:hAnsi="Arial" w:cs="Arial"/>
                <w:color w:val="000000" w:themeColor="text1"/>
                <w:sz w:val="22"/>
                <w:szCs w:val="22"/>
                <w:u w:val="single"/>
              </w:rPr>
              <w:t>Reider, A.,</w:t>
            </w:r>
            <w:r w:rsidRPr="001E4669">
              <w:rPr>
                <w:rFonts w:ascii="Arial" w:hAnsi="Arial" w:cs="Arial"/>
                <w:b/>
                <w:bCs/>
                <w:color w:val="000000" w:themeColor="text1"/>
                <w:sz w:val="22"/>
                <w:szCs w:val="22"/>
              </w:rPr>
              <w:t xml:space="preserve"> Eseryel, U. Y., </w:t>
            </w:r>
            <w:r w:rsidRPr="001E4669">
              <w:rPr>
                <w:rFonts w:ascii="Arial" w:hAnsi="Arial" w:cs="Arial"/>
                <w:color w:val="000000" w:themeColor="text1"/>
                <w:sz w:val="22"/>
                <w:szCs w:val="22"/>
              </w:rPr>
              <w:t xml:space="preserve">Lehrer, C. &amp; Jung, R. (2021). Why Users Comply with Wearables: The Role of Contextual Self-Efficacy in Behavioral Change. </w:t>
            </w:r>
            <w:r w:rsidRPr="001E4669">
              <w:rPr>
                <w:rFonts w:ascii="Arial" w:hAnsi="Arial" w:cs="Arial"/>
                <w:b/>
                <w:bCs/>
                <w:i/>
                <w:iCs/>
                <w:color w:val="000000" w:themeColor="text1"/>
                <w:sz w:val="22"/>
                <w:szCs w:val="22"/>
              </w:rPr>
              <w:t>International Journal of Human-Computer Interaction</w:t>
            </w:r>
            <w:r w:rsidRPr="001E4669">
              <w:rPr>
                <w:rFonts w:ascii="Arial" w:hAnsi="Arial" w:cs="Arial"/>
                <w:b/>
                <w:bCs/>
                <w:color w:val="000000" w:themeColor="text1"/>
                <w:sz w:val="22"/>
                <w:szCs w:val="22"/>
              </w:rPr>
              <w:t>,</w:t>
            </w:r>
            <w:r w:rsidRPr="001E4669">
              <w:rPr>
                <w:rFonts w:ascii="Arial" w:hAnsi="Arial" w:cs="Arial"/>
                <w:color w:val="000000" w:themeColor="text1"/>
                <w:sz w:val="22"/>
                <w:szCs w:val="22"/>
              </w:rPr>
              <w:t xml:space="preserve"> 37(3), 281-294.</w:t>
            </w:r>
            <w:hyperlink r:id="rId17" w:history="1">
              <w:r w:rsidRPr="001E4669">
                <w:rPr>
                  <w:rStyle w:val="Hyperlink"/>
                  <w:rFonts w:ascii="Arial" w:hAnsi="Arial" w:cs="Arial"/>
                  <w:color w:val="000000" w:themeColor="text1"/>
                  <w:sz w:val="22"/>
                  <w:szCs w:val="22"/>
                  <w:u w:val="none"/>
                </w:rPr>
                <w:t xml:space="preserve"> https://doi.org/10.1080/10447318.2020.1819669 </w:t>
              </w:r>
            </w:hyperlink>
            <w:r w:rsidRPr="001E4669">
              <w:rPr>
                <w:rFonts w:ascii="Arial" w:hAnsi="Arial" w:cs="Arial"/>
                <w:i/>
                <w:color w:val="7030A0"/>
                <w:sz w:val="22"/>
                <w:szCs w:val="22"/>
                <w:u w:color="FF0000"/>
              </w:rPr>
              <w:t xml:space="preserve"> </w:t>
            </w:r>
            <w:r w:rsidRPr="001E4669">
              <w:rPr>
                <w:rFonts w:ascii="Arial" w:hAnsi="Arial" w:cs="Arial"/>
                <w:i/>
                <w:color w:val="FF0000"/>
                <w:sz w:val="22"/>
                <w:szCs w:val="22"/>
                <w:u w:color="FF0000"/>
              </w:rPr>
              <w:t>(Cabell’s</w:t>
            </w:r>
            <w:r w:rsidRPr="001E4669">
              <w:rPr>
                <w:rFonts w:ascii="Arial" w:hAnsi="Arial" w:cs="Arial"/>
                <w:i/>
                <w:color w:val="FF0000"/>
                <w:spacing w:val="-2"/>
                <w:sz w:val="22"/>
                <w:szCs w:val="22"/>
                <w:u w:color="FF0000"/>
              </w:rPr>
              <w:t xml:space="preserve"> </w:t>
            </w:r>
            <w:r w:rsidRPr="001E4669">
              <w:rPr>
                <w:rFonts w:ascii="Arial" w:hAnsi="Arial" w:cs="Arial"/>
                <w:i/>
                <w:color w:val="FF0000"/>
                <w:sz w:val="22"/>
                <w:szCs w:val="22"/>
                <w:u w:color="FF0000"/>
              </w:rPr>
              <w:t>Acceptance</w:t>
            </w:r>
            <w:r w:rsidRPr="001E4669">
              <w:rPr>
                <w:rFonts w:ascii="Arial" w:hAnsi="Arial" w:cs="Arial"/>
                <w:i/>
                <w:color w:val="FF0000"/>
                <w:spacing w:val="-1"/>
                <w:sz w:val="22"/>
                <w:szCs w:val="22"/>
                <w:u w:color="FF0000"/>
              </w:rPr>
              <w:t xml:space="preserve"> </w:t>
            </w:r>
            <w:r w:rsidRPr="001E4669">
              <w:rPr>
                <w:rFonts w:ascii="Arial" w:hAnsi="Arial" w:cs="Arial"/>
                <w:i/>
                <w:color w:val="FF0000"/>
                <w:sz w:val="22"/>
                <w:szCs w:val="22"/>
                <w:u w:color="FF0000"/>
              </w:rPr>
              <w:t xml:space="preserve">Rate:15%) </w:t>
            </w:r>
          </w:p>
        </w:tc>
      </w:tr>
      <w:tr w:rsidR="00D7001E" w:rsidRPr="001E4669" w14:paraId="6D8CAF52" w14:textId="77777777" w:rsidTr="006464A3">
        <w:trPr>
          <w:cantSplit/>
          <w:jc w:val="center"/>
        </w:trPr>
        <w:tc>
          <w:tcPr>
            <w:tcW w:w="516" w:type="dxa"/>
          </w:tcPr>
          <w:p w14:paraId="27485DB1" w14:textId="55DA5247" w:rsidR="00D7001E" w:rsidRPr="001E4669" w:rsidRDefault="00D7001E" w:rsidP="00D7001E">
            <w:r w:rsidRPr="001E4669">
              <w:t>1</w:t>
            </w:r>
            <w:r>
              <w:t>8</w:t>
            </w:r>
            <w:r w:rsidRPr="001E4669">
              <w:t>.</w:t>
            </w:r>
          </w:p>
        </w:tc>
        <w:tc>
          <w:tcPr>
            <w:tcW w:w="791" w:type="dxa"/>
          </w:tcPr>
          <w:p w14:paraId="1E3F22D9" w14:textId="4B7AAA6B"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color w:val="00B050"/>
                <w:sz w:val="22"/>
                <w:szCs w:val="22"/>
              </w:rPr>
              <w:t>T</w:t>
            </w:r>
            <w:r w:rsidRPr="001E4669">
              <w:rPr>
                <w:rFonts w:ascii="Arial" w:hAnsi="Arial" w:cs="Arial"/>
                <w:b/>
                <w:bCs/>
                <w:color w:val="7030A0"/>
                <w:sz w:val="22"/>
                <w:szCs w:val="22"/>
              </w:rPr>
              <w:t>F</w:t>
            </w:r>
          </w:p>
        </w:tc>
        <w:tc>
          <w:tcPr>
            <w:tcW w:w="9403" w:type="dxa"/>
          </w:tcPr>
          <w:p w14:paraId="7728A69C" w14:textId="67ABF8F5" w:rsidR="00D7001E" w:rsidRPr="001E4669" w:rsidRDefault="00D7001E" w:rsidP="00D7001E">
            <w:pPr>
              <w:adjustRightInd w:val="0"/>
              <w:spacing w:after="100"/>
              <w:ind w:hanging="22"/>
              <w:jc w:val="both"/>
              <w:rPr>
                <w:b/>
                <w:bCs/>
              </w:rPr>
            </w:pPr>
            <w:r w:rsidRPr="001E4669">
              <w:rPr>
                <w:rFonts w:ascii="Arial" w:hAnsi="Arial" w:cs="Arial"/>
                <w:b/>
                <w:bCs/>
                <w:color w:val="000000" w:themeColor="text1"/>
                <w:sz w:val="22"/>
                <w:szCs w:val="22"/>
              </w:rPr>
              <w:t xml:space="preserve">Eseryel, U. Y., </w:t>
            </w:r>
            <w:r w:rsidRPr="001E4669">
              <w:rPr>
                <w:rFonts w:ascii="Arial" w:hAnsi="Arial" w:cs="Arial"/>
                <w:color w:val="000000" w:themeColor="text1"/>
                <w:sz w:val="22"/>
                <w:szCs w:val="22"/>
                <w:u w:val="single"/>
              </w:rPr>
              <w:t>Jiang, D.</w:t>
            </w:r>
            <w:r w:rsidRPr="001E4669">
              <w:rPr>
                <w:rFonts w:ascii="Arial" w:hAnsi="Arial" w:cs="Arial"/>
                <w:color w:val="000000" w:themeColor="text1"/>
                <w:sz w:val="22"/>
                <w:szCs w:val="22"/>
              </w:rPr>
              <w:t xml:space="preserve"> &amp; Eseryel D.</w:t>
            </w:r>
            <w:r w:rsidRPr="001E4669">
              <w:rPr>
                <w:rFonts w:ascii="Arial" w:hAnsi="Arial" w:cs="Arial"/>
                <w:b/>
                <w:bCs/>
                <w:color w:val="000000" w:themeColor="text1"/>
                <w:sz w:val="22"/>
                <w:szCs w:val="22"/>
              </w:rPr>
              <w:t xml:space="preserve"> </w:t>
            </w:r>
            <w:r w:rsidRPr="001E4669">
              <w:rPr>
                <w:rFonts w:ascii="Arial" w:hAnsi="Arial" w:cs="Arial"/>
                <w:color w:val="000000" w:themeColor="text1"/>
                <w:sz w:val="22"/>
                <w:szCs w:val="22"/>
              </w:rPr>
              <w:t xml:space="preserve">(2021) New Findings on Student Multitasking with Mobile Devices and Student Success. </w:t>
            </w:r>
            <w:r w:rsidRPr="001E4669">
              <w:rPr>
                <w:rFonts w:ascii="Arial" w:hAnsi="Arial" w:cs="Arial"/>
                <w:b/>
                <w:bCs/>
                <w:i/>
                <w:iCs/>
                <w:color w:val="000000" w:themeColor="text1"/>
                <w:sz w:val="22"/>
                <w:szCs w:val="22"/>
              </w:rPr>
              <w:t xml:space="preserve">Journal of Information Technology Education: Innovations in Practice, </w:t>
            </w:r>
            <w:r w:rsidRPr="001E4669">
              <w:rPr>
                <w:rFonts w:ascii="Arial" w:hAnsi="Arial" w:cs="Arial"/>
                <w:i/>
                <w:iCs/>
                <w:color w:val="000000" w:themeColor="text1"/>
                <w:sz w:val="22"/>
                <w:szCs w:val="22"/>
              </w:rPr>
              <w:t>20</w:t>
            </w:r>
            <w:r w:rsidRPr="001E4669">
              <w:rPr>
                <w:rFonts w:ascii="Arial" w:hAnsi="Arial" w:cs="Arial"/>
                <w:b/>
                <w:bCs/>
                <w:i/>
                <w:iCs/>
                <w:color w:val="000000" w:themeColor="text1"/>
                <w:sz w:val="22"/>
                <w:szCs w:val="22"/>
              </w:rPr>
              <w:t xml:space="preserve">, </w:t>
            </w:r>
            <w:r w:rsidRPr="001E4669">
              <w:rPr>
                <w:rFonts w:ascii="Arial" w:hAnsi="Arial" w:cs="Arial"/>
                <w:i/>
                <w:iCs/>
                <w:color w:val="000000" w:themeColor="text1"/>
                <w:sz w:val="22"/>
                <w:szCs w:val="22"/>
              </w:rPr>
              <w:t>21-35.</w:t>
            </w:r>
            <w:r w:rsidRPr="001E4669">
              <w:rPr>
                <w:rFonts w:ascii="Arial" w:hAnsi="Arial" w:cs="Arial"/>
                <w:b/>
                <w:bCs/>
                <w:i/>
                <w:iCs/>
                <w:color w:val="000000" w:themeColor="text1"/>
                <w:sz w:val="22"/>
                <w:szCs w:val="22"/>
              </w:rPr>
              <w:t xml:space="preserve"> </w:t>
            </w:r>
            <w:hyperlink r:id="rId18" w:history="1">
              <w:r w:rsidRPr="001E4669">
                <w:rPr>
                  <w:rStyle w:val="Hyperlink"/>
                  <w:rFonts w:ascii="Arial" w:hAnsi="Arial" w:cs="Arial"/>
                  <w:color w:val="000000" w:themeColor="text1"/>
                  <w:sz w:val="22"/>
                  <w:szCs w:val="22"/>
                  <w:u w:val="none"/>
                </w:rPr>
                <w:t>https://doi.org/10.28945/4723</w:t>
              </w:r>
            </w:hyperlink>
            <w:r w:rsidRPr="001E4669">
              <w:rPr>
                <w:rStyle w:val="Hyperlink"/>
                <w:rFonts w:ascii="Arial" w:hAnsi="Arial" w:cs="Arial"/>
                <w:color w:val="000000" w:themeColor="text1"/>
                <w:sz w:val="22"/>
                <w:szCs w:val="22"/>
                <w:u w:val="none"/>
              </w:rPr>
              <w:t xml:space="preserve"> </w:t>
            </w:r>
            <w:r w:rsidRPr="00557BFF">
              <w:rPr>
                <w:rStyle w:val="Hyperlink"/>
                <w:rFonts w:ascii="Arial" w:hAnsi="Arial" w:cs="Arial"/>
                <w:color w:val="FF0000"/>
                <w:sz w:val="22"/>
                <w:szCs w:val="22"/>
                <w:u w:val="none"/>
              </w:rPr>
              <w:t>(</w:t>
            </w:r>
            <w:r w:rsidRPr="00557BFF">
              <w:rPr>
                <w:rFonts w:ascii="Arial" w:hAnsi="Arial" w:cs="Arial"/>
                <w:i/>
                <w:color w:val="FF0000"/>
                <w:sz w:val="22"/>
                <w:szCs w:val="22"/>
                <w:u w:color="FF0000"/>
              </w:rPr>
              <w:t>Cabell’s</w:t>
            </w:r>
            <w:r w:rsidRPr="00557BFF">
              <w:rPr>
                <w:rFonts w:ascii="Arial" w:hAnsi="Arial" w:cs="Arial"/>
                <w:i/>
                <w:color w:val="FF0000"/>
                <w:spacing w:val="-2"/>
                <w:sz w:val="22"/>
                <w:szCs w:val="22"/>
                <w:u w:color="FF0000"/>
              </w:rPr>
              <w:t xml:space="preserve"> </w:t>
            </w:r>
            <w:r w:rsidRPr="00557BFF">
              <w:rPr>
                <w:rFonts w:ascii="Arial" w:hAnsi="Arial" w:cs="Arial"/>
                <w:i/>
                <w:color w:val="FF0000"/>
                <w:sz w:val="22"/>
                <w:szCs w:val="22"/>
                <w:u w:color="FF0000"/>
              </w:rPr>
              <w:t>Acceptance</w:t>
            </w:r>
            <w:r w:rsidRPr="00557BFF">
              <w:rPr>
                <w:rFonts w:ascii="Arial" w:hAnsi="Arial" w:cs="Arial"/>
                <w:i/>
                <w:color w:val="FF0000"/>
                <w:spacing w:val="-1"/>
                <w:sz w:val="22"/>
                <w:szCs w:val="22"/>
                <w:u w:color="FF0000"/>
              </w:rPr>
              <w:t xml:space="preserve"> </w:t>
            </w:r>
            <w:r w:rsidRPr="00557BFF">
              <w:rPr>
                <w:rFonts w:ascii="Arial" w:hAnsi="Arial" w:cs="Arial"/>
                <w:i/>
                <w:color w:val="FF0000"/>
                <w:sz w:val="22"/>
                <w:szCs w:val="22"/>
                <w:u w:color="FF0000"/>
              </w:rPr>
              <w:t>Rate:</w:t>
            </w:r>
            <w:r w:rsidRPr="00557BFF">
              <w:rPr>
                <w:rFonts w:ascii="Arial" w:hAnsi="Arial" w:cs="Arial"/>
                <w:i/>
                <w:color w:val="FF0000"/>
                <w:spacing w:val="-1"/>
                <w:sz w:val="22"/>
                <w:szCs w:val="22"/>
                <w:u w:color="FF0000"/>
              </w:rPr>
              <w:t xml:space="preserve"> </w:t>
            </w:r>
            <w:r w:rsidRPr="00557BFF">
              <w:rPr>
                <w:rFonts w:ascii="Arial" w:hAnsi="Arial" w:cs="Arial"/>
                <w:i/>
                <w:color w:val="FF0000"/>
                <w:sz w:val="22"/>
                <w:szCs w:val="22"/>
                <w:u w:color="FF0000"/>
              </w:rPr>
              <w:t>32%)</w:t>
            </w:r>
            <w:r w:rsidRPr="00557BFF">
              <w:rPr>
                <w:rFonts w:ascii="Arial" w:hAnsi="Arial" w:cs="Arial"/>
                <w:b/>
                <w:bCs/>
                <w:color w:val="FF0000"/>
                <w:sz w:val="22"/>
                <w:szCs w:val="22"/>
              </w:rPr>
              <w:t xml:space="preserve"> </w:t>
            </w:r>
          </w:p>
        </w:tc>
      </w:tr>
      <w:tr w:rsidR="00D7001E" w:rsidRPr="001E4669" w14:paraId="0FE2F9E2" w14:textId="77777777" w:rsidTr="006464A3">
        <w:trPr>
          <w:cantSplit/>
          <w:jc w:val="center"/>
        </w:trPr>
        <w:tc>
          <w:tcPr>
            <w:tcW w:w="516" w:type="dxa"/>
          </w:tcPr>
          <w:p w14:paraId="492ED858" w14:textId="49470924" w:rsidR="00D7001E" w:rsidRPr="001E4669" w:rsidRDefault="00D7001E" w:rsidP="00D7001E">
            <w:r w:rsidRPr="001E4669">
              <w:t>1</w:t>
            </w:r>
            <w:r>
              <w:t>7</w:t>
            </w:r>
            <w:r w:rsidRPr="001E4669">
              <w:t>.</w:t>
            </w:r>
          </w:p>
        </w:tc>
        <w:tc>
          <w:tcPr>
            <w:tcW w:w="791" w:type="dxa"/>
          </w:tcPr>
          <w:p w14:paraId="252E960A" w14:textId="0C3FB6BD"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iCs/>
                <w:color w:val="00B0F0"/>
                <w:sz w:val="22"/>
                <w:szCs w:val="22"/>
                <w:u w:color="0000FF"/>
              </w:rPr>
              <w:t>S</w:t>
            </w:r>
          </w:p>
        </w:tc>
        <w:tc>
          <w:tcPr>
            <w:tcW w:w="9403" w:type="dxa"/>
          </w:tcPr>
          <w:p w14:paraId="073ED0F5" w14:textId="15C3B314" w:rsidR="00D7001E" w:rsidRPr="001E4669" w:rsidRDefault="00D7001E" w:rsidP="00D7001E">
            <w:pPr>
              <w:adjustRightInd w:val="0"/>
              <w:spacing w:after="100"/>
              <w:ind w:hanging="22"/>
              <w:jc w:val="both"/>
              <w:rPr>
                <w:b/>
                <w:bCs/>
              </w:rPr>
            </w:pPr>
            <w:r w:rsidRPr="001E4669">
              <w:rPr>
                <w:rFonts w:ascii="Arial" w:hAnsi="Arial" w:cs="Arial"/>
                <w:b/>
                <w:color w:val="000000" w:themeColor="text1"/>
                <w:sz w:val="22"/>
                <w:szCs w:val="22"/>
              </w:rPr>
              <w:t>Eseryel, U. Y.</w:t>
            </w:r>
            <w:r w:rsidRPr="001E4669">
              <w:rPr>
                <w:rFonts w:ascii="Arial" w:hAnsi="Arial" w:cs="Arial"/>
                <w:color w:val="000000" w:themeColor="text1"/>
                <w:sz w:val="22"/>
                <w:szCs w:val="22"/>
              </w:rPr>
              <w:t>,</w:t>
            </w:r>
            <w:r w:rsidRPr="001E4669">
              <w:rPr>
                <w:rFonts w:ascii="Arial" w:hAnsi="Arial" w:cs="Arial"/>
                <w:b/>
                <w:color w:val="000000" w:themeColor="text1"/>
                <w:sz w:val="22"/>
                <w:szCs w:val="22"/>
              </w:rPr>
              <w:t> </w:t>
            </w:r>
            <w:r w:rsidRPr="001E4669">
              <w:rPr>
                <w:rFonts w:ascii="Arial" w:hAnsi="Arial" w:cs="Arial"/>
                <w:color w:val="000000" w:themeColor="text1"/>
                <w:sz w:val="22"/>
                <w:szCs w:val="22"/>
              </w:rPr>
              <w:t xml:space="preserve">Eseryel, D., </w:t>
            </w:r>
            <w:r w:rsidRPr="001E4669">
              <w:rPr>
                <w:rFonts w:ascii="Arial" w:hAnsi="Arial" w:cs="Arial"/>
                <w:color w:val="000000" w:themeColor="text1"/>
                <w:sz w:val="22"/>
                <w:szCs w:val="22"/>
                <w:u w:val="single"/>
              </w:rPr>
              <w:t>Booij, R.H.</w:t>
            </w:r>
            <w:r w:rsidRPr="001E4669">
              <w:rPr>
                <w:rFonts w:ascii="Arial" w:hAnsi="Arial" w:cs="Arial"/>
                <w:color w:val="000000" w:themeColor="text1"/>
                <w:sz w:val="22"/>
                <w:szCs w:val="22"/>
              </w:rPr>
              <w:t xml:space="preserve"> (2020). Social media use for online interaction: Lessons learned from fortune 100 companies on job applicant attraction. </w:t>
            </w:r>
            <w:r w:rsidRPr="001E4669">
              <w:rPr>
                <w:rFonts w:ascii="Arial" w:hAnsi="Arial" w:cs="Arial"/>
                <w:b/>
                <w:bCs/>
                <w:i/>
                <w:color w:val="000000" w:themeColor="text1"/>
                <w:sz w:val="22"/>
                <w:szCs w:val="22"/>
              </w:rPr>
              <w:t>Journal of Leadership and Management</w:t>
            </w:r>
            <w:r w:rsidRPr="001E4669">
              <w:rPr>
                <w:rFonts w:ascii="Arial" w:hAnsi="Arial" w:cs="Arial"/>
                <w:i/>
                <w:color w:val="000000" w:themeColor="text1"/>
                <w:sz w:val="22"/>
                <w:szCs w:val="22"/>
              </w:rPr>
              <w:t xml:space="preserve">, 17, 1-18. </w:t>
            </w:r>
            <w:hyperlink r:id="rId19" w:history="1">
              <w:r w:rsidRPr="001E4669">
                <w:rPr>
                  <w:rStyle w:val="Hyperlink"/>
                  <w:rFonts w:ascii="Arial" w:hAnsi="Arial" w:cs="Arial"/>
                  <w:iCs/>
                  <w:color w:val="000000" w:themeColor="text1"/>
                  <w:sz w:val="22"/>
                  <w:szCs w:val="22"/>
                  <w:u w:val="none"/>
                </w:rPr>
                <w:t>https://tinyurl.com/y6cupqan</w:t>
              </w:r>
            </w:hyperlink>
            <w:r w:rsidRPr="001E4669">
              <w:rPr>
                <w:rStyle w:val="Hyperlink"/>
                <w:rFonts w:ascii="Arial" w:hAnsi="Arial" w:cs="Arial"/>
                <w:iCs/>
                <w:color w:val="000000" w:themeColor="text1"/>
                <w:sz w:val="22"/>
                <w:szCs w:val="22"/>
                <w:u w:val="none"/>
              </w:rPr>
              <w:t xml:space="preserve"> </w:t>
            </w:r>
            <w:r w:rsidRPr="001E4669">
              <w:rPr>
                <w:rStyle w:val="Hyperlink"/>
                <w:rFonts w:ascii="Arial" w:hAnsi="Arial" w:cs="Arial"/>
                <w:iCs/>
                <w:color w:val="FF0000"/>
                <w:sz w:val="22"/>
                <w:szCs w:val="22"/>
                <w:u w:val="none"/>
              </w:rPr>
              <w:t>(</w:t>
            </w:r>
            <w:r w:rsidRPr="001E4669">
              <w:rPr>
                <w:rFonts w:ascii="Arial" w:hAnsi="Arial" w:cs="Arial"/>
                <w:i/>
                <w:color w:val="FF0000"/>
                <w:sz w:val="22"/>
                <w:szCs w:val="22"/>
                <w:u w:color="0000FF"/>
              </w:rPr>
              <w:t>Cabell’s</w:t>
            </w:r>
            <w:r w:rsidRPr="001E4669">
              <w:rPr>
                <w:rFonts w:ascii="Arial" w:hAnsi="Arial" w:cs="Arial"/>
                <w:i/>
                <w:color w:val="FF0000"/>
                <w:spacing w:val="1"/>
                <w:sz w:val="22"/>
                <w:szCs w:val="22"/>
              </w:rPr>
              <w:t xml:space="preserve"> </w:t>
            </w:r>
            <w:r w:rsidRPr="001E4669">
              <w:rPr>
                <w:rFonts w:ascii="Arial" w:hAnsi="Arial" w:cs="Arial"/>
                <w:i/>
                <w:color w:val="FF0000"/>
                <w:sz w:val="22"/>
                <w:szCs w:val="22"/>
                <w:u w:color="FF0000"/>
              </w:rPr>
              <w:t>Acceptance</w:t>
            </w:r>
            <w:r w:rsidRPr="001E4669">
              <w:rPr>
                <w:rFonts w:ascii="Arial" w:hAnsi="Arial" w:cs="Arial"/>
                <w:i/>
                <w:color w:val="FF0000"/>
                <w:spacing w:val="-2"/>
                <w:sz w:val="22"/>
                <w:szCs w:val="22"/>
                <w:u w:color="FF0000"/>
              </w:rPr>
              <w:t xml:space="preserve"> </w:t>
            </w:r>
            <w:r w:rsidRPr="001E4669">
              <w:rPr>
                <w:rFonts w:ascii="Arial" w:hAnsi="Arial" w:cs="Arial"/>
                <w:i/>
                <w:color w:val="FF0000"/>
                <w:sz w:val="22"/>
                <w:szCs w:val="22"/>
                <w:u w:color="FF0000"/>
              </w:rPr>
              <w:t>Rate: 20%)</w:t>
            </w:r>
          </w:p>
        </w:tc>
      </w:tr>
      <w:tr w:rsidR="00D7001E" w:rsidRPr="001E4669" w14:paraId="4B438F2A" w14:textId="77777777" w:rsidTr="006464A3">
        <w:trPr>
          <w:cantSplit/>
          <w:jc w:val="center"/>
        </w:trPr>
        <w:tc>
          <w:tcPr>
            <w:tcW w:w="516" w:type="dxa"/>
          </w:tcPr>
          <w:p w14:paraId="11991365" w14:textId="6C05289A" w:rsidR="00D7001E" w:rsidRPr="001E4669" w:rsidRDefault="00D7001E" w:rsidP="00D7001E">
            <w:r w:rsidRPr="001E4669">
              <w:t>1</w:t>
            </w:r>
            <w:r>
              <w:t>6</w:t>
            </w:r>
            <w:r w:rsidRPr="001E4669">
              <w:t>.</w:t>
            </w:r>
          </w:p>
        </w:tc>
        <w:tc>
          <w:tcPr>
            <w:tcW w:w="791" w:type="dxa"/>
          </w:tcPr>
          <w:p w14:paraId="3889B753" w14:textId="79BE9F28"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color w:val="00B050"/>
                <w:sz w:val="22"/>
                <w:szCs w:val="22"/>
              </w:rPr>
              <w:t xml:space="preserve"> T</w:t>
            </w:r>
          </w:p>
        </w:tc>
        <w:tc>
          <w:tcPr>
            <w:tcW w:w="9403" w:type="dxa"/>
          </w:tcPr>
          <w:p w14:paraId="164AB662" w14:textId="731267AB" w:rsidR="00D7001E" w:rsidRPr="001E4669" w:rsidRDefault="00D7001E" w:rsidP="00D7001E">
            <w:pPr>
              <w:adjustRightInd w:val="0"/>
              <w:spacing w:after="100"/>
              <w:ind w:hanging="22"/>
              <w:jc w:val="both"/>
              <w:rPr>
                <w:b/>
                <w:bCs/>
              </w:rPr>
            </w:pPr>
            <w:r w:rsidRPr="001E4669">
              <w:rPr>
                <w:rFonts w:ascii="Arial" w:hAnsi="Arial" w:cs="Arial"/>
                <w:b/>
                <w:color w:val="000000" w:themeColor="text1"/>
                <w:sz w:val="22"/>
                <w:szCs w:val="22"/>
              </w:rPr>
              <w:t>Eseryel, U. Y</w:t>
            </w:r>
            <w:r w:rsidRPr="001E4669">
              <w:rPr>
                <w:rFonts w:ascii="Arial" w:hAnsi="Arial" w:cs="Arial"/>
                <w:color w:val="000000" w:themeColor="text1"/>
                <w:sz w:val="22"/>
                <w:szCs w:val="22"/>
              </w:rPr>
              <w:t xml:space="preserve">., Drake, J.R., Eseryel, D. (2020). Changing Multitasking Intention with Course-Based Undergraduate Research Experiences (CUREs). </w:t>
            </w:r>
            <w:r w:rsidRPr="001E4669">
              <w:rPr>
                <w:rFonts w:ascii="Arial" w:hAnsi="Arial" w:cs="Arial"/>
                <w:b/>
                <w:bCs/>
                <w:i/>
                <w:iCs/>
                <w:color w:val="000000" w:themeColor="text1"/>
                <w:sz w:val="22"/>
                <w:szCs w:val="22"/>
              </w:rPr>
              <w:t xml:space="preserve">Interdisciplinary Journal of e-Skills and Lifelong Learning, </w:t>
            </w:r>
            <w:r w:rsidRPr="001E4669">
              <w:rPr>
                <w:rFonts w:ascii="Arial" w:hAnsi="Arial" w:cs="Arial"/>
                <w:color w:val="000000" w:themeColor="text1"/>
                <w:sz w:val="22"/>
                <w:szCs w:val="22"/>
              </w:rPr>
              <w:t>16, 143-165.</w:t>
            </w:r>
            <w:r w:rsidRPr="001E4669">
              <w:rPr>
                <w:rFonts w:ascii="Arial" w:hAnsi="Arial" w:cs="Arial"/>
                <w:b/>
                <w:bCs/>
                <w:i/>
                <w:iCs/>
                <w:color w:val="000000" w:themeColor="text1"/>
                <w:sz w:val="22"/>
                <w:szCs w:val="22"/>
              </w:rPr>
              <w:t xml:space="preserve"> </w:t>
            </w:r>
            <w:hyperlink r:id="rId20" w:history="1">
              <w:r w:rsidRPr="001E4669">
                <w:rPr>
                  <w:rStyle w:val="Hyperlink"/>
                  <w:rFonts w:ascii="Arial" w:hAnsi="Arial" w:cs="Arial"/>
                  <w:color w:val="000000" w:themeColor="text1"/>
                  <w:sz w:val="22"/>
                  <w:szCs w:val="22"/>
                  <w:u w:val="none"/>
                </w:rPr>
                <w:t>https://doi.org/10.28945/4815</w:t>
              </w:r>
            </w:hyperlink>
            <w:r w:rsidRPr="001E4669">
              <w:rPr>
                <w:rFonts w:ascii="Arial" w:hAnsi="Arial" w:cs="Arial"/>
                <w:color w:val="FF0000"/>
                <w:sz w:val="22"/>
                <w:szCs w:val="22"/>
              </w:rPr>
              <w:t xml:space="preserve"> (</w:t>
            </w:r>
            <w:r w:rsidRPr="001E4669">
              <w:rPr>
                <w:rFonts w:ascii="Arial" w:hAnsi="Arial" w:cs="Arial"/>
                <w:i/>
                <w:color w:val="FF0000"/>
                <w:sz w:val="22"/>
                <w:szCs w:val="22"/>
                <w:u w:color="0000FF"/>
              </w:rPr>
              <w:t>Cabell’s</w:t>
            </w:r>
            <w:r w:rsidRPr="001E4669">
              <w:rPr>
                <w:rFonts w:ascii="Arial" w:hAnsi="Arial" w:cs="Arial"/>
                <w:i/>
                <w:color w:val="FF0000"/>
                <w:spacing w:val="-3"/>
                <w:sz w:val="22"/>
                <w:szCs w:val="22"/>
                <w:u w:color="0000FF"/>
              </w:rPr>
              <w:t xml:space="preserve"> </w:t>
            </w:r>
            <w:r w:rsidRPr="001E4669">
              <w:rPr>
                <w:rFonts w:ascii="Arial" w:hAnsi="Arial" w:cs="Arial"/>
                <w:i/>
                <w:color w:val="FF0000"/>
                <w:sz w:val="22"/>
                <w:szCs w:val="22"/>
                <w:u w:color="0000FF"/>
              </w:rPr>
              <w:t>Acceptance</w:t>
            </w:r>
            <w:r w:rsidRPr="001E4669">
              <w:rPr>
                <w:rFonts w:ascii="Arial" w:hAnsi="Arial" w:cs="Arial"/>
                <w:i/>
                <w:color w:val="FF0000"/>
                <w:spacing w:val="-2"/>
                <w:sz w:val="22"/>
                <w:szCs w:val="22"/>
                <w:u w:color="0000FF"/>
              </w:rPr>
              <w:t xml:space="preserve"> </w:t>
            </w:r>
            <w:r w:rsidRPr="001E4669">
              <w:rPr>
                <w:rFonts w:ascii="Arial" w:hAnsi="Arial" w:cs="Arial"/>
                <w:i/>
                <w:color w:val="FF0000"/>
                <w:sz w:val="22"/>
                <w:szCs w:val="22"/>
                <w:u w:color="0000FF"/>
              </w:rPr>
              <w:t xml:space="preserve">Rate:14%) </w:t>
            </w:r>
          </w:p>
        </w:tc>
      </w:tr>
      <w:tr w:rsidR="00D7001E" w:rsidRPr="001E4669" w14:paraId="2600C558" w14:textId="77777777" w:rsidTr="006464A3">
        <w:trPr>
          <w:cantSplit/>
          <w:jc w:val="center"/>
        </w:trPr>
        <w:tc>
          <w:tcPr>
            <w:tcW w:w="516" w:type="dxa"/>
          </w:tcPr>
          <w:p w14:paraId="79D8159F" w14:textId="69DCB99A" w:rsidR="00D7001E" w:rsidRPr="001E4669" w:rsidRDefault="00D7001E" w:rsidP="00D7001E">
            <w:r w:rsidRPr="001E4669">
              <w:t>1</w:t>
            </w:r>
            <w:r>
              <w:t>5</w:t>
            </w:r>
            <w:r w:rsidRPr="001E4669">
              <w:t>.</w:t>
            </w:r>
          </w:p>
        </w:tc>
        <w:tc>
          <w:tcPr>
            <w:tcW w:w="791" w:type="dxa"/>
          </w:tcPr>
          <w:p w14:paraId="71C26D05" w14:textId="09B5321E" w:rsidR="00D7001E" w:rsidRPr="001E4669" w:rsidRDefault="00D7001E" w:rsidP="00D7001E">
            <w:pPr>
              <w:adjustRightInd w:val="0"/>
              <w:ind w:hanging="22"/>
              <w:jc w:val="both"/>
              <w:rPr>
                <w:b/>
              </w:rPr>
            </w:pPr>
            <w:r w:rsidRPr="001E4669">
              <w:rPr>
                <w:rFonts w:ascii="Arial" w:hAnsi="Arial" w:cs="Arial"/>
                <w:color w:val="000000"/>
                <w:sz w:val="22"/>
                <w:szCs w:val="22"/>
              </w:rPr>
              <w:t>Ψ†</w:t>
            </w:r>
            <w:r w:rsidRPr="001E4669">
              <w:rPr>
                <w:rFonts w:ascii="Arial" w:hAnsi="Arial" w:cs="Arial"/>
                <w:b/>
                <w:bCs/>
                <w:color w:val="00B050"/>
                <w:sz w:val="22"/>
                <w:szCs w:val="22"/>
              </w:rPr>
              <w:t>T</w:t>
            </w:r>
          </w:p>
        </w:tc>
        <w:tc>
          <w:tcPr>
            <w:tcW w:w="9403" w:type="dxa"/>
          </w:tcPr>
          <w:p w14:paraId="4ADD472F" w14:textId="75E9141A" w:rsidR="00D7001E" w:rsidRPr="001E4669" w:rsidRDefault="00D7001E" w:rsidP="00D7001E">
            <w:pPr>
              <w:adjustRightInd w:val="0"/>
              <w:spacing w:after="100"/>
              <w:ind w:hanging="22"/>
              <w:jc w:val="both"/>
              <w:rPr>
                <w:b/>
                <w:bCs/>
              </w:rPr>
            </w:pPr>
            <w:r w:rsidRPr="001E4669">
              <w:rPr>
                <w:rFonts w:ascii="Arial" w:hAnsi="Arial" w:cs="Arial"/>
                <w:b/>
                <w:bCs/>
                <w:color w:val="000000" w:themeColor="text1"/>
                <w:sz w:val="22"/>
                <w:szCs w:val="22"/>
              </w:rPr>
              <w:t xml:space="preserve">Eseryel, U. Y. </w:t>
            </w:r>
            <w:r w:rsidRPr="001E4669">
              <w:rPr>
                <w:rFonts w:ascii="Arial" w:hAnsi="Arial" w:cs="Arial"/>
                <w:color w:val="000000" w:themeColor="text1"/>
                <w:sz w:val="22"/>
                <w:szCs w:val="22"/>
              </w:rPr>
              <w:t xml:space="preserve">(2020). Enabling IT Self-Leadership in Online Education. </w:t>
            </w:r>
            <w:r w:rsidRPr="001E4669">
              <w:rPr>
                <w:rFonts w:ascii="Arial" w:hAnsi="Arial" w:cs="Arial"/>
                <w:b/>
                <w:bCs/>
                <w:i/>
                <w:iCs/>
                <w:color w:val="000000" w:themeColor="text1"/>
                <w:sz w:val="22"/>
                <w:szCs w:val="22"/>
              </w:rPr>
              <w:t>Interdisciplinary Journal of e-Skills and Lifelong Learning,</w:t>
            </w:r>
            <w:r w:rsidRPr="001E4669">
              <w:rPr>
                <w:rFonts w:ascii="Arial" w:hAnsi="Arial" w:cs="Arial"/>
                <w:i/>
                <w:iCs/>
                <w:color w:val="000000" w:themeColor="text1"/>
                <w:sz w:val="22"/>
                <w:szCs w:val="22"/>
              </w:rPr>
              <w:t xml:space="preserve"> 16, 123-142. </w:t>
            </w:r>
            <w:hyperlink r:id="rId21" w:history="1">
              <w:r w:rsidRPr="001E4669">
                <w:rPr>
                  <w:rStyle w:val="Hyperlink"/>
                  <w:rFonts w:ascii="Arial" w:hAnsi="Arial" w:cs="Arial"/>
                  <w:iCs/>
                  <w:color w:val="000000" w:themeColor="text1"/>
                  <w:sz w:val="22"/>
                  <w:szCs w:val="22"/>
                  <w:u w:val="none"/>
                </w:rPr>
                <w:t>https://doi.org/10.28945/4684</w:t>
              </w:r>
            </w:hyperlink>
            <w:r w:rsidRPr="001E4669">
              <w:rPr>
                <w:rStyle w:val="Hyperlink"/>
                <w:rFonts w:ascii="Arial" w:hAnsi="Arial" w:cs="Arial"/>
                <w:iCs/>
                <w:color w:val="000000" w:themeColor="text1"/>
                <w:sz w:val="22"/>
                <w:szCs w:val="22"/>
                <w:u w:val="none"/>
              </w:rPr>
              <w:t xml:space="preserve">  </w:t>
            </w:r>
            <w:r w:rsidRPr="001E4669">
              <w:rPr>
                <w:rStyle w:val="Hyperlink"/>
                <w:rFonts w:ascii="Arial" w:hAnsi="Arial" w:cs="Arial"/>
                <w:iCs/>
                <w:color w:val="FF0000"/>
                <w:sz w:val="22"/>
                <w:szCs w:val="22"/>
                <w:u w:val="none"/>
              </w:rPr>
              <w:t>(</w:t>
            </w:r>
            <w:r w:rsidRPr="001E4669">
              <w:rPr>
                <w:rFonts w:ascii="Arial" w:hAnsi="Arial" w:cs="Arial"/>
                <w:i/>
                <w:color w:val="FF0000"/>
                <w:sz w:val="22"/>
                <w:szCs w:val="22"/>
                <w:u w:color="0000FF"/>
              </w:rPr>
              <w:t>Cabell’s</w:t>
            </w:r>
            <w:r w:rsidRPr="001E4669">
              <w:rPr>
                <w:rFonts w:ascii="Arial" w:hAnsi="Arial" w:cs="Arial"/>
                <w:i/>
                <w:color w:val="FF0000"/>
                <w:spacing w:val="-3"/>
                <w:sz w:val="22"/>
                <w:szCs w:val="22"/>
                <w:u w:color="0000FF"/>
              </w:rPr>
              <w:t xml:space="preserve"> </w:t>
            </w:r>
            <w:r w:rsidRPr="001E4669">
              <w:rPr>
                <w:rFonts w:ascii="Arial" w:hAnsi="Arial" w:cs="Arial"/>
                <w:i/>
                <w:color w:val="FF0000"/>
                <w:sz w:val="22"/>
                <w:szCs w:val="22"/>
                <w:u w:color="0000FF"/>
              </w:rPr>
              <w:t>Acceptance</w:t>
            </w:r>
            <w:r w:rsidRPr="001E4669">
              <w:rPr>
                <w:rFonts w:ascii="Arial" w:hAnsi="Arial" w:cs="Arial"/>
                <w:i/>
                <w:color w:val="FF0000"/>
                <w:spacing w:val="-2"/>
                <w:sz w:val="22"/>
                <w:szCs w:val="22"/>
                <w:u w:color="0000FF"/>
              </w:rPr>
              <w:t xml:space="preserve"> </w:t>
            </w:r>
            <w:r w:rsidRPr="001E4669">
              <w:rPr>
                <w:rFonts w:ascii="Arial" w:hAnsi="Arial" w:cs="Arial"/>
                <w:i/>
                <w:color w:val="FF0000"/>
                <w:sz w:val="22"/>
                <w:szCs w:val="22"/>
                <w:u w:color="0000FF"/>
              </w:rPr>
              <w:t xml:space="preserve">Rate:14%) </w:t>
            </w:r>
          </w:p>
        </w:tc>
      </w:tr>
      <w:tr w:rsidR="00D7001E" w:rsidRPr="001E4669" w14:paraId="379BAE45" w14:textId="77777777" w:rsidTr="006464A3">
        <w:trPr>
          <w:cantSplit/>
          <w:jc w:val="center"/>
        </w:trPr>
        <w:tc>
          <w:tcPr>
            <w:tcW w:w="516" w:type="dxa"/>
          </w:tcPr>
          <w:p w14:paraId="069F90B2" w14:textId="017B15DA" w:rsidR="00D7001E" w:rsidRPr="001E4669" w:rsidRDefault="00D7001E" w:rsidP="00D7001E">
            <w:r w:rsidRPr="001E4669">
              <w:t>1</w:t>
            </w:r>
            <w:r>
              <w:t>4</w:t>
            </w:r>
            <w:r w:rsidRPr="001E4669">
              <w:t>.</w:t>
            </w:r>
          </w:p>
        </w:tc>
        <w:tc>
          <w:tcPr>
            <w:tcW w:w="791" w:type="dxa"/>
          </w:tcPr>
          <w:p w14:paraId="327EBA55" w14:textId="0FB9B864"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iCs/>
                <w:color w:val="00B0F0"/>
                <w:sz w:val="22"/>
                <w:szCs w:val="22"/>
                <w:u w:color="0000FF"/>
              </w:rPr>
              <w:t>S</w:t>
            </w:r>
          </w:p>
        </w:tc>
        <w:tc>
          <w:tcPr>
            <w:tcW w:w="9403" w:type="dxa"/>
          </w:tcPr>
          <w:p w14:paraId="42BF1529" w14:textId="4DF9C23F" w:rsidR="00D7001E" w:rsidRPr="001E4669" w:rsidRDefault="00D7001E" w:rsidP="00D7001E">
            <w:pPr>
              <w:adjustRightInd w:val="0"/>
              <w:spacing w:after="100"/>
              <w:ind w:hanging="22"/>
              <w:jc w:val="both"/>
              <w:rPr>
                <w:b/>
                <w:bCs/>
              </w:rPr>
            </w:pPr>
            <w:r w:rsidRPr="001E4669">
              <w:rPr>
                <w:rFonts w:ascii="Arial" w:hAnsi="Arial" w:cs="Arial"/>
                <w:b/>
                <w:color w:val="000000" w:themeColor="text1"/>
                <w:sz w:val="22"/>
                <w:szCs w:val="22"/>
              </w:rPr>
              <w:t>Eseryel, U. Y.</w:t>
            </w:r>
            <w:r w:rsidRPr="001E4669">
              <w:rPr>
                <w:rFonts w:ascii="Arial" w:hAnsi="Arial" w:cs="Arial"/>
                <w:color w:val="000000" w:themeColor="text1"/>
                <w:sz w:val="22"/>
                <w:szCs w:val="22"/>
              </w:rPr>
              <w:t xml:space="preserve">, Eseryel, D.  </w:t>
            </w:r>
            <w:r w:rsidRPr="001E4669">
              <w:rPr>
                <w:rFonts w:ascii="Arial" w:hAnsi="Arial" w:cs="Arial"/>
                <w:color w:val="000000" w:themeColor="text1"/>
                <w:sz w:val="22"/>
                <w:szCs w:val="22"/>
                <w:u w:val="single"/>
              </w:rPr>
              <w:t>Wolters J.</w:t>
            </w:r>
            <w:r w:rsidRPr="001E4669">
              <w:rPr>
                <w:rFonts w:ascii="Arial" w:hAnsi="Arial" w:cs="Arial"/>
                <w:color w:val="000000" w:themeColor="text1"/>
                <w:sz w:val="22"/>
                <w:szCs w:val="22"/>
              </w:rPr>
              <w:t xml:space="preserve"> (2020). Managing Successful Information Systems Implementations at Small and Medium Enterprises: Managerial IS Implementation Effectiveness Theory. </w:t>
            </w:r>
            <w:r w:rsidRPr="001E4669">
              <w:rPr>
                <w:rFonts w:ascii="Arial" w:hAnsi="Arial" w:cs="Arial"/>
                <w:b/>
                <w:bCs/>
                <w:i/>
                <w:color w:val="000000" w:themeColor="text1"/>
                <w:sz w:val="22"/>
                <w:szCs w:val="22"/>
              </w:rPr>
              <w:t>Journal of Leadership and Management</w:t>
            </w:r>
            <w:r w:rsidRPr="001E4669">
              <w:rPr>
                <w:rFonts w:ascii="Arial" w:hAnsi="Arial" w:cs="Arial"/>
                <w:i/>
                <w:color w:val="000000" w:themeColor="text1"/>
                <w:sz w:val="22"/>
                <w:szCs w:val="22"/>
              </w:rPr>
              <w:t xml:space="preserve">, 16, 1-17. </w:t>
            </w:r>
            <w:hyperlink r:id="rId22" w:history="1">
              <w:r w:rsidRPr="001E4669">
                <w:rPr>
                  <w:rStyle w:val="Hyperlink"/>
                  <w:rFonts w:ascii="Arial" w:hAnsi="Arial" w:cs="Arial"/>
                  <w:color w:val="000000" w:themeColor="text1"/>
                  <w:sz w:val="22"/>
                  <w:szCs w:val="22"/>
                  <w:u w:val="none"/>
                  <w:shd w:val="clear" w:color="auto" w:fill="FFFFFF"/>
                </w:rPr>
                <w:t>https://tinyurl.com/yyase9u8</w:t>
              </w:r>
            </w:hyperlink>
            <w:r w:rsidRPr="001E4669">
              <w:rPr>
                <w:rStyle w:val="Hyperlink"/>
                <w:rFonts w:ascii="Arial" w:hAnsi="Arial" w:cs="Arial"/>
                <w:color w:val="000000" w:themeColor="text1"/>
                <w:sz w:val="22"/>
                <w:szCs w:val="22"/>
                <w:u w:val="none"/>
                <w:shd w:val="clear" w:color="auto" w:fill="FFFFFF"/>
              </w:rPr>
              <w:t xml:space="preserve">  </w:t>
            </w:r>
            <w:r w:rsidRPr="001E4669">
              <w:rPr>
                <w:rStyle w:val="Hyperlink"/>
                <w:rFonts w:ascii="Arial" w:hAnsi="Arial" w:cs="Arial"/>
                <w:color w:val="FF0000"/>
                <w:sz w:val="22"/>
                <w:szCs w:val="22"/>
                <w:u w:val="none"/>
                <w:shd w:val="clear" w:color="auto" w:fill="FFFFFF"/>
              </w:rPr>
              <w:t>(</w:t>
            </w:r>
            <w:r w:rsidRPr="001E4669">
              <w:rPr>
                <w:rFonts w:ascii="Arial" w:hAnsi="Arial" w:cs="Arial"/>
                <w:i/>
                <w:color w:val="FF0000"/>
                <w:sz w:val="22"/>
                <w:szCs w:val="22"/>
                <w:u w:color="0000FF"/>
              </w:rPr>
              <w:t>Cabell’s</w:t>
            </w:r>
            <w:r w:rsidRPr="001E4669">
              <w:rPr>
                <w:rFonts w:ascii="Arial" w:hAnsi="Arial" w:cs="Arial"/>
                <w:i/>
                <w:color w:val="FF0000"/>
                <w:spacing w:val="-3"/>
                <w:sz w:val="22"/>
                <w:szCs w:val="22"/>
                <w:u w:color="0000FF"/>
              </w:rPr>
              <w:t xml:space="preserve"> </w:t>
            </w:r>
            <w:r w:rsidRPr="001E4669">
              <w:rPr>
                <w:rFonts w:ascii="Arial" w:hAnsi="Arial" w:cs="Arial"/>
                <w:i/>
                <w:color w:val="FF0000"/>
                <w:sz w:val="22"/>
                <w:szCs w:val="22"/>
                <w:u w:color="0000FF"/>
              </w:rPr>
              <w:t>Acceptance</w:t>
            </w:r>
            <w:r w:rsidRPr="001E4669">
              <w:rPr>
                <w:rFonts w:ascii="Arial" w:hAnsi="Arial" w:cs="Arial"/>
                <w:i/>
                <w:color w:val="FF0000"/>
                <w:spacing w:val="-2"/>
                <w:sz w:val="22"/>
                <w:szCs w:val="22"/>
                <w:u w:color="0000FF"/>
              </w:rPr>
              <w:t xml:space="preserve"> </w:t>
            </w:r>
            <w:r w:rsidRPr="001E4669">
              <w:rPr>
                <w:rFonts w:ascii="Arial" w:hAnsi="Arial" w:cs="Arial"/>
                <w:i/>
                <w:color w:val="FF0000"/>
                <w:sz w:val="22"/>
                <w:szCs w:val="22"/>
                <w:u w:color="0000FF"/>
              </w:rPr>
              <w:t xml:space="preserve">Rate:20%) </w:t>
            </w:r>
          </w:p>
        </w:tc>
      </w:tr>
      <w:tr w:rsidR="00D7001E" w:rsidRPr="001E4669" w14:paraId="1F0990C5" w14:textId="77777777" w:rsidTr="006464A3">
        <w:trPr>
          <w:cantSplit/>
          <w:jc w:val="center"/>
        </w:trPr>
        <w:tc>
          <w:tcPr>
            <w:tcW w:w="516" w:type="dxa"/>
          </w:tcPr>
          <w:p w14:paraId="6A7967E1" w14:textId="093791D3" w:rsidR="00D7001E" w:rsidRPr="001E4669" w:rsidRDefault="00D7001E" w:rsidP="00D7001E">
            <w:r w:rsidRPr="001E4669">
              <w:t>1</w:t>
            </w:r>
            <w:r>
              <w:t>3</w:t>
            </w:r>
            <w:r w:rsidRPr="001E4669">
              <w:t>.</w:t>
            </w:r>
          </w:p>
        </w:tc>
        <w:tc>
          <w:tcPr>
            <w:tcW w:w="791" w:type="dxa"/>
          </w:tcPr>
          <w:p w14:paraId="4E930245" w14:textId="77777777" w:rsidR="00D7001E" w:rsidRPr="001E4669" w:rsidRDefault="00D7001E" w:rsidP="00D7001E">
            <w:pPr>
              <w:adjustRightInd w:val="0"/>
              <w:ind w:hanging="22"/>
              <w:jc w:val="both"/>
              <w:rPr>
                <w:b/>
              </w:rPr>
            </w:pPr>
            <w:r w:rsidRPr="001E4669">
              <w:rPr>
                <w:rFonts w:ascii="Arial" w:hAnsi="Arial" w:cs="Arial"/>
                <w:color w:val="000000"/>
                <w:sz w:val="22"/>
                <w:szCs w:val="22"/>
              </w:rPr>
              <w:t>Ψ†</w:t>
            </w:r>
          </w:p>
        </w:tc>
        <w:tc>
          <w:tcPr>
            <w:tcW w:w="9403" w:type="dxa"/>
          </w:tcPr>
          <w:p w14:paraId="78CB019B" w14:textId="77777777" w:rsidR="00D7001E" w:rsidRPr="001E4669" w:rsidRDefault="00D7001E" w:rsidP="00D7001E">
            <w:pPr>
              <w:adjustRightInd w:val="0"/>
              <w:spacing w:after="100"/>
              <w:ind w:hanging="22"/>
              <w:jc w:val="both"/>
              <w:rPr>
                <w:b/>
                <w:bCs/>
              </w:rPr>
            </w:pPr>
            <w:r w:rsidRPr="001E4669">
              <w:rPr>
                <w:rFonts w:ascii="Arial" w:hAnsi="Arial" w:cs="Arial"/>
                <w:b/>
                <w:color w:val="000000"/>
                <w:sz w:val="22"/>
                <w:szCs w:val="22"/>
              </w:rPr>
              <w:t>Eseryel, U. Y., </w:t>
            </w:r>
            <w:r w:rsidRPr="001E4669">
              <w:rPr>
                <w:rFonts w:ascii="Arial" w:hAnsi="Arial" w:cs="Arial"/>
                <w:color w:val="000000"/>
                <w:sz w:val="22"/>
                <w:szCs w:val="22"/>
              </w:rPr>
              <w:t>Wei, K., Crowston, K. (2020). Decision-making Processes in Community-based Free/Libre Open Source Software-development Teams with Internal Governance: An Extension to Decision-</w:t>
            </w:r>
            <w:r w:rsidRPr="001E4669">
              <w:rPr>
                <w:rFonts w:ascii="Arial" w:hAnsi="Arial" w:cs="Arial"/>
                <w:color w:val="000000" w:themeColor="text1"/>
                <w:sz w:val="22"/>
                <w:szCs w:val="22"/>
              </w:rPr>
              <w:t xml:space="preserve">making Theory. </w:t>
            </w:r>
            <w:r w:rsidRPr="001E4669">
              <w:rPr>
                <w:rFonts w:ascii="Arial" w:hAnsi="Arial" w:cs="Arial"/>
                <w:b/>
                <w:bCs/>
                <w:i/>
                <w:iCs/>
                <w:color w:val="000000" w:themeColor="text1"/>
                <w:sz w:val="22"/>
                <w:szCs w:val="22"/>
              </w:rPr>
              <w:t>Communications of the Association for Information Systems,</w:t>
            </w:r>
            <w:r w:rsidRPr="001E4669">
              <w:rPr>
                <w:rFonts w:ascii="Arial" w:hAnsi="Arial" w:cs="Arial"/>
                <w:color w:val="000000" w:themeColor="text1"/>
                <w:sz w:val="22"/>
                <w:szCs w:val="22"/>
              </w:rPr>
              <w:t xml:space="preserve"> 46(20), 484-510. </w:t>
            </w:r>
            <w:hyperlink r:id="rId23" w:history="1">
              <w:r w:rsidRPr="001E4669">
                <w:rPr>
                  <w:rStyle w:val="Hyperlink"/>
                  <w:rFonts w:ascii="Arial" w:hAnsi="Arial" w:cs="Arial"/>
                  <w:color w:val="000000" w:themeColor="text1"/>
                  <w:sz w:val="22"/>
                  <w:szCs w:val="22"/>
                </w:rPr>
                <w:t>https://doi.org/10.17705/1CAIS.04620</w:t>
              </w:r>
            </w:hyperlink>
            <w:r w:rsidRPr="001E4669">
              <w:rPr>
                <w:rStyle w:val="Hyperlink"/>
                <w:rFonts w:ascii="Arial" w:hAnsi="Arial" w:cs="Arial"/>
                <w:color w:val="000000" w:themeColor="text1"/>
                <w:sz w:val="22"/>
                <w:szCs w:val="22"/>
              </w:rPr>
              <w:t xml:space="preserve"> </w:t>
            </w:r>
            <w:r w:rsidRPr="001E4669">
              <w:rPr>
                <w:rFonts w:ascii="Arial" w:hAnsi="Arial" w:cs="Arial"/>
                <w:b/>
                <w:bCs/>
                <w:color w:val="FF0000"/>
                <w:sz w:val="22"/>
                <w:szCs w:val="22"/>
              </w:rPr>
              <w:t>(NOTABLE JOURNAL)</w:t>
            </w:r>
          </w:p>
        </w:tc>
      </w:tr>
      <w:tr w:rsidR="00D7001E" w:rsidRPr="001E4669" w14:paraId="7BBF4EA3" w14:textId="77777777" w:rsidTr="006464A3">
        <w:trPr>
          <w:cantSplit/>
          <w:jc w:val="center"/>
        </w:trPr>
        <w:tc>
          <w:tcPr>
            <w:tcW w:w="516" w:type="dxa"/>
          </w:tcPr>
          <w:p w14:paraId="4D0399FA" w14:textId="57C4EB03" w:rsidR="00D7001E" w:rsidRPr="001E4669" w:rsidRDefault="00D7001E" w:rsidP="00D7001E">
            <w:r w:rsidRPr="001E4669">
              <w:t>1</w:t>
            </w:r>
            <w:r>
              <w:t>2</w:t>
            </w:r>
            <w:r w:rsidRPr="001E4669">
              <w:t>.</w:t>
            </w:r>
          </w:p>
        </w:tc>
        <w:tc>
          <w:tcPr>
            <w:tcW w:w="791" w:type="dxa"/>
          </w:tcPr>
          <w:p w14:paraId="1E36DF71" w14:textId="77777777" w:rsidR="00D7001E" w:rsidRPr="001E4669" w:rsidRDefault="00D7001E" w:rsidP="00D7001E">
            <w:pPr>
              <w:adjustRightInd w:val="0"/>
              <w:ind w:hanging="22"/>
              <w:jc w:val="both"/>
              <w:rPr>
                <w:b/>
              </w:rPr>
            </w:pPr>
            <w:r w:rsidRPr="001E4669">
              <w:rPr>
                <w:rFonts w:ascii="Arial" w:hAnsi="Arial" w:cs="Arial"/>
                <w:color w:val="000000"/>
                <w:sz w:val="22"/>
                <w:szCs w:val="22"/>
              </w:rPr>
              <w:t>Ψ†</w:t>
            </w:r>
          </w:p>
        </w:tc>
        <w:tc>
          <w:tcPr>
            <w:tcW w:w="9403" w:type="dxa"/>
          </w:tcPr>
          <w:p w14:paraId="3A26C0CD" w14:textId="46E76377" w:rsidR="00D7001E" w:rsidRPr="001E4669" w:rsidRDefault="00D7001E" w:rsidP="00D7001E">
            <w:pPr>
              <w:adjustRightInd w:val="0"/>
              <w:spacing w:after="100"/>
              <w:ind w:hanging="22"/>
              <w:jc w:val="both"/>
              <w:rPr>
                <w:b/>
                <w:bCs/>
              </w:rPr>
            </w:pPr>
            <w:r w:rsidRPr="001E4669">
              <w:rPr>
                <w:rFonts w:ascii="Arial" w:hAnsi="Arial" w:cs="Arial"/>
                <w:b/>
                <w:color w:val="000000"/>
                <w:sz w:val="22"/>
                <w:szCs w:val="22"/>
              </w:rPr>
              <w:t xml:space="preserve">Eseryel, U. Y. </w:t>
            </w:r>
            <w:r w:rsidRPr="001E4669">
              <w:rPr>
                <w:rFonts w:ascii="Arial" w:hAnsi="Arial" w:cs="Arial"/>
                <w:color w:val="000000"/>
                <w:sz w:val="22"/>
                <w:szCs w:val="22"/>
              </w:rPr>
              <w:t>(2019). The case of “Med-</w:t>
            </w:r>
            <w:r w:rsidRPr="001E4669">
              <w:rPr>
                <w:rFonts w:ascii="Arial" w:hAnsi="Arial" w:cs="Arial"/>
                <w:color w:val="000000" w:themeColor="text1"/>
                <w:sz w:val="22"/>
                <w:szCs w:val="22"/>
              </w:rPr>
              <w:t xml:space="preserve">Global”: IT-enabled innovation and implementation by non-IT business unit leaders. </w:t>
            </w:r>
            <w:r w:rsidRPr="001E4669">
              <w:rPr>
                <w:rFonts w:ascii="Arial" w:hAnsi="Arial" w:cs="Arial"/>
                <w:b/>
                <w:bCs/>
                <w:i/>
                <w:color w:val="000000" w:themeColor="text1"/>
                <w:sz w:val="22"/>
                <w:szCs w:val="22"/>
              </w:rPr>
              <w:t>Strategy and Leadership</w:t>
            </w:r>
            <w:r w:rsidRPr="001E4669">
              <w:rPr>
                <w:rFonts w:ascii="Arial" w:hAnsi="Arial" w:cs="Arial"/>
                <w:i/>
                <w:color w:val="000000" w:themeColor="text1"/>
                <w:sz w:val="22"/>
                <w:szCs w:val="22"/>
              </w:rPr>
              <w:t>, (47)2, 43-48.</w:t>
            </w:r>
            <w:r w:rsidRPr="001E4669">
              <w:rPr>
                <w:rFonts w:ascii="Arial" w:hAnsi="Arial" w:cs="Arial"/>
                <w:b/>
                <w:color w:val="000000" w:themeColor="text1"/>
                <w:sz w:val="22"/>
                <w:szCs w:val="22"/>
              </w:rPr>
              <w:t xml:space="preserve"> </w:t>
            </w:r>
            <w:hyperlink r:id="rId24" w:tooltip="DOI: https://doi.org/10.1108/SL-01-2019-0013" w:history="1">
              <w:r w:rsidRPr="001E4669">
                <w:rPr>
                  <w:rStyle w:val="Hyperlink"/>
                  <w:rFonts w:ascii="Arial" w:hAnsi="Arial" w:cs="Arial"/>
                  <w:color w:val="000000" w:themeColor="text1"/>
                  <w:sz w:val="22"/>
                  <w:szCs w:val="22"/>
                  <w:u w:val="none"/>
                </w:rPr>
                <w:t>https://doi.org/10.1108/SL-01-2019-0013</w:t>
              </w:r>
            </w:hyperlink>
            <w:r w:rsidRPr="001E4669">
              <w:rPr>
                <w:rStyle w:val="Hyperlink"/>
                <w:rFonts w:ascii="Arial" w:hAnsi="Arial" w:cs="Arial"/>
                <w:i/>
                <w:iCs/>
                <w:color w:val="000000" w:themeColor="text1"/>
                <w:sz w:val="22"/>
                <w:szCs w:val="22"/>
                <w:u w:val="none"/>
              </w:rPr>
              <w:t xml:space="preserve">  </w:t>
            </w:r>
            <w:r w:rsidRPr="001E4669">
              <w:rPr>
                <w:rStyle w:val="Hyperlink"/>
                <w:rFonts w:ascii="Arial" w:hAnsi="Arial" w:cs="Arial"/>
                <w:i/>
                <w:iCs/>
                <w:color w:val="FF0000"/>
                <w:sz w:val="22"/>
                <w:szCs w:val="22"/>
                <w:u w:val="none"/>
              </w:rPr>
              <w:t>(</w:t>
            </w:r>
            <w:r w:rsidRPr="001E4669">
              <w:rPr>
                <w:rFonts w:ascii="Arial" w:hAnsi="Arial" w:cs="Arial"/>
                <w:i/>
                <w:color w:val="FF0000"/>
                <w:sz w:val="22"/>
                <w:szCs w:val="22"/>
              </w:rPr>
              <w:t>Cabell’s</w:t>
            </w:r>
            <w:r w:rsidRPr="001E4669">
              <w:rPr>
                <w:rFonts w:ascii="Arial" w:hAnsi="Arial" w:cs="Arial"/>
                <w:i/>
                <w:color w:val="FF0000"/>
                <w:spacing w:val="1"/>
                <w:sz w:val="22"/>
                <w:szCs w:val="22"/>
              </w:rPr>
              <w:t xml:space="preserve"> </w:t>
            </w:r>
            <w:r w:rsidRPr="001E4669">
              <w:rPr>
                <w:rFonts w:ascii="Arial" w:hAnsi="Arial" w:cs="Arial"/>
                <w:i/>
                <w:color w:val="FF0000"/>
                <w:sz w:val="22"/>
                <w:szCs w:val="22"/>
                <w:u w:color="FF0000"/>
              </w:rPr>
              <w:t>Acceptance</w:t>
            </w:r>
            <w:r w:rsidRPr="001E4669">
              <w:rPr>
                <w:rFonts w:ascii="Arial" w:hAnsi="Arial" w:cs="Arial"/>
                <w:i/>
                <w:color w:val="FF0000"/>
                <w:spacing w:val="-2"/>
                <w:sz w:val="22"/>
                <w:szCs w:val="22"/>
                <w:u w:color="FF0000"/>
              </w:rPr>
              <w:t xml:space="preserve"> </w:t>
            </w:r>
            <w:r w:rsidRPr="001E4669">
              <w:rPr>
                <w:rFonts w:ascii="Arial" w:hAnsi="Arial" w:cs="Arial"/>
                <w:i/>
                <w:color w:val="FF0000"/>
                <w:sz w:val="22"/>
                <w:szCs w:val="22"/>
                <w:u w:color="FF0000"/>
              </w:rPr>
              <w:t>Rate:</w:t>
            </w:r>
            <w:r w:rsidRPr="001E4669">
              <w:rPr>
                <w:rFonts w:ascii="Arial" w:hAnsi="Arial" w:cs="Arial"/>
                <w:i/>
                <w:color w:val="FF0000"/>
                <w:spacing w:val="-1"/>
                <w:sz w:val="22"/>
                <w:szCs w:val="22"/>
                <w:u w:color="FF0000"/>
              </w:rPr>
              <w:t xml:space="preserve"> </w:t>
            </w:r>
            <w:r>
              <w:rPr>
                <w:rFonts w:ascii="Arial" w:hAnsi="Arial" w:cs="Arial"/>
                <w:i/>
                <w:color w:val="FF0000"/>
                <w:sz w:val="22"/>
                <w:szCs w:val="22"/>
                <w:u w:color="FF0000"/>
              </w:rPr>
              <w:t>45%)</w:t>
            </w:r>
          </w:p>
        </w:tc>
      </w:tr>
      <w:tr w:rsidR="00D7001E" w:rsidRPr="001E4669" w14:paraId="3D24C2B1" w14:textId="77777777" w:rsidTr="006464A3">
        <w:trPr>
          <w:cantSplit/>
          <w:jc w:val="center"/>
        </w:trPr>
        <w:tc>
          <w:tcPr>
            <w:tcW w:w="516" w:type="dxa"/>
          </w:tcPr>
          <w:p w14:paraId="7538BF12" w14:textId="66393262" w:rsidR="00D7001E" w:rsidRPr="001E4669" w:rsidRDefault="00D7001E" w:rsidP="00D7001E">
            <w:r>
              <w:t>11</w:t>
            </w:r>
            <w:r w:rsidRPr="001E4669">
              <w:t>.</w:t>
            </w:r>
          </w:p>
        </w:tc>
        <w:tc>
          <w:tcPr>
            <w:tcW w:w="791" w:type="dxa"/>
          </w:tcPr>
          <w:p w14:paraId="1D06F91F" w14:textId="77777777" w:rsidR="00D7001E" w:rsidRPr="001E4669" w:rsidRDefault="00D7001E" w:rsidP="00D7001E">
            <w:pPr>
              <w:adjustRightInd w:val="0"/>
              <w:ind w:hanging="22"/>
              <w:jc w:val="both"/>
              <w:rPr>
                <w:b/>
              </w:rPr>
            </w:pPr>
            <w:r w:rsidRPr="001E4669">
              <w:rPr>
                <w:rFonts w:ascii="Arial" w:hAnsi="Arial" w:cs="Arial"/>
                <w:color w:val="000000" w:themeColor="text1"/>
                <w:sz w:val="22"/>
                <w:szCs w:val="22"/>
              </w:rPr>
              <w:t>Ψ†*</w:t>
            </w:r>
          </w:p>
        </w:tc>
        <w:tc>
          <w:tcPr>
            <w:tcW w:w="9403" w:type="dxa"/>
          </w:tcPr>
          <w:p w14:paraId="2F8FDD2D" w14:textId="77777777" w:rsidR="00D7001E" w:rsidRPr="001E4669" w:rsidRDefault="00D7001E" w:rsidP="00D7001E">
            <w:pPr>
              <w:adjustRightInd w:val="0"/>
              <w:spacing w:after="100"/>
              <w:ind w:hanging="22"/>
              <w:jc w:val="both"/>
              <w:rPr>
                <w:b/>
                <w:bCs/>
              </w:rPr>
            </w:pPr>
            <w:r w:rsidRPr="001E4669">
              <w:rPr>
                <w:rFonts w:ascii="Arial" w:hAnsi="Arial" w:cs="Arial"/>
                <w:bCs/>
                <w:color w:val="000000" w:themeColor="text1"/>
                <w:sz w:val="22"/>
                <w:szCs w:val="22"/>
              </w:rPr>
              <w:t>Boonstra, A.,</w:t>
            </w:r>
            <w:r w:rsidRPr="001E4669">
              <w:rPr>
                <w:rFonts w:ascii="Arial" w:hAnsi="Arial" w:cs="Arial"/>
                <w:b/>
                <w:bCs/>
                <w:color w:val="000000" w:themeColor="text1"/>
                <w:sz w:val="22"/>
                <w:szCs w:val="22"/>
              </w:rPr>
              <w:t xml:space="preserve"> Eseryel, U. Y.</w:t>
            </w:r>
            <w:r w:rsidRPr="001E4669">
              <w:rPr>
                <w:rFonts w:ascii="Arial" w:hAnsi="Arial" w:cs="Arial"/>
                <w:color w:val="000000" w:themeColor="text1"/>
                <w:sz w:val="22"/>
                <w:szCs w:val="22"/>
              </w:rPr>
              <w:t xml:space="preserve">, van Offenbeek, M. (2018). Stakeholders’ Enactment of Competing logics in IT Governance: Polarization, Compromise, or Synthesis? </w:t>
            </w:r>
            <w:r w:rsidRPr="001E4669">
              <w:rPr>
                <w:rFonts w:ascii="Arial" w:hAnsi="Arial" w:cs="Arial"/>
                <w:b/>
                <w:bCs/>
                <w:i/>
                <w:color w:val="000000" w:themeColor="text1"/>
                <w:sz w:val="22"/>
                <w:szCs w:val="22"/>
              </w:rPr>
              <w:t>European Journal of Information Systems</w:t>
            </w:r>
            <w:r w:rsidRPr="001E4669">
              <w:rPr>
                <w:rFonts w:ascii="Arial" w:hAnsi="Arial" w:cs="Arial"/>
                <w:b/>
                <w:bCs/>
                <w:color w:val="000000" w:themeColor="text1"/>
                <w:sz w:val="22"/>
                <w:szCs w:val="22"/>
              </w:rPr>
              <w:t>,</w:t>
            </w:r>
            <w:r w:rsidRPr="001E4669">
              <w:rPr>
                <w:rFonts w:ascii="Arial" w:hAnsi="Arial" w:cs="Arial"/>
                <w:color w:val="000000" w:themeColor="text1"/>
                <w:sz w:val="22"/>
                <w:szCs w:val="22"/>
              </w:rPr>
              <w:t xml:space="preserve"> 27(4), 415-433. </w:t>
            </w:r>
            <w:hyperlink r:id="rId25" w:history="1">
              <w:r w:rsidRPr="001E4669">
                <w:rPr>
                  <w:rStyle w:val="Hyperlink"/>
                  <w:rFonts w:ascii="Arial" w:hAnsi="Arial" w:cs="Arial"/>
                  <w:i/>
                  <w:color w:val="000000" w:themeColor="text1"/>
                  <w:sz w:val="22"/>
                  <w:szCs w:val="22"/>
                  <w:u w:val="none"/>
                </w:rPr>
                <w:t xml:space="preserve"> </w:t>
              </w:r>
              <w:r w:rsidRPr="001E4669">
                <w:rPr>
                  <w:rStyle w:val="Hyperlink"/>
                  <w:rFonts w:ascii="Arial" w:hAnsi="Arial" w:cs="Arial"/>
                  <w:color w:val="000000" w:themeColor="text1"/>
                  <w:spacing w:val="4"/>
                  <w:sz w:val="22"/>
                  <w:szCs w:val="22"/>
                  <w:u w:val="none"/>
                  <w:shd w:val="clear" w:color="auto" w:fill="FCFCFC"/>
                </w:rPr>
                <w:t>https://doi.org/10.1057/s41303-017-0055-0</w:t>
              </w:r>
            </w:hyperlink>
            <w:r w:rsidRPr="001E4669">
              <w:rPr>
                <w:rFonts w:ascii="Arial" w:hAnsi="Arial" w:cs="Arial"/>
                <w:color w:val="000000" w:themeColor="text1"/>
                <w:spacing w:val="4"/>
                <w:sz w:val="22"/>
                <w:szCs w:val="22"/>
                <w:shd w:val="clear" w:color="auto" w:fill="FCFCFC"/>
              </w:rPr>
              <w:t xml:space="preserve"> </w:t>
            </w:r>
            <w:r w:rsidRPr="001E4669">
              <w:rPr>
                <w:rFonts w:ascii="Arial" w:hAnsi="Arial" w:cs="Arial"/>
                <w:color w:val="000000" w:themeColor="text1"/>
                <w:sz w:val="22"/>
                <w:szCs w:val="22"/>
              </w:rPr>
              <w:t>*(</w:t>
            </w:r>
            <w:r w:rsidRPr="001E4669">
              <w:rPr>
                <w:rFonts w:ascii="Arial" w:hAnsi="Arial" w:cs="Arial"/>
                <w:b/>
                <w:i/>
                <w:color w:val="000000" w:themeColor="text1"/>
                <w:sz w:val="22"/>
                <w:szCs w:val="22"/>
              </w:rPr>
              <w:t>Authorship is by alphabetical order due to equal contribution</w:t>
            </w:r>
            <w:r w:rsidRPr="001E4669">
              <w:rPr>
                <w:rFonts w:ascii="Arial" w:hAnsi="Arial" w:cs="Arial"/>
                <w:sz w:val="22"/>
                <w:szCs w:val="22"/>
              </w:rPr>
              <w:t xml:space="preserve">.) </w:t>
            </w:r>
            <w:r w:rsidRPr="001E4669">
              <w:rPr>
                <w:rFonts w:ascii="Arial" w:hAnsi="Arial" w:cs="Arial"/>
                <w:b/>
                <w:bCs/>
                <w:color w:val="FF0000"/>
                <w:sz w:val="22"/>
                <w:szCs w:val="22"/>
              </w:rPr>
              <w:t>(WORLD CLASS JOURNAL)</w:t>
            </w:r>
          </w:p>
        </w:tc>
      </w:tr>
      <w:tr w:rsidR="00D7001E" w:rsidRPr="001E4669" w14:paraId="16540FB5" w14:textId="77777777" w:rsidTr="006464A3">
        <w:trPr>
          <w:cantSplit/>
          <w:jc w:val="center"/>
        </w:trPr>
        <w:tc>
          <w:tcPr>
            <w:tcW w:w="516" w:type="dxa"/>
          </w:tcPr>
          <w:p w14:paraId="464DD4BF" w14:textId="3CC047DE" w:rsidR="00D7001E" w:rsidRPr="001E4669" w:rsidRDefault="00D7001E" w:rsidP="00D7001E">
            <w:r>
              <w:t>10</w:t>
            </w:r>
            <w:r w:rsidRPr="001E4669">
              <w:t>.</w:t>
            </w:r>
          </w:p>
        </w:tc>
        <w:tc>
          <w:tcPr>
            <w:tcW w:w="791" w:type="dxa"/>
          </w:tcPr>
          <w:p w14:paraId="32E77210"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740F9F02" w14:textId="77777777" w:rsidR="00D7001E" w:rsidRPr="001E4669" w:rsidRDefault="00D7001E" w:rsidP="00D7001E">
            <w:pPr>
              <w:adjustRightInd w:val="0"/>
              <w:spacing w:after="100"/>
              <w:ind w:hanging="22"/>
              <w:jc w:val="both"/>
              <w:rPr>
                <w:b/>
                <w:bCs/>
              </w:rPr>
            </w:pPr>
            <w:r w:rsidRPr="001E4669">
              <w:rPr>
                <w:rFonts w:ascii="Arial" w:hAnsi="Arial" w:cs="Arial"/>
                <w:sz w:val="22"/>
                <w:szCs w:val="22"/>
              </w:rPr>
              <w:t xml:space="preserve">Wei, K., Crowston, K., </w:t>
            </w:r>
            <w:r w:rsidRPr="001E4669">
              <w:rPr>
                <w:rFonts w:ascii="Arial" w:hAnsi="Arial" w:cs="Arial"/>
                <w:b/>
                <w:sz w:val="22"/>
                <w:szCs w:val="22"/>
              </w:rPr>
              <w:t xml:space="preserve">Eseryel, U. Y., </w:t>
            </w:r>
            <w:r w:rsidRPr="001E4669">
              <w:rPr>
                <w:rFonts w:ascii="Arial" w:hAnsi="Arial" w:cs="Arial"/>
                <w:sz w:val="22"/>
                <w:szCs w:val="22"/>
              </w:rPr>
              <w:t>Heckman, R.</w:t>
            </w:r>
            <w:r w:rsidRPr="001E4669">
              <w:rPr>
                <w:rFonts w:ascii="Arial" w:hAnsi="Arial" w:cs="Arial"/>
                <w:b/>
                <w:sz w:val="22"/>
                <w:szCs w:val="22"/>
              </w:rPr>
              <w:t xml:space="preserve"> </w:t>
            </w:r>
            <w:r w:rsidRPr="001E4669">
              <w:rPr>
                <w:rFonts w:ascii="Arial" w:hAnsi="Arial" w:cs="Arial"/>
                <w:sz w:val="22"/>
                <w:szCs w:val="22"/>
              </w:rPr>
              <w:t xml:space="preserve">(2017). Roles and politeness behavior in community-based free/libre open source software </w:t>
            </w:r>
            <w:r w:rsidRPr="001E4669">
              <w:rPr>
                <w:rFonts w:ascii="Arial" w:hAnsi="Arial" w:cs="Arial"/>
                <w:color w:val="000000" w:themeColor="text1"/>
                <w:sz w:val="22"/>
                <w:szCs w:val="22"/>
              </w:rPr>
              <w:t>development</w:t>
            </w:r>
            <w:r w:rsidRPr="001E4669">
              <w:rPr>
                <w:rFonts w:ascii="Arial" w:hAnsi="Arial" w:cs="Arial"/>
                <w:b/>
                <w:bCs/>
                <w:color w:val="000000" w:themeColor="text1"/>
                <w:sz w:val="22"/>
                <w:szCs w:val="22"/>
              </w:rPr>
              <w:t xml:space="preserve">. </w:t>
            </w:r>
            <w:r w:rsidRPr="001E4669">
              <w:rPr>
                <w:rFonts w:ascii="Arial" w:hAnsi="Arial" w:cs="Arial"/>
                <w:b/>
                <w:bCs/>
                <w:i/>
                <w:color w:val="000000" w:themeColor="text1"/>
                <w:sz w:val="22"/>
                <w:szCs w:val="22"/>
              </w:rPr>
              <w:t>Information and Management</w:t>
            </w:r>
            <w:r w:rsidRPr="001E4669">
              <w:rPr>
                <w:rFonts w:ascii="Arial" w:hAnsi="Arial" w:cs="Arial"/>
                <w:b/>
                <w:bCs/>
                <w:color w:val="000000" w:themeColor="text1"/>
                <w:sz w:val="22"/>
                <w:szCs w:val="22"/>
              </w:rPr>
              <w:t>,</w:t>
            </w:r>
            <w:r w:rsidRPr="001E4669">
              <w:rPr>
                <w:rFonts w:ascii="Arial" w:hAnsi="Arial" w:cs="Arial"/>
                <w:color w:val="000000" w:themeColor="text1"/>
                <w:sz w:val="22"/>
                <w:szCs w:val="22"/>
              </w:rPr>
              <w:t xml:space="preserve"> 54(5), 573-582.</w:t>
            </w:r>
            <w:r w:rsidRPr="001E4669">
              <w:rPr>
                <w:rFonts w:ascii="Arial" w:hAnsi="Arial" w:cs="Arial"/>
                <w:b/>
                <w:color w:val="000000" w:themeColor="text1"/>
                <w:sz w:val="22"/>
                <w:szCs w:val="22"/>
              </w:rPr>
              <w:t xml:space="preserve"> </w:t>
            </w:r>
            <w:hyperlink r:id="rId26" w:tgtFrame="_blank" w:tooltip="Persistent link using digital object identifier" w:history="1">
              <w:r w:rsidRPr="001E4669">
                <w:rPr>
                  <w:rStyle w:val="Hyperlink"/>
                  <w:rFonts w:ascii="Arial" w:hAnsi="Arial" w:cs="Arial"/>
                  <w:color w:val="000000" w:themeColor="text1"/>
                  <w:sz w:val="22"/>
                  <w:szCs w:val="22"/>
                  <w:u w:val="none"/>
                </w:rPr>
                <w:t>https://doi.org/10.1016/j.im.2016.11.006</w:t>
              </w:r>
            </w:hyperlink>
            <w:r w:rsidRPr="001E4669">
              <w:rPr>
                <w:rStyle w:val="Hyperlink"/>
                <w:rFonts w:ascii="Arial" w:hAnsi="Arial" w:cs="Arial"/>
                <w:color w:val="000000" w:themeColor="text1"/>
                <w:sz w:val="22"/>
                <w:szCs w:val="22"/>
                <w:u w:val="none"/>
              </w:rPr>
              <w:t xml:space="preserve">  </w:t>
            </w:r>
            <w:r w:rsidRPr="001E4669">
              <w:rPr>
                <w:rFonts w:ascii="Arial" w:hAnsi="Arial" w:cs="Arial"/>
                <w:b/>
                <w:bCs/>
                <w:color w:val="FF0000"/>
                <w:sz w:val="22"/>
                <w:szCs w:val="22"/>
              </w:rPr>
              <w:t>(WORLD CLASS JOURNAL)</w:t>
            </w:r>
          </w:p>
        </w:tc>
      </w:tr>
      <w:tr w:rsidR="00D7001E" w:rsidRPr="001E4669" w14:paraId="2D72B39F" w14:textId="77777777" w:rsidTr="006464A3">
        <w:trPr>
          <w:cantSplit/>
          <w:jc w:val="center"/>
        </w:trPr>
        <w:tc>
          <w:tcPr>
            <w:tcW w:w="516" w:type="dxa"/>
          </w:tcPr>
          <w:p w14:paraId="31EB4F86" w14:textId="7E514A9A" w:rsidR="00D7001E" w:rsidRPr="001E4669" w:rsidRDefault="00D7001E" w:rsidP="00D7001E">
            <w:r>
              <w:t>9</w:t>
            </w:r>
            <w:r w:rsidRPr="001E4669">
              <w:t>.</w:t>
            </w:r>
          </w:p>
        </w:tc>
        <w:tc>
          <w:tcPr>
            <w:tcW w:w="791" w:type="dxa"/>
          </w:tcPr>
          <w:p w14:paraId="2B568712" w14:textId="0BD95105"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31888AA4" w14:textId="77777777" w:rsidR="00D7001E" w:rsidRPr="001E4669" w:rsidRDefault="00D7001E" w:rsidP="00D7001E">
            <w:pPr>
              <w:widowControl w:val="0"/>
              <w:adjustRightInd w:val="0"/>
              <w:spacing w:after="100"/>
              <w:ind w:hanging="5"/>
              <w:jc w:val="both"/>
              <w:rPr>
                <w:rFonts w:ascii="Arial" w:hAnsi="Arial" w:cs="Arial"/>
                <w:b/>
                <w:color w:val="000000" w:themeColor="text1"/>
                <w:sz w:val="22"/>
                <w:szCs w:val="22"/>
              </w:rPr>
            </w:pP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rPr>
              <w:t xml:space="preserve">(2014). IT-enabled knowledge creation for open innovation. </w:t>
            </w:r>
            <w:r w:rsidRPr="001E4669">
              <w:rPr>
                <w:rFonts w:ascii="Arial" w:hAnsi="Arial" w:cs="Arial"/>
                <w:b/>
                <w:bCs/>
                <w:i/>
                <w:color w:val="000000" w:themeColor="text1"/>
                <w:sz w:val="22"/>
                <w:szCs w:val="22"/>
              </w:rPr>
              <w:t>Journal of the Association for Information Systems (JAIS)</w:t>
            </w:r>
            <w:r w:rsidRPr="001E4669">
              <w:rPr>
                <w:rFonts w:ascii="Arial" w:hAnsi="Arial" w:cs="Arial"/>
                <w:b/>
                <w:bCs/>
                <w:color w:val="000000" w:themeColor="text1"/>
                <w:sz w:val="22"/>
                <w:szCs w:val="22"/>
              </w:rPr>
              <w:t xml:space="preserve"> </w:t>
            </w:r>
            <w:r w:rsidRPr="001E4669">
              <w:rPr>
                <w:rFonts w:ascii="Arial" w:hAnsi="Arial" w:cs="Arial"/>
                <w:i/>
                <w:color w:val="000000" w:themeColor="text1"/>
                <w:sz w:val="22"/>
                <w:szCs w:val="22"/>
              </w:rPr>
              <w:t>- Special Issue on The Role of Information Systems in Enabling Open Innovation</w:t>
            </w:r>
            <w:r w:rsidRPr="001E4669">
              <w:rPr>
                <w:rFonts w:ascii="Arial" w:hAnsi="Arial" w:cs="Arial"/>
                <w:color w:val="000000" w:themeColor="text1"/>
                <w:sz w:val="22"/>
                <w:szCs w:val="22"/>
              </w:rPr>
              <w:t xml:space="preserve">, 15(11), 805-834. </w:t>
            </w:r>
          </w:p>
          <w:p w14:paraId="5E3B8BE5" w14:textId="1B3AAA76" w:rsidR="00D7001E" w:rsidRPr="001E4669" w:rsidRDefault="00D7001E" w:rsidP="00D7001E">
            <w:pPr>
              <w:widowControl w:val="0"/>
              <w:adjustRightInd w:val="0"/>
              <w:spacing w:after="100"/>
              <w:ind w:hanging="5"/>
              <w:jc w:val="both"/>
              <w:rPr>
                <w:rFonts w:ascii="Arial" w:hAnsi="Arial" w:cs="Arial"/>
                <w:bCs/>
                <w:color w:val="FF0000"/>
                <w:sz w:val="22"/>
                <w:szCs w:val="22"/>
              </w:rPr>
            </w:pPr>
            <w:hyperlink r:id="rId27" w:history="1">
              <w:r w:rsidRPr="001E4669">
                <w:rPr>
                  <w:rStyle w:val="Hyperlink"/>
                  <w:rFonts w:ascii="Arial" w:hAnsi="Arial" w:cs="Arial"/>
                  <w:bCs/>
                  <w:sz w:val="22"/>
                  <w:szCs w:val="22"/>
                </w:rPr>
                <w:t>https://aisel.aisnet.org/cgi/viewcontent.cgi?article=1695&amp;context=jais</w:t>
              </w:r>
            </w:hyperlink>
            <w:r w:rsidRPr="001E4669">
              <w:rPr>
                <w:rStyle w:val="Hyperlink"/>
                <w:rFonts w:ascii="Arial" w:hAnsi="Arial" w:cs="Arial"/>
                <w:bCs/>
                <w:i/>
                <w:iCs/>
                <w:color w:val="000000" w:themeColor="text1"/>
                <w:sz w:val="22"/>
                <w:szCs w:val="22"/>
                <w:u w:val="none"/>
              </w:rPr>
              <w:t xml:space="preserve"> </w:t>
            </w:r>
            <w:r w:rsidRPr="001E4669">
              <w:rPr>
                <w:rFonts w:ascii="Arial" w:hAnsi="Arial" w:cs="Arial"/>
                <w:b/>
                <w:bCs/>
                <w:color w:val="FF0000"/>
                <w:sz w:val="22"/>
                <w:szCs w:val="22"/>
              </w:rPr>
              <w:t>(WORLD CLASS J</w:t>
            </w:r>
            <w:r>
              <w:rPr>
                <w:rFonts w:ascii="Arial" w:hAnsi="Arial" w:cs="Arial"/>
                <w:b/>
                <w:bCs/>
                <w:color w:val="FF0000"/>
                <w:sz w:val="22"/>
                <w:szCs w:val="22"/>
              </w:rPr>
              <w:t>.</w:t>
            </w:r>
            <w:r w:rsidRPr="001E4669">
              <w:rPr>
                <w:rFonts w:ascii="Arial" w:hAnsi="Arial" w:cs="Arial"/>
                <w:b/>
                <w:bCs/>
                <w:color w:val="FF0000"/>
                <w:sz w:val="22"/>
                <w:szCs w:val="22"/>
              </w:rPr>
              <w:t>)</w:t>
            </w:r>
          </w:p>
        </w:tc>
      </w:tr>
      <w:tr w:rsidR="00D7001E" w:rsidRPr="001E4669" w14:paraId="32C60676" w14:textId="77777777" w:rsidTr="006464A3">
        <w:trPr>
          <w:cantSplit/>
          <w:jc w:val="center"/>
        </w:trPr>
        <w:tc>
          <w:tcPr>
            <w:tcW w:w="516" w:type="dxa"/>
          </w:tcPr>
          <w:p w14:paraId="2461B607" w14:textId="5E3EDF3C" w:rsidR="00D7001E" w:rsidRPr="001E4669" w:rsidRDefault="00D7001E" w:rsidP="00D7001E">
            <w:r>
              <w:t>8</w:t>
            </w:r>
            <w:r w:rsidRPr="001E4669">
              <w:t>.</w:t>
            </w:r>
          </w:p>
        </w:tc>
        <w:tc>
          <w:tcPr>
            <w:tcW w:w="791" w:type="dxa"/>
          </w:tcPr>
          <w:p w14:paraId="5390E729" w14:textId="4DBA5250" w:rsidR="00D7001E" w:rsidRPr="001E4669" w:rsidRDefault="00D7001E" w:rsidP="00D7001E">
            <w:pPr>
              <w:adjustRightInd w:val="0"/>
              <w:ind w:hanging="22"/>
              <w:jc w:val="both"/>
              <w:rPr>
                <w:b/>
              </w:rPr>
            </w:pPr>
            <w:r w:rsidRPr="001E4669">
              <w:rPr>
                <w:rFonts w:ascii="Arial" w:hAnsi="Arial" w:cs="Arial"/>
                <w:sz w:val="22"/>
                <w:szCs w:val="22"/>
              </w:rPr>
              <w:t>Ψ†</w:t>
            </w:r>
            <w:r w:rsidRPr="001E4669">
              <w:rPr>
                <w:rFonts w:ascii="Arial" w:hAnsi="Arial" w:cs="Arial"/>
                <w:b/>
                <w:bCs/>
                <w:iCs/>
                <w:color w:val="00B0F0"/>
                <w:sz w:val="22"/>
                <w:szCs w:val="22"/>
                <w:u w:color="0000FF"/>
              </w:rPr>
              <w:t>S</w:t>
            </w:r>
          </w:p>
        </w:tc>
        <w:tc>
          <w:tcPr>
            <w:tcW w:w="9403" w:type="dxa"/>
          </w:tcPr>
          <w:p w14:paraId="7900E7B5" w14:textId="65A57CE9" w:rsidR="00D7001E" w:rsidRPr="001E4669" w:rsidRDefault="00D7001E" w:rsidP="00D7001E">
            <w:pPr>
              <w:adjustRightInd w:val="0"/>
              <w:spacing w:after="100"/>
              <w:ind w:hanging="22"/>
              <w:jc w:val="both"/>
              <w:rPr>
                <w:b/>
                <w:bCs/>
              </w:rPr>
            </w:pPr>
            <w:r w:rsidRPr="001E4669">
              <w:rPr>
                <w:rFonts w:ascii="Arial" w:hAnsi="Arial" w:cs="Arial"/>
                <w:b/>
                <w:color w:val="000000" w:themeColor="text1"/>
                <w:sz w:val="22"/>
                <w:szCs w:val="22"/>
              </w:rPr>
              <w:t>Eseryel, U. Y.,</w:t>
            </w:r>
            <w:r w:rsidRPr="001E4669">
              <w:rPr>
                <w:rFonts w:ascii="Arial" w:hAnsi="Arial" w:cs="Arial"/>
                <w:color w:val="000000" w:themeColor="text1"/>
                <w:sz w:val="22"/>
                <w:szCs w:val="22"/>
              </w:rPr>
              <w:t xml:space="preserve"> Bakker, D., &amp; D., Eseryel, D. (2014). Information Technology Self-Leadership and its Influence on Team Level Product and Process Innovation. </w:t>
            </w:r>
            <w:r w:rsidRPr="001E4669">
              <w:rPr>
                <w:rFonts w:ascii="Arial" w:hAnsi="Arial" w:cs="Arial"/>
                <w:b/>
                <w:bCs/>
                <w:i/>
                <w:color w:val="000000" w:themeColor="text1"/>
                <w:sz w:val="22"/>
                <w:szCs w:val="22"/>
              </w:rPr>
              <w:t>Journal of Leadership and Management</w:t>
            </w:r>
            <w:r w:rsidRPr="001E4669">
              <w:rPr>
                <w:rFonts w:ascii="Arial" w:hAnsi="Arial" w:cs="Arial"/>
                <w:i/>
                <w:color w:val="000000" w:themeColor="text1"/>
                <w:sz w:val="22"/>
                <w:szCs w:val="22"/>
              </w:rPr>
              <w:t xml:space="preserve">, </w:t>
            </w:r>
            <w:r w:rsidRPr="001E4669">
              <w:rPr>
                <w:rFonts w:ascii="Arial" w:hAnsi="Arial" w:cs="Arial"/>
                <w:color w:val="000000" w:themeColor="text1"/>
                <w:sz w:val="22"/>
                <w:szCs w:val="22"/>
              </w:rPr>
              <w:t xml:space="preserve">1(2), 95-109. </w:t>
            </w:r>
            <w:hyperlink r:id="rId28" w:history="1">
              <w:r w:rsidRPr="001E4669">
                <w:rPr>
                  <w:rStyle w:val="Hyperlink"/>
                  <w:rFonts w:ascii="Arial" w:hAnsi="Arial" w:cs="Arial"/>
                  <w:color w:val="000000" w:themeColor="text1"/>
                  <w:sz w:val="22"/>
                  <w:szCs w:val="22"/>
                  <w:u w:val="none"/>
                  <w:shd w:val="clear" w:color="auto" w:fill="FFFFFF"/>
                </w:rPr>
                <w:t>https://tinyurl.com/y3yapu4r</w:t>
              </w:r>
            </w:hyperlink>
            <w:r w:rsidRPr="001E4669">
              <w:rPr>
                <w:rStyle w:val="Hyperlink"/>
                <w:rFonts w:ascii="Arial" w:hAnsi="Arial" w:cs="Arial"/>
                <w:color w:val="000000" w:themeColor="text1"/>
                <w:sz w:val="22"/>
                <w:szCs w:val="22"/>
                <w:u w:val="none"/>
                <w:shd w:val="clear" w:color="auto" w:fill="FFFFFF"/>
              </w:rPr>
              <w:t xml:space="preserve">  </w:t>
            </w:r>
            <w:r w:rsidRPr="001E4669">
              <w:rPr>
                <w:rStyle w:val="Hyperlink"/>
                <w:rFonts w:ascii="Arial" w:hAnsi="Arial" w:cs="Arial"/>
                <w:color w:val="7030A0"/>
                <w:sz w:val="22"/>
                <w:szCs w:val="22"/>
                <w:u w:val="none"/>
                <w:shd w:val="clear" w:color="auto" w:fill="FFFFFF"/>
              </w:rPr>
              <w:t>(</w:t>
            </w:r>
            <w:r w:rsidRPr="001E4669">
              <w:rPr>
                <w:rFonts w:ascii="Arial" w:hAnsi="Arial" w:cs="Arial"/>
                <w:i/>
                <w:color w:val="FF0000"/>
                <w:sz w:val="22"/>
                <w:szCs w:val="22"/>
                <w:u w:color="0000FF"/>
              </w:rPr>
              <w:t>Cabell’s</w:t>
            </w:r>
            <w:r w:rsidRPr="001E4669">
              <w:rPr>
                <w:rFonts w:ascii="Arial" w:hAnsi="Arial" w:cs="Arial"/>
                <w:i/>
                <w:color w:val="FF0000"/>
                <w:spacing w:val="1"/>
                <w:sz w:val="22"/>
                <w:szCs w:val="22"/>
                <w:u w:color="0000FF"/>
              </w:rPr>
              <w:t xml:space="preserve"> </w:t>
            </w:r>
            <w:r w:rsidRPr="001E4669">
              <w:rPr>
                <w:rFonts w:ascii="Arial" w:hAnsi="Arial" w:cs="Arial"/>
                <w:i/>
                <w:color w:val="FF0000"/>
                <w:sz w:val="22"/>
                <w:szCs w:val="22"/>
                <w:u w:color="0000FF"/>
              </w:rPr>
              <w:t>Acceptance</w:t>
            </w:r>
            <w:r w:rsidRPr="001E4669">
              <w:rPr>
                <w:rFonts w:ascii="Arial" w:hAnsi="Arial" w:cs="Arial"/>
                <w:i/>
                <w:color w:val="FF0000"/>
                <w:spacing w:val="1"/>
                <w:sz w:val="22"/>
                <w:szCs w:val="22"/>
              </w:rPr>
              <w:t xml:space="preserve"> </w:t>
            </w:r>
            <w:r w:rsidRPr="001E4669">
              <w:rPr>
                <w:rFonts w:ascii="Arial" w:hAnsi="Arial" w:cs="Arial"/>
                <w:i/>
                <w:color w:val="FF0000"/>
                <w:sz w:val="22"/>
                <w:szCs w:val="22"/>
                <w:u w:color="FF0000"/>
              </w:rPr>
              <w:t xml:space="preserve">Rate:20%) </w:t>
            </w:r>
          </w:p>
        </w:tc>
      </w:tr>
      <w:tr w:rsidR="00D7001E" w:rsidRPr="001E4669" w14:paraId="0925A9C9" w14:textId="77777777" w:rsidTr="006464A3">
        <w:trPr>
          <w:cantSplit/>
          <w:jc w:val="center"/>
        </w:trPr>
        <w:tc>
          <w:tcPr>
            <w:tcW w:w="516" w:type="dxa"/>
          </w:tcPr>
          <w:p w14:paraId="71F2B282" w14:textId="56E7F4C8" w:rsidR="00D7001E" w:rsidRPr="001E4669" w:rsidRDefault="00D7001E" w:rsidP="00D7001E">
            <w:r>
              <w:t>7</w:t>
            </w:r>
            <w:r w:rsidRPr="001E4669">
              <w:t>.</w:t>
            </w:r>
          </w:p>
        </w:tc>
        <w:tc>
          <w:tcPr>
            <w:tcW w:w="791" w:type="dxa"/>
          </w:tcPr>
          <w:p w14:paraId="06B716AC"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38ED781C" w14:textId="77777777" w:rsidR="00D7001E" w:rsidRPr="001E4669" w:rsidRDefault="00D7001E" w:rsidP="00D7001E">
            <w:pPr>
              <w:adjustRightInd w:val="0"/>
              <w:spacing w:after="100"/>
              <w:ind w:hanging="22"/>
              <w:jc w:val="both"/>
              <w:rPr>
                <w:b/>
                <w:bCs/>
              </w:rPr>
            </w:pPr>
            <w:r w:rsidRPr="001E4669">
              <w:rPr>
                <w:rFonts w:ascii="Arial" w:hAnsi="Arial" w:cs="Arial"/>
                <w:b/>
                <w:sz w:val="22"/>
                <w:szCs w:val="22"/>
              </w:rPr>
              <w:t>Eseryel, U. Y</w:t>
            </w:r>
            <w:r w:rsidRPr="001E4669">
              <w:rPr>
                <w:rFonts w:ascii="Arial" w:hAnsi="Arial" w:cs="Arial"/>
                <w:sz w:val="22"/>
                <w:szCs w:val="22"/>
              </w:rPr>
              <w:t>., &amp; Eseryel</w:t>
            </w:r>
            <w:r w:rsidRPr="001E4669">
              <w:rPr>
                <w:rFonts w:ascii="Arial" w:hAnsi="Arial" w:cs="Arial"/>
                <w:color w:val="000000"/>
                <w:sz w:val="22"/>
                <w:szCs w:val="22"/>
              </w:rPr>
              <w:t>, D. (2013) Action</w:t>
            </w:r>
            <w:r w:rsidRPr="001E4669">
              <w:rPr>
                <w:rFonts w:ascii="Arial" w:hAnsi="Arial" w:cs="Arial"/>
                <w:sz w:val="22"/>
                <w:szCs w:val="22"/>
              </w:rPr>
              <w:t>-</w:t>
            </w:r>
            <w:r w:rsidRPr="001E4669">
              <w:rPr>
                <w:rFonts w:ascii="Arial" w:hAnsi="Arial" w:cs="Arial"/>
                <w:color w:val="000000" w:themeColor="text1"/>
                <w:sz w:val="22"/>
                <w:szCs w:val="22"/>
              </w:rPr>
              <w:t xml:space="preserve">embedded transformational leadership in self-managing global information technology teams. </w:t>
            </w:r>
            <w:r w:rsidRPr="001E4669">
              <w:rPr>
                <w:rFonts w:ascii="Arial" w:hAnsi="Arial" w:cs="Arial"/>
                <w:b/>
                <w:bCs/>
                <w:i/>
                <w:color w:val="000000" w:themeColor="text1"/>
                <w:sz w:val="22"/>
                <w:szCs w:val="22"/>
              </w:rPr>
              <w:t>Journal of Strategic Information Systems,</w:t>
            </w:r>
            <w:r w:rsidRPr="001E4669">
              <w:rPr>
                <w:rFonts w:ascii="Arial" w:hAnsi="Arial" w:cs="Arial"/>
                <w:color w:val="000000" w:themeColor="text1"/>
                <w:sz w:val="22"/>
                <w:szCs w:val="22"/>
              </w:rPr>
              <w:t xml:space="preserve"> 22(2), 103-120. </w:t>
            </w:r>
            <w:r w:rsidRPr="001E4669">
              <w:rPr>
                <w:rFonts w:ascii="Arial" w:hAnsi="Arial" w:cs="Arial"/>
                <w:b/>
                <w:color w:val="000000" w:themeColor="text1"/>
                <w:sz w:val="22"/>
                <w:szCs w:val="22"/>
              </w:rPr>
              <w:t xml:space="preserve"> </w:t>
            </w:r>
            <w:hyperlink r:id="rId29" w:history="1">
              <w:r w:rsidRPr="001E4669">
                <w:rPr>
                  <w:rStyle w:val="Hyperlink"/>
                  <w:rFonts w:ascii="Arial" w:hAnsi="Arial" w:cs="Arial"/>
                  <w:color w:val="000000" w:themeColor="text1"/>
                  <w:sz w:val="22"/>
                  <w:szCs w:val="22"/>
                  <w:u w:val="none"/>
                </w:rPr>
                <w:t>https://doi.org/10.1016/j.jsis.2013.02.001</w:t>
              </w:r>
            </w:hyperlink>
            <w:r w:rsidRPr="001E4669">
              <w:rPr>
                <w:rStyle w:val="Hyperlink"/>
                <w:rFonts w:ascii="Arial" w:hAnsi="Arial" w:cs="Arial"/>
                <w:color w:val="000000" w:themeColor="text1"/>
                <w:sz w:val="22"/>
                <w:szCs w:val="22"/>
                <w:u w:val="none"/>
              </w:rPr>
              <w:t xml:space="preserve">  </w:t>
            </w:r>
            <w:r w:rsidRPr="001E4669">
              <w:rPr>
                <w:rFonts w:ascii="Arial" w:hAnsi="Arial" w:cs="Arial"/>
                <w:b/>
                <w:bCs/>
                <w:color w:val="FF0000"/>
                <w:sz w:val="22"/>
                <w:szCs w:val="22"/>
              </w:rPr>
              <w:t>(WORLD CLASS JOURNAL)</w:t>
            </w:r>
          </w:p>
        </w:tc>
      </w:tr>
      <w:tr w:rsidR="00D7001E" w:rsidRPr="001E4669" w14:paraId="054D3190" w14:textId="77777777" w:rsidTr="006464A3">
        <w:trPr>
          <w:cantSplit/>
          <w:jc w:val="center"/>
        </w:trPr>
        <w:tc>
          <w:tcPr>
            <w:tcW w:w="516" w:type="dxa"/>
          </w:tcPr>
          <w:p w14:paraId="04EF2ECF" w14:textId="29AFA100" w:rsidR="00D7001E" w:rsidRPr="001E4669" w:rsidRDefault="00D7001E" w:rsidP="00D7001E">
            <w:r>
              <w:t>6</w:t>
            </w:r>
            <w:r w:rsidRPr="001E4669">
              <w:t>.</w:t>
            </w:r>
          </w:p>
        </w:tc>
        <w:tc>
          <w:tcPr>
            <w:tcW w:w="791" w:type="dxa"/>
          </w:tcPr>
          <w:p w14:paraId="66E363CF"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3C78E746" w14:textId="77777777" w:rsidR="00D7001E" w:rsidRPr="001E4669" w:rsidRDefault="00D7001E" w:rsidP="00D7001E">
            <w:pPr>
              <w:adjustRightInd w:val="0"/>
              <w:spacing w:after="100"/>
              <w:ind w:hanging="22"/>
              <w:jc w:val="both"/>
              <w:rPr>
                <w:b/>
                <w:bCs/>
              </w:rPr>
            </w:pPr>
            <w:r w:rsidRPr="001E4669">
              <w:rPr>
                <w:rFonts w:ascii="Arial" w:hAnsi="Arial" w:cs="Arial"/>
                <w:sz w:val="22"/>
                <w:szCs w:val="22"/>
              </w:rPr>
              <w:t xml:space="preserve">Crowston, K., Howison, J., Chengetai, M., &amp; </w:t>
            </w:r>
            <w:r w:rsidRPr="001E4669">
              <w:rPr>
                <w:rFonts w:ascii="Arial" w:hAnsi="Arial" w:cs="Arial"/>
                <w:b/>
                <w:sz w:val="22"/>
                <w:szCs w:val="22"/>
              </w:rPr>
              <w:t>Eseryel, U. Y.</w:t>
            </w:r>
            <w:r w:rsidRPr="001E4669">
              <w:rPr>
                <w:rFonts w:ascii="Arial" w:hAnsi="Arial" w:cs="Arial"/>
                <w:sz w:val="22"/>
                <w:szCs w:val="22"/>
              </w:rPr>
              <w:t xml:space="preserve"> (2007). The role of face-to-face meetings in technology-supported self-organizing </w:t>
            </w:r>
            <w:r w:rsidRPr="001E4669">
              <w:rPr>
                <w:rFonts w:ascii="Arial" w:hAnsi="Arial" w:cs="Arial"/>
                <w:color w:val="000000" w:themeColor="text1"/>
                <w:sz w:val="22"/>
                <w:szCs w:val="22"/>
              </w:rPr>
              <w:t>distributed teams</w:t>
            </w:r>
            <w:r w:rsidRPr="001E4669">
              <w:rPr>
                <w:rFonts w:ascii="Arial" w:hAnsi="Arial" w:cs="Arial"/>
                <w:b/>
                <w:bCs/>
                <w:i/>
                <w:color w:val="000000" w:themeColor="text1"/>
                <w:sz w:val="22"/>
                <w:szCs w:val="22"/>
              </w:rPr>
              <w:t>. IEEE Transactions on Professional Communications</w:t>
            </w:r>
            <w:r w:rsidRPr="001E4669">
              <w:rPr>
                <w:rFonts w:ascii="Arial" w:hAnsi="Arial" w:cs="Arial"/>
                <w:color w:val="000000" w:themeColor="text1"/>
                <w:sz w:val="22"/>
                <w:szCs w:val="22"/>
              </w:rPr>
              <w:t xml:space="preserve">, 50(3), 185-203 </w:t>
            </w:r>
            <w:hyperlink r:id="rId30" w:tgtFrame="_blank" w:history="1">
              <w:r w:rsidRPr="001E4669">
                <w:rPr>
                  <w:rStyle w:val="Hyperlink"/>
                  <w:rFonts w:ascii="Arial" w:hAnsi="Arial" w:cs="Arial"/>
                  <w:color w:val="000000" w:themeColor="text1"/>
                  <w:sz w:val="22"/>
                  <w:szCs w:val="22"/>
                  <w:u w:val="none"/>
                </w:rPr>
                <w:t>https://doi.org/10.1109/TPC.2007.902654</w:t>
              </w:r>
            </w:hyperlink>
            <w:r w:rsidRPr="001E4669">
              <w:rPr>
                <w:rStyle w:val="Hyperlink"/>
                <w:rFonts w:ascii="Arial" w:hAnsi="Arial" w:cs="Arial"/>
                <w:color w:val="000000" w:themeColor="text1"/>
                <w:sz w:val="22"/>
                <w:szCs w:val="22"/>
                <w:u w:val="none"/>
              </w:rPr>
              <w:t xml:space="preserve"> </w:t>
            </w:r>
            <w:r w:rsidRPr="001E4669">
              <w:rPr>
                <w:rStyle w:val="Hyperlink"/>
                <w:rFonts w:ascii="Arial" w:hAnsi="Arial" w:cs="Arial"/>
                <w:color w:val="FF0000"/>
                <w:sz w:val="22"/>
                <w:szCs w:val="22"/>
                <w:u w:val="none"/>
              </w:rPr>
              <w:t>(</w:t>
            </w:r>
            <w:r w:rsidRPr="001E4669">
              <w:rPr>
                <w:rFonts w:ascii="Arial" w:hAnsi="Arial" w:cs="Arial"/>
                <w:i/>
                <w:color w:val="FF0000"/>
                <w:sz w:val="22"/>
                <w:szCs w:val="22"/>
                <w:u w:color="0000FF"/>
              </w:rPr>
              <w:t>Cabell’s</w:t>
            </w:r>
            <w:r w:rsidRPr="001E4669">
              <w:rPr>
                <w:rFonts w:ascii="Arial" w:hAnsi="Arial" w:cs="Arial"/>
                <w:i/>
                <w:color w:val="FF0000"/>
                <w:spacing w:val="-3"/>
                <w:sz w:val="22"/>
                <w:szCs w:val="22"/>
                <w:u w:color="0000FF"/>
              </w:rPr>
              <w:t xml:space="preserve"> </w:t>
            </w:r>
            <w:r w:rsidRPr="001E4669">
              <w:rPr>
                <w:rFonts w:ascii="Arial" w:hAnsi="Arial" w:cs="Arial"/>
                <w:i/>
                <w:color w:val="FF0000"/>
                <w:sz w:val="22"/>
                <w:szCs w:val="22"/>
                <w:u w:color="0000FF"/>
              </w:rPr>
              <w:t>Acceptance</w:t>
            </w:r>
            <w:r w:rsidRPr="001E4669">
              <w:rPr>
                <w:rFonts w:ascii="Arial" w:hAnsi="Arial" w:cs="Arial"/>
                <w:i/>
                <w:color w:val="FF0000"/>
                <w:spacing w:val="-2"/>
                <w:sz w:val="22"/>
                <w:szCs w:val="22"/>
                <w:u w:color="0000FF"/>
              </w:rPr>
              <w:t xml:space="preserve"> </w:t>
            </w:r>
            <w:r w:rsidRPr="001E4669">
              <w:rPr>
                <w:rFonts w:ascii="Arial" w:hAnsi="Arial" w:cs="Arial"/>
                <w:i/>
                <w:color w:val="FF0000"/>
                <w:sz w:val="22"/>
                <w:szCs w:val="22"/>
                <w:u w:color="0000FF"/>
              </w:rPr>
              <w:t>Rate:30%)</w:t>
            </w:r>
          </w:p>
        </w:tc>
      </w:tr>
      <w:tr w:rsidR="00D7001E" w:rsidRPr="001E4669" w14:paraId="271590BF" w14:textId="77777777" w:rsidTr="006464A3">
        <w:trPr>
          <w:cantSplit/>
          <w:jc w:val="center"/>
        </w:trPr>
        <w:tc>
          <w:tcPr>
            <w:tcW w:w="516" w:type="dxa"/>
          </w:tcPr>
          <w:p w14:paraId="7D731F93" w14:textId="214C5CFD" w:rsidR="00D7001E" w:rsidRPr="001E4669" w:rsidRDefault="00D7001E" w:rsidP="00D7001E">
            <w:r>
              <w:t>5</w:t>
            </w:r>
            <w:r w:rsidRPr="001E4669">
              <w:t>.</w:t>
            </w:r>
          </w:p>
        </w:tc>
        <w:tc>
          <w:tcPr>
            <w:tcW w:w="791" w:type="dxa"/>
          </w:tcPr>
          <w:p w14:paraId="448F486F"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47DA91BB" w14:textId="77777777" w:rsidR="00D7001E" w:rsidRPr="001E4669" w:rsidRDefault="00D7001E" w:rsidP="00D7001E">
            <w:pPr>
              <w:adjustRightInd w:val="0"/>
              <w:spacing w:after="100"/>
              <w:ind w:hanging="22"/>
              <w:jc w:val="both"/>
              <w:rPr>
                <w:b/>
                <w:bCs/>
              </w:rPr>
            </w:pPr>
            <w:r w:rsidRPr="001E4669">
              <w:rPr>
                <w:rFonts w:ascii="Arial" w:hAnsi="Arial" w:cs="Arial"/>
                <w:sz w:val="22"/>
                <w:szCs w:val="22"/>
              </w:rPr>
              <w:t xml:space="preserve">Crowston, K., Li, Q., Wei, K., </w:t>
            </w:r>
            <w:r w:rsidRPr="001E4669">
              <w:rPr>
                <w:rFonts w:ascii="Arial" w:hAnsi="Arial" w:cs="Arial"/>
                <w:b/>
                <w:sz w:val="22"/>
                <w:szCs w:val="22"/>
              </w:rPr>
              <w:t>Eseryel, U. Y.</w:t>
            </w:r>
            <w:r w:rsidRPr="001E4669">
              <w:rPr>
                <w:rFonts w:ascii="Arial" w:hAnsi="Arial" w:cs="Arial"/>
                <w:sz w:val="22"/>
                <w:szCs w:val="22"/>
              </w:rPr>
              <w:t xml:space="preserve">, &amp; Howison, J. (2007). Self-organization of teams in free/libre open source software </w:t>
            </w:r>
            <w:r w:rsidRPr="001E4669">
              <w:rPr>
                <w:rFonts w:ascii="Arial" w:hAnsi="Arial" w:cs="Arial"/>
                <w:color w:val="000000" w:themeColor="text1"/>
                <w:sz w:val="22"/>
                <w:szCs w:val="22"/>
              </w:rPr>
              <w:t xml:space="preserve">development. </w:t>
            </w:r>
            <w:r w:rsidRPr="001E4669">
              <w:rPr>
                <w:rFonts w:ascii="Arial" w:hAnsi="Arial" w:cs="Arial"/>
                <w:b/>
                <w:bCs/>
                <w:i/>
                <w:color w:val="000000" w:themeColor="text1"/>
                <w:sz w:val="22"/>
                <w:szCs w:val="22"/>
              </w:rPr>
              <w:t>Information and Software Technology Journal</w:t>
            </w:r>
            <w:r w:rsidRPr="001E4669">
              <w:rPr>
                <w:rFonts w:ascii="Arial" w:hAnsi="Arial" w:cs="Arial"/>
                <w:i/>
                <w:color w:val="000000" w:themeColor="text1"/>
                <w:sz w:val="22"/>
                <w:szCs w:val="22"/>
              </w:rPr>
              <w:t>, Special Issue on Qualitative Software Engineering Research</w:t>
            </w:r>
            <w:r w:rsidRPr="001E4669">
              <w:rPr>
                <w:rFonts w:ascii="Arial" w:hAnsi="Arial" w:cs="Arial"/>
                <w:color w:val="000000" w:themeColor="text1"/>
                <w:sz w:val="22"/>
                <w:szCs w:val="22"/>
              </w:rPr>
              <w:t xml:space="preserve">, 49(6), 564-575. </w:t>
            </w:r>
            <w:hyperlink r:id="rId31" w:history="1">
              <w:r w:rsidRPr="001E4669">
                <w:rPr>
                  <w:rStyle w:val="Hyperlink"/>
                  <w:rFonts w:ascii="Arial" w:hAnsi="Arial" w:cs="Arial"/>
                  <w:color w:val="000000" w:themeColor="text1"/>
                  <w:sz w:val="22"/>
                  <w:szCs w:val="22"/>
                  <w:u w:val="none"/>
                </w:rPr>
                <w:t>https://doi.org/10.1016/j.infsof.2007.02.004</w:t>
              </w:r>
            </w:hyperlink>
            <w:r w:rsidRPr="001E4669">
              <w:rPr>
                <w:rStyle w:val="Hyperlink"/>
                <w:rFonts w:ascii="Arial" w:hAnsi="Arial" w:cs="Arial"/>
                <w:color w:val="000000" w:themeColor="text1"/>
                <w:sz w:val="22"/>
                <w:szCs w:val="22"/>
                <w:u w:val="none"/>
              </w:rPr>
              <w:t xml:space="preserve">  </w:t>
            </w:r>
            <w:r w:rsidRPr="001E4669">
              <w:rPr>
                <w:rFonts w:ascii="Arial" w:hAnsi="Arial" w:cs="Arial"/>
                <w:b/>
                <w:bCs/>
                <w:color w:val="FF0000"/>
                <w:sz w:val="22"/>
                <w:szCs w:val="22"/>
              </w:rPr>
              <w:t>(PREMIER JOURNAL)</w:t>
            </w:r>
          </w:p>
        </w:tc>
      </w:tr>
      <w:tr w:rsidR="00D7001E" w:rsidRPr="001E4669" w14:paraId="1F9C8868" w14:textId="77777777" w:rsidTr="006464A3">
        <w:trPr>
          <w:cantSplit/>
          <w:jc w:val="center"/>
        </w:trPr>
        <w:tc>
          <w:tcPr>
            <w:tcW w:w="516" w:type="dxa"/>
          </w:tcPr>
          <w:p w14:paraId="015EB2C0" w14:textId="0B214723" w:rsidR="00D7001E" w:rsidRPr="001E4669" w:rsidRDefault="00D7001E" w:rsidP="00D7001E">
            <w:r>
              <w:t>4</w:t>
            </w:r>
            <w:r w:rsidRPr="001E4669">
              <w:t>.</w:t>
            </w:r>
          </w:p>
        </w:tc>
        <w:tc>
          <w:tcPr>
            <w:tcW w:w="791" w:type="dxa"/>
          </w:tcPr>
          <w:p w14:paraId="28FC2E8B"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6D924636" w14:textId="77777777" w:rsidR="00D7001E" w:rsidRPr="001E4669" w:rsidRDefault="00D7001E" w:rsidP="00D7001E">
            <w:pPr>
              <w:adjustRightInd w:val="0"/>
              <w:spacing w:after="100"/>
              <w:ind w:hanging="22"/>
              <w:jc w:val="both"/>
              <w:rPr>
                <w:b/>
                <w:bCs/>
              </w:rPr>
            </w:pPr>
            <w:r w:rsidRPr="001E4669">
              <w:rPr>
                <w:rFonts w:ascii="Arial" w:hAnsi="Arial" w:cs="Arial"/>
                <w:sz w:val="22"/>
                <w:szCs w:val="22"/>
              </w:rPr>
              <w:t xml:space="preserve">Nicholson, S., Sierra, T., </w:t>
            </w:r>
            <w:r w:rsidRPr="001E4669">
              <w:rPr>
                <w:rFonts w:ascii="Arial" w:hAnsi="Arial" w:cs="Arial"/>
                <w:b/>
                <w:sz w:val="22"/>
                <w:szCs w:val="22"/>
              </w:rPr>
              <w:t>Eseryel, U. Y.</w:t>
            </w:r>
            <w:r w:rsidRPr="001E4669">
              <w:rPr>
                <w:rFonts w:ascii="Arial" w:hAnsi="Arial" w:cs="Arial"/>
                <w:sz w:val="22"/>
                <w:szCs w:val="22"/>
              </w:rPr>
              <w:t xml:space="preserve">, Park, J., Barkow, P., Pozo, E., &amp; Ward, J. (2006).  How much of it is real? Analysis of paid placement in Web search engine results. </w:t>
            </w:r>
            <w:r w:rsidRPr="001E4669">
              <w:rPr>
                <w:rFonts w:ascii="Arial" w:hAnsi="Arial" w:cs="Arial"/>
                <w:b/>
                <w:bCs/>
                <w:i/>
                <w:color w:val="000000" w:themeColor="text1"/>
                <w:sz w:val="22"/>
                <w:szCs w:val="22"/>
              </w:rPr>
              <w:t>Journal for the American Society of Information Science and Technology</w:t>
            </w:r>
            <w:r w:rsidRPr="001E4669">
              <w:rPr>
                <w:rFonts w:ascii="Arial" w:hAnsi="Arial" w:cs="Arial"/>
                <w:i/>
                <w:color w:val="000000" w:themeColor="text1"/>
                <w:sz w:val="22"/>
                <w:szCs w:val="22"/>
              </w:rPr>
              <w:t xml:space="preserve"> (JASIST),</w:t>
            </w:r>
            <w:r w:rsidRPr="001E4669">
              <w:rPr>
                <w:rFonts w:ascii="Arial" w:hAnsi="Arial" w:cs="Arial"/>
                <w:color w:val="000000" w:themeColor="text1"/>
                <w:sz w:val="22"/>
                <w:szCs w:val="22"/>
              </w:rPr>
              <w:t xml:space="preserve"> 57(4). 448-461.</w:t>
            </w:r>
            <w:r w:rsidRPr="001E4669">
              <w:rPr>
                <w:rFonts w:ascii="Arial" w:hAnsi="Arial" w:cs="Arial"/>
                <w:i/>
                <w:color w:val="000000" w:themeColor="text1"/>
                <w:sz w:val="22"/>
                <w:szCs w:val="22"/>
              </w:rPr>
              <w:t xml:space="preserve"> </w:t>
            </w:r>
            <w:hyperlink r:id="rId32" w:history="1">
              <w:r w:rsidRPr="001E4669">
                <w:rPr>
                  <w:rStyle w:val="Hyperlink"/>
                  <w:rFonts w:ascii="Arial" w:hAnsi="Arial" w:cs="Arial"/>
                  <w:color w:val="000000" w:themeColor="text1"/>
                  <w:sz w:val="22"/>
                  <w:szCs w:val="22"/>
                  <w:u w:val="none"/>
                </w:rPr>
                <w:t>https://doi.org/10.1002/asi.20318</w:t>
              </w:r>
            </w:hyperlink>
            <w:r w:rsidRPr="001E4669">
              <w:rPr>
                <w:rStyle w:val="Hyperlink"/>
                <w:rFonts w:ascii="Arial" w:hAnsi="Arial" w:cs="Arial"/>
                <w:color w:val="000000" w:themeColor="text1"/>
                <w:sz w:val="22"/>
                <w:szCs w:val="22"/>
                <w:u w:val="none"/>
              </w:rPr>
              <w:t xml:space="preserve"> </w:t>
            </w:r>
            <w:r w:rsidRPr="001E4669">
              <w:rPr>
                <w:rFonts w:ascii="Arial" w:hAnsi="Arial" w:cs="Arial"/>
                <w:b/>
                <w:bCs/>
                <w:color w:val="FF0000"/>
                <w:sz w:val="22"/>
                <w:szCs w:val="22"/>
              </w:rPr>
              <w:t>(NOTABLE JOURNAL)</w:t>
            </w:r>
          </w:p>
        </w:tc>
      </w:tr>
      <w:tr w:rsidR="00D7001E" w:rsidRPr="001E4669" w14:paraId="62883B79" w14:textId="77777777" w:rsidTr="006464A3">
        <w:trPr>
          <w:cantSplit/>
          <w:jc w:val="center"/>
        </w:trPr>
        <w:tc>
          <w:tcPr>
            <w:tcW w:w="516" w:type="dxa"/>
          </w:tcPr>
          <w:p w14:paraId="5329C689" w14:textId="62BB1032" w:rsidR="00D7001E" w:rsidRPr="001E4669" w:rsidRDefault="00D7001E" w:rsidP="00D7001E">
            <w:r>
              <w:t>3</w:t>
            </w:r>
            <w:r w:rsidRPr="001E4669">
              <w:t>.</w:t>
            </w:r>
          </w:p>
        </w:tc>
        <w:tc>
          <w:tcPr>
            <w:tcW w:w="791" w:type="dxa"/>
          </w:tcPr>
          <w:p w14:paraId="04B25DEC" w14:textId="77777777" w:rsidR="00D7001E" w:rsidRPr="001E4669" w:rsidRDefault="00D7001E" w:rsidP="00D7001E">
            <w:pPr>
              <w:adjustRightInd w:val="0"/>
              <w:ind w:hanging="22"/>
              <w:jc w:val="both"/>
              <w:rPr>
                <w:b/>
              </w:rPr>
            </w:pPr>
            <w:r w:rsidRPr="001E4669">
              <w:rPr>
                <w:rFonts w:ascii="Arial" w:hAnsi="Arial" w:cs="Arial"/>
                <w:sz w:val="22"/>
                <w:szCs w:val="22"/>
              </w:rPr>
              <w:t>Ψ</w:t>
            </w:r>
          </w:p>
        </w:tc>
        <w:tc>
          <w:tcPr>
            <w:tcW w:w="9403" w:type="dxa"/>
          </w:tcPr>
          <w:p w14:paraId="49C9ECA4" w14:textId="77777777" w:rsidR="00D7001E" w:rsidRPr="001E4669" w:rsidRDefault="00D7001E" w:rsidP="00D7001E">
            <w:pPr>
              <w:adjustRightInd w:val="0"/>
              <w:spacing w:after="100"/>
              <w:ind w:hanging="22"/>
              <w:jc w:val="both"/>
              <w:rPr>
                <w:b/>
                <w:bCs/>
              </w:rPr>
            </w:pPr>
            <w:r w:rsidRPr="001E4669">
              <w:rPr>
                <w:rFonts w:ascii="Arial" w:hAnsi="Arial" w:cs="Arial"/>
                <w:b/>
                <w:sz w:val="22"/>
                <w:szCs w:val="22"/>
              </w:rPr>
              <w:t>Eseryel, U. Y.</w:t>
            </w:r>
            <w:r w:rsidRPr="001E4669">
              <w:rPr>
                <w:rFonts w:ascii="Arial" w:hAnsi="Arial" w:cs="Arial"/>
                <w:sz w:val="22"/>
                <w:szCs w:val="22"/>
              </w:rPr>
              <w:t xml:space="preserve">, &amp; Wolf, N. (2005). Enterprise architecture as a context for ERP implementation. </w:t>
            </w:r>
            <w:r w:rsidRPr="001E4669">
              <w:rPr>
                <w:rFonts w:ascii="Arial" w:hAnsi="Arial" w:cs="Arial"/>
                <w:b/>
                <w:bCs/>
                <w:i/>
                <w:sz w:val="22"/>
                <w:szCs w:val="22"/>
              </w:rPr>
              <w:t>Journal of Enterprise Architecture</w:t>
            </w:r>
            <w:r w:rsidRPr="001E4669">
              <w:rPr>
                <w:rFonts w:ascii="Arial" w:hAnsi="Arial" w:cs="Arial"/>
                <w:b/>
                <w:bCs/>
                <w:sz w:val="22"/>
                <w:szCs w:val="22"/>
              </w:rPr>
              <w:t xml:space="preserve">, </w:t>
            </w:r>
            <w:r w:rsidRPr="001E4669">
              <w:rPr>
                <w:rFonts w:ascii="Arial" w:hAnsi="Arial" w:cs="Arial"/>
                <w:sz w:val="22"/>
                <w:szCs w:val="22"/>
              </w:rPr>
              <w:t>1(2), 7-24.</w:t>
            </w:r>
          </w:p>
        </w:tc>
      </w:tr>
      <w:tr w:rsidR="00D7001E" w:rsidRPr="001E4669" w14:paraId="6C4B8923" w14:textId="77777777" w:rsidTr="006464A3">
        <w:trPr>
          <w:cantSplit/>
          <w:jc w:val="center"/>
        </w:trPr>
        <w:tc>
          <w:tcPr>
            <w:tcW w:w="516" w:type="dxa"/>
          </w:tcPr>
          <w:p w14:paraId="16C36B02" w14:textId="5DB97390" w:rsidR="00D7001E" w:rsidRPr="001E4669" w:rsidRDefault="00D7001E" w:rsidP="00D7001E">
            <w:r>
              <w:t>2.</w:t>
            </w:r>
          </w:p>
        </w:tc>
        <w:tc>
          <w:tcPr>
            <w:tcW w:w="791" w:type="dxa"/>
          </w:tcPr>
          <w:p w14:paraId="61ECDEE7" w14:textId="418FCE1D" w:rsidR="00D7001E" w:rsidRPr="001E4669" w:rsidRDefault="00D7001E" w:rsidP="00D7001E">
            <w:pPr>
              <w:adjustRightInd w:val="0"/>
              <w:ind w:hanging="22"/>
              <w:jc w:val="both"/>
              <w:rPr>
                <w:rFonts w:ascii="Arial" w:hAnsi="Arial" w:cs="Arial"/>
                <w:sz w:val="22"/>
                <w:szCs w:val="22"/>
              </w:rPr>
            </w:pPr>
            <w:r w:rsidRPr="001E4669">
              <w:rPr>
                <w:rFonts w:ascii="Arial" w:hAnsi="Arial" w:cs="Arial"/>
                <w:sz w:val="22"/>
                <w:szCs w:val="22"/>
              </w:rPr>
              <w:t>Ψ</w:t>
            </w:r>
          </w:p>
        </w:tc>
        <w:tc>
          <w:tcPr>
            <w:tcW w:w="9403" w:type="dxa"/>
          </w:tcPr>
          <w:p w14:paraId="57302014" w14:textId="2F4DB554" w:rsidR="00D7001E" w:rsidRPr="001E4669" w:rsidRDefault="00D7001E" w:rsidP="00D7001E">
            <w:pPr>
              <w:adjustRightInd w:val="0"/>
              <w:spacing w:after="100"/>
              <w:ind w:hanging="22"/>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xml:space="preserve"> (2000). Integrated </w:t>
            </w:r>
            <w:r>
              <w:rPr>
                <w:rFonts w:ascii="Arial" w:hAnsi="Arial" w:cs="Arial"/>
                <w:sz w:val="22"/>
                <w:szCs w:val="22"/>
              </w:rPr>
              <w:t>r</w:t>
            </w:r>
            <w:r w:rsidRPr="001E4669">
              <w:rPr>
                <w:rFonts w:ascii="Arial" w:hAnsi="Arial" w:cs="Arial"/>
                <w:sz w:val="22"/>
                <w:szCs w:val="22"/>
              </w:rPr>
              <w:t xml:space="preserve">esearch and </w:t>
            </w:r>
            <w:r>
              <w:rPr>
                <w:rFonts w:ascii="Arial" w:hAnsi="Arial" w:cs="Arial"/>
                <w:sz w:val="22"/>
                <w:szCs w:val="22"/>
              </w:rPr>
              <w:t>d</w:t>
            </w:r>
            <w:r w:rsidRPr="001E4669">
              <w:rPr>
                <w:rFonts w:ascii="Arial" w:hAnsi="Arial" w:cs="Arial"/>
                <w:sz w:val="22"/>
                <w:szCs w:val="22"/>
              </w:rPr>
              <w:t xml:space="preserve">evelopment (R&amp;D) </w:t>
            </w:r>
            <w:r>
              <w:rPr>
                <w:rFonts w:ascii="Arial" w:hAnsi="Arial" w:cs="Arial"/>
                <w:sz w:val="22"/>
                <w:szCs w:val="22"/>
              </w:rPr>
              <w:t>c</w:t>
            </w:r>
            <w:r w:rsidRPr="001E4669">
              <w:rPr>
                <w:rFonts w:ascii="Arial" w:hAnsi="Arial" w:cs="Arial"/>
                <w:sz w:val="22"/>
                <w:szCs w:val="22"/>
              </w:rPr>
              <w:t xml:space="preserve">onsortium </w:t>
            </w:r>
            <w:r>
              <w:rPr>
                <w:rFonts w:ascii="Arial" w:hAnsi="Arial" w:cs="Arial"/>
                <w:sz w:val="22"/>
                <w:szCs w:val="22"/>
              </w:rPr>
              <w:t>m</w:t>
            </w:r>
            <w:r w:rsidRPr="001E4669">
              <w:rPr>
                <w:rFonts w:ascii="Arial" w:hAnsi="Arial" w:cs="Arial"/>
                <w:sz w:val="22"/>
                <w:szCs w:val="22"/>
              </w:rPr>
              <w:t xml:space="preserve">odel for Turkey. </w:t>
            </w:r>
            <w:r w:rsidRPr="001E4669">
              <w:rPr>
                <w:rFonts w:ascii="Arial" w:hAnsi="Arial" w:cs="Arial"/>
                <w:i/>
                <w:sz w:val="22"/>
                <w:szCs w:val="22"/>
              </w:rPr>
              <w:t>Glo</w:t>
            </w:r>
            <w:r>
              <w:rPr>
                <w:rFonts w:ascii="Arial" w:hAnsi="Arial" w:cs="Arial"/>
                <w:i/>
                <w:sz w:val="22"/>
                <w:szCs w:val="22"/>
              </w:rPr>
              <w:t>b</w:t>
            </w:r>
            <w:r w:rsidRPr="001E4669">
              <w:rPr>
                <w:rFonts w:ascii="Arial" w:hAnsi="Arial" w:cs="Arial"/>
                <w:i/>
                <w:sz w:val="22"/>
                <w:szCs w:val="22"/>
              </w:rPr>
              <w:t>al Management Magazine</w:t>
            </w:r>
            <w:r w:rsidRPr="001E4669">
              <w:rPr>
                <w:rFonts w:ascii="Arial" w:hAnsi="Arial" w:cs="Arial"/>
                <w:sz w:val="22"/>
                <w:szCs w:val="22"/>
              </w:rPr>
              <w:t>, 9-11.</w:t>
            </w:r>
          </w:p>
        </w:tc>
      </w:tr>
      <w:tr w:rsidR="00D7001E" w:rsidRPr="001E4669" w14:paraId="57553CFF" w14:textId="77777777" w:rsidTr="006464A3">
        <w:trPr>
          <w:cantSplit/>
          <w:jc w:val="center"/>
        </w:trPr>
        <w:tc>
          <w:tcPr>
            <w:tcW w:w="516" w:type="dxa"/>
          </w:tcPr>
          <w:p w14:paraId="2FB9403F" w14:textId="621DC4EB" w:rsidR="00D7001E" w:rsidRPr="001E4669" w:rsidRDefault="00D7001E" w:rsidP="00D7001E">
            <w:r>
              <w:t>1.</w:t>
            </w:r>
          </w:p>
        </w:tc>
        <w:tc>
          <w:tcPr>
            <w:tcW w:w="791" w:type="dxa"/>
          </w:tcPr>
          <w:p w14:paraId="70E27B96" w14:textId="44E303CE" w:rsidR="00D7001E" w:rsidRPr="001E4669" w:rsidRDefault="00D7001E" w:rsidP="00D7001E">
            <w:pPr>
              <w:adjustRightInd w:val="0"/>
              <w:ind w:hanging="22"/>
              <w:jc w:val="both"/>
              <w:rPr>
                <w:rFonts w:ascii="Arial" w:hAnsi="Arial" w:cs="Arial"/>
                <w:sz w:val="22"/>
                <w:szCs w:val="22"/>
              </w:rPr>
            </w:pPr>
            <w:r w:rsidRPr="001E4669">
              <w:rPr>
                <w:rFonts w:ascii="Arial" w:hAnsi="Arial" w:cs="Arial"/>
                <w:sz w:val="22"/>
                <w:szCs w:val="22"/>
              </w:rPr>
              <w:t>Ψ</w:t>
            </w:r>
          </w:p>
        </w:tc>
        <w:tc>
          <w:tcPr>
            <w:tcW w:w="9403" w:type="dxa"/>
          </w:tcPr>
          <w:p w14:paraId="3BAC2D5E" w14:textId="5466A200" w:rsidR="00D7001E" w:rsidRPr="001E4669" w:rsidRDefault="00D7001E" w:rsidP="00D7001E">
            <w:pPr>
              <w:adjustRightInd w:val="0"/>
              <w:spacing w:after="100"/>
              <w:ind w:hanging="22"/>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xml:space="preserve">. (1999). The </w:t>
            </w:r>
            <w:r>
              <w:rPr>
                <w:rFonts w:ascii="Arial" w:hAnsi="Arial" w:cs="Arial"/>
                <w:sz w:val="22"/>
                <w:szCs w:val="22"/>
              </w:rPr>
              <w:t>e</w:t>
            </w:r>
            <w:r w:rsidRPr="001E4669">
              <w:rPr>
                <w:rFonts w:ascii="Arial" w:hAnsi="Arial" w:cs="Arial"/>
                <w:sz w:val="22"/>
                <w:szCs w:val="22"/>
              </w:rPr>
              <w:t xml:space="preserve">ffect of </w:t>
            </w:r>
            <w:r>
              <w:rPr>
                <w:rFonts w:ascii="Arial" w:hAnsi="Arial" w:cs="Arial"/>
                <w:sz w:val="22"/>
                <w:szCs w:val="22"/>
              </w:rPr>
              <w:t>r</w:t>
            </w:r>
            <w:r w:rsidRPr="001E4669">
              <w:rPr>
                <w:rFonts w:ascii="Arial" w:hAnsi="Arial" w:cs="Arial"/>
                <w:sz w:val="22"/>
                <w:szCs w:val="22"/>
              </w:rPr>
              <w:t xml:space="preserve">esearch and </w:t>
            </w:r>
            <w:r>
              <w:rPr>
                <w:rFonts w:ascii="Arial" w:hAnsi="Arial" w:cs="Arial"/>
                <w:sz w:val="22"/>
                <w:szCs w:val="22"/>
              </w:rPr>
              <w:t>d</w:t>
            </w:r>
            <w:r w:rsidRPr="001E4669">
              <w:rPr>
                <w:rFonts w:ascii="Arial" w:hAnsi="Arial" w:cs="Arial"/>
                <w:sz w:val="22"/>
                <w:szCs w:val="22"/>
              </w:rPr>
              <w:t xml:space="preserve">evelopment on </w:t>
            </w:r>
            <w:r>
              <w:rPr>
                <w:rFonts w:ascii="Arial" w:hAnsi="Arial" w:cs="Arial"/>
                <w:sz w:val="22"/>
                <w:szCs w:val="22"/>
              </w:rPr>
              <w:t>c</w:t>
            </w:r>
            <w:r w:rsidRPr="001E4669">
              <w:rPr>
                <w:rFonts w:ascii="Arial" w:hAnsi="Arial" w:cs="Arial"/>
                <w:sz w:val="22"/>
                <w:szCs w:val="22"/>
              </w:rPr>
              <w:t xml:space="preserve">ompetitive </w:t>
            </w:r>
            <w:r>
              <w:rPr>
                <w:rFonts w:ascii="Arial" w:hAnsi="Arial" w:cs="Arial"/>
                <w:sz w:val="22"/>
                <w:szCs w:val="22"/>
              </w:rPr>
              <w:t>a</w:t>
            </w:r>
            <w:r w:rsidRPr="001E4669">
              <w:rPr>
                <w:rFonts w:ascii="Arial" w:hAnsi="Arial" w:cs="Arial"/>
                <w:sz w:val="22"/>
                <w:szCs w:val="22"/>
              </w:rPr>
              <w:t xml:space="preserve">dvantage of Turkey and </w:t>
            </w:r>
            <w:r>
              <w:rPr>
                <w:rFonts w:ascii="Arial" w:hAnsi="Arial" w:cs="Arial"/>
                <w:sz w:val="22"/>
                <w:szCs w:val="22"/>
              </w:rPr>
              <w:t>o</w:t>
            </w:r>
            <w:r w:rsidRPr="001E4669">
              <w:rPr>
                <w:rFonts w:ascii="Arial" w:hAnsi="Arial" w:cs="Arial"/>
                <w:sz w:val="22"/>
                <w:szCs w:val="22"/>
              </w:rPr>
              <w:t xml:space="preserve">ther </w:t>
            </w:r>
            <w:r>
              <w:rPr>
                <w:rFonts w:ascii="Arial" w:hAnsi="Arial" w:cs="Arial"/>
                <w:sz w:val="22"/>
                <w:szCs w:val="22"/>
              </w:rPr>
              <w:t>c</w:t>
            </w:r>
            <w:r w:rsidRPr="001E4669">
              <w:rPr>
                <w:rFonts w:ascii="Arial" w:hAnsi="Arial" w:cs="Arial"/>
                <w:sz w:val="22"/>
                <w:szCs w:val="22"/>
              </w:rPr>
              <w:t>ountries. IGEME’den Bakis (Sept-Dec 1999, pp.55-56) Ankara, Turkey: Republic of Turkey, Undersecreteriat of Foreign Trade</w:t>
            </w:r>
          </w:p>
        </w:tc>
      </w:tr>
    </w:tbl>
    <w:p w14:paraId="17ED9ED7" w14:textId="77777777" w:rsidR="000B4859" w:rsidRDefault="000B4859" w:rsidP="008105ED">
      <w:pPr>
        <w:ind w:right="54"/>
        <w:jc w:val="both"/>
        <w:rPr>
          <w:rFonts w:ascii="Arial" w:hAnsi="Arial" w:cs="Arial"/>
          <w:b/>
          <w:sz w:val="22"/>
          <w:szCs w:val="22"/>
        </w:rPr>
      </w:pPr>
    </w:p>
    <w:p w14:paraId="220CF70D" w14:textId="77777777" w:rsidR="005E4FFC" w:rsidRDefault="005E4FFC" w:rsidP="008105ED">
      <w:pPr>
        <w:ind w:right="54"/>
        <w:jc w:val="both"/>
        <w:rPr>
          <w:rFonts w:ascii="Arial" w:hAnsi="Arial" w:cs="Arial"/>
          <w:b/>
          <w:sz w:val="22"/>
          <w:szCs w:val="22"/>
        </w:rPr>
      </w:pPr>
    </w:p>
    <w:p w14:paraId="36487408" w14:textId="77777777" w:rsidR="005E4FFC" w:rsidRPr="001E4669" w:rsidRDefault="005E4FFC" w:rsidP="008105ED">
      <w:pPr>
        <w:ind w:right="54"/>
        <w:jc w:val="both"/>
        <w:rPr>
          <w:rFonts w:ascii="Arial" w:hAnsi="Arial" w:cs="Arial"/>
          <w:b/>
          <w:sz w:val="22"/>
          <w:szCs w:val="22"/>
        </w:rPr>
      </w:pPr>
    </w:p>
    <w:p w14:paraId="244DEA5E" w14:textId="77777777" w:rsidR="006A7CCF" w:rsidRDefault="006A7CCF" w:rsidP="000B3FD1">
      <w:pPr>
        <w:adjustRightInd w:val="0"/>
        <w:jc w:val="both"/>
        <w:rPr>
          <w:rFonts w:ascii="Arial" w:hAnsi="Arial" w:cs="Arial"/>
          <w:sz w:val="22"/>
          <w:szCs w:val="22"/>
        </w:rPr>
      </w:pPr>
    </w:p>
    <w:tbl>
      <w:tblPr>
        <w:tblStyle w:val="TableGrid"/>
        <w:tblW w:w="10705" w:type="dxa"/>
        <w:jc w:val="center"/>
        <w:tblLook w:val="04A0" w:firstRow="1" w:lastRow="0" w:firstColumn="1" w:lastColumn="0" w:noHBand="0" w:noVBand="1"/>
      </w:tblPr>
      <w:tblGrid>
        <w:gridCol w:w="810"/>
        <w:gridCol w:w="24"/>
        <w:gridCol w:w="9871"/>
      </w:tblGrid>
      <w:tr w:rsidR="00817CC3" w:rsidRPr="001E4669" w14:paraId="03B68399" w14:textId="77777777" w:rsidTr="00524695">
        <w:trPr>
          <w:cantSplit/>
          <w:jc w:val="center"/>
        </w:trPr>
        <w:tc>
          <w:tcPr>
            <w:tcW w:w="10705" w:type="dxa"/>
            <w:gridSpan w:val="3"/>
          </w:tcPr>
          <w:p w14:paraId="467B0FED" w14:textId="16BCE609" w:rsidR="00817CC3" w:rsidRDefault="00817CC3" w:rsidP="00817CC3">
            <w:pPr>
              <w:pStyle w:val="Heading2"/>
            </w:pPr>
            <w:r w:rsidRPr="001E4669">
              <w:t>JOURNAL ARTICLES UNDER REVIEW</w:t>
            </w:r>
          </w:p>
          <w:p w14:paraId="2FCDD725" w14:textId="77777777" w:rsidR="00817CC3" w:rsidRDefault="00817CC3" w:rsidP="00524695">
            <w:pPr>
              <w:pStyle w:val="ListParagraph"/>
              <w:adjustRightInd w:val="0"/>
              <w:rPr>
                <w:rFonts w:ascii="Arial" w:hAnsi="Arial" w:cs="Arial"/>
                <w:b/>
                <w:bCs/>
              </w:rPr>
            </w:pPr>
          </w:p>
          <w:p w14:paraId="06C3677C" w14:textId="77777777" w:rsidR="00817CC3" w:rsidRDefault="00817CC3" w:rsidP="00524695">
            <w:pPr>
              <w:rPr>
                <w:rFonts w:ascii="Arial" w:hAnsi="Arial" w:cs="Arial"/>
                <w:color w:val="7030A0"/>
                <w:sz w:val="22"/>
                <w:szCs w:val="22"/>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w:t>
            </w:r>
            <w:r>
              <w:rPr>
                <w:rFonts w:ascii="Arial" w:hAnsi="Arial" w:cs="Arial"/>
                <w:sz w:val="22"/>
                <w:szCs w:val="22"/>
              </w:rPr>
              <w:t>double-blind peer-reviewed</w:t>
            </w:r>
            <w:r w:rsidRPr="001E4669">
              <w:rPr>
                <w:rFonts w:ascii="Arial" w:hAnsi="Arial" w:cs="Arial"/>
                <w:sz w:val="22"/>
                <w:szCs w:val="22"/>
              </w:rPr>
              <w:t>, † = empirical, * = top-tier journal</w:t>
            </w:r>
            <w:r>
              <w:rPr>
                <w:rFonts w:ascii="Arial" w:hAnsi="Arial" w:cs="Arial"/>
                <w:sz w:val="22"/>
                <w:szCs w:val="22"/>
              </w:rPr>
              <w:t>,</w:t>
            </w:r>
            <w:r w:rsidRPr="001E4669">
              <w:rPr>
                <w:rFonts w:ascii="Arial" w:hAnsi="Arial" w:cs="Arial"/>
                <w:sz w:val="22"/>
                <w:szCs w:val="22"/>
              </w:rPr>
              <w:t xml:space="preserve"> </w:t>
            </w:r>
            <w:r w:rsidRPr="001E4669">
              <w:rPr>
                <w:rFonts w:ascii="Arial" w:hAnsi="Arial" w:cs="Arial"/>
                <w:b/>
                <w:bCs/>
                <w:color w:val="7030A0"/>
                <w:sz w:val="22"/>
                <w:szCs w:val="22"/>
              </w:rPr>
              <w:t>F =</w:t>
            </w:r>
            <w:r>
              <w:rPr>
                <w:rFonts w:ascii="Arial" w:hAnsi="Arial" w:cs="Arial"/>
                <w:b/>
                <w:bCs/>
                <w:color w:val="7030A0"/>
                <w:sz w:val="22"/>
                <w:szCs w:val="22"/>
              </w:rPr>
              <w:t xml:space="preserve"> </w:t>
            </w:r>
            <w:r w:rsidRPr="001E4669">
              <w:rPr>
                <w:rFonts w:ascii="Arial" w:hAnsi="Arial" w:cs="Arial"/>
                <w:color w:val="7030A0"/>
                <w:sz w:val="22"/>
                <w:szCs w:val="22"/>
              </w:rPr>
              <w:t>junior faculty mentorship</w:t>
            </w:r>
          </w:p>
          <w:p w14:paraId="1165A6A3" w14:textId="77777777" w:rsidR="00817CC3" w:rsidRPr="001E4669" w:rsidRDefault="00817CC3" w:rsidP="00524695">
            <w:pPr>
              <w:rPr>
                <w:rFonts w:ascii="Arial" w:hAnsi="Arial" w:cs="Arial"/>
                <w:b/>
                <w:sz w:val="22"/>
                <w:szCs w:val="22"/>
              </w:rPr>
            </w:pPr>
          </w:p>
        </w:tc>
      </w:tr>
      <w:tr w:rsidR="000914BF" w:rsidRPr="001E4669" w14:paraId="5B4B55C3" w14:textId="77777777" w:rsidTr="006A1213">
        <w:trPr>
          <w:cantSplit/>
          <w:trHeight w:val="782"/>
          <w:jc w:val="center"/>
        </w:trPr>
        <w:tc>
          <w:tcPr>
            <w:tcW w:w="810" w:type="dxa"/>
          </w:tcPr>
          <w:p w14:paraId="0BE349E5" w14:textId="6A39C2BD" w:rsidR="000914BF" w:rsidRDefault="005E4FFC" w:rsidP="009E3597">
            <w:r>
              <w:t>2</w:t>
            </w:r>
            <w:r w:rsidR="000914BF">
              <w:t>.</w:t>
            </w:r>
            <w:r w:rsidR="00644281">
              <w:t xml:space="preserve"> </w:t>
            </w:r>
            <w:r w:rsidR="00644281" w:rsidRPr="001E4669">
              <w:rPr>
                <w:rFonts w:ascii="Arial" w:hAnsi="Arial" w:cs="Arial"/>
                <w:b/>
                <w:bCs/>
                <w:color w:val="7030A0"/>
                <w:sz w:val="22"/>
                <w:szCs w:val="22"/>
              </w:rPr>
              <w:t>F</w:t>
            </w:r>
          </w:p>
        </w:tc>
        <w:tc>
          <w:tcPr>
            <w:tcW w:w="9895" w:type="dxa"/>
            <w:gridSpan w:val="2"/>
          </w:tcPr>
          <w:p w14:paraId="0EB89C28" w14:textId="3049B74C" w:rsidR="000914BF" w:rsidRPr="00283701" w:rsidRDefault="000914BF" w:rsidP="009E3597">
            <w:pPr>
              <w:rPr>
                <w:rStyle w:val="Strong"/>
                <w:rFonts w:ascii="Arial" w:hAnsi="Arial" w:cs="Arial"/>
                <w:sz w:val="22"/>
                <w:szCs w:val="22"/>
              </w:rPr>
            </w:pPr>
            <w:r w:rsidRPr="008E55DC">
              <w:rPr>
                <w:rFonts w:ascii="Arial" w:hAnsi="Arial" w:cs="Arial"/>
                <w:color w:val="000000" w:themeColor="text1"/>
                <w:sz w:val="22"/>
                <w:szCs w:val="22"/>
              </w:rPr>
              <w:t xml:space="preserve">Killingsworth, B.L., Xue Y., Reed, A. H., </w:t>
            </w:r>
            <w:r w:rsidRPr="008E55DC">
              <w:rPr>
                <w:rFonts w:ascii="Arial" w:hAnsi="Arial" w:cs="Arial"/>
                <w:b/>
                <w:bCs/>
                <w:color w:val="000000" w:themeColor="text1"/>
                <w:sz w:val="22"/>
                <w:szCs w:val="22"/>
              </w:rPr>
              <w:t xml:space="preserve">Eseryel, U. Y., </w:t>
            </w:r>
            <w:r w:rsidRPr="008E55DC">
              <w:rPr>
                <w:rFonts w:ascii="Arial" w:hAnsi="Arial" w:cs="Arial"/>
                <w:color w:val="000000" w:themeColor="text1"/>
                <w:sz w:val="22"/>
                <w:szCs w:val="22"/>
                <w:u w:val="single"/>
              </w:rPr>
              <w:t>Johnson-Snyder, A. J</w:t>
            </w:r>
            <w:r w:rsidRPr="008E55DC">
              <w:rPr>
                <w:rFonts w:ascii="Arial" w:hAnsi="Arial" w:cs="Arial"/>
                <w:b/>
                <w:bCs/>
                <w:color w:val="000000" w:themeColor="text1"/>
                <w:sz w:val="22"/>
                <w:szCs w:val="22"/>
              </w:rPr>
              <w:t xml:space="preserve">., </w:t>
            </w:r>
            <w:r w:rsidRPr="008E55DC">
              <w:rPr>
                <w:rFonts w:ascii="Arial" w:hAnsi="Arial" w:cs="Arial"/>
                <w:color w:val="000000" w:themeColor="text1"/>
                <w:sz w:val="22"/>
                <w:szCs w:val="22"/>
              </w:rPr>
              <w:t>(</w:t>
            </w:r>
            <w:r>
              <w:rPr>
                <w:rFonts w:ascii="Arial" w:hAnsi="Arial" w:cs="Arial"/>
                <w:color w:val="000000" w:themeColor="text1"/>
                <w:sz w:val="22"/>
                <w:szCs w:val="22"/>
              </w:rPr>
              <w:t>Second round R&amp;R</w:t>
            </w:r>
            <w:r w:rsidRPr="008E55DC">
              <w:rPr>
                <w:rFonts w:ascii="Arial" w:hAnsi="Arial" w:cs="Arial"/>
                <w:color w:val="000000" w:themeColor="text1"/>
                <w:sz w:val="22"/>
                <w:szCs w:val="22"/>
              </w:rPr>
              <w:t>)</w:t>
            </w:r>
            <w:r w:rsidRPr="008E55DC">
              <w:rPr>
                <w:rFonts w:ascii="Arial" w:hAnsi="Arial" w:cs="Arial"/>
                <w:b/>
                <w:bCs/>
                <w:color w:val="000000" w:themeColor="text1"/>
                <w:sz w:val="22"/>
                <w:szCs w:val="22"/>
              </w:rPr>
              <w:t xml:space="preserve">. </w:t>
            </w:r>
            <w:r w:rsidRPr="008E55DC">
              <w:rPr>
                <w:rFonts w:ascii="Arial" w:hAnsi="Arial" w:cs="Arial"/>
                <w:color w:val="000000" w:themeColor="text1"/>
                <w:sz w:val="22"/>
                <w:szCs w:val="22"/>
              </w:rPr>
              <w:t>Student</w:t>
            </w:r>
            <w:r>
              <w:rPr>
                <w:rFonts w:ascii="Arial" w:hAnsi="Arial" w:cs="Arial"/>
                <w:color w:val="000000" w:themeColor="text1"/>
                <w:sz w:val="22"/>
                <w:szCs w:val="22"/>
              </w:rPr>
              <w:t xml:space="preserve"> </w:t>
            </w:r>
            <w:r w:rsidRPr="008E55DC">
              <w:rPr>
                <w:rFonts w:ascii="Arial" w:hAnsi="Arial" w:cs="Arial"/>
                <w:color w:val="000000" w:themeColor="text1"/>
                <w:sz w:val="22"/>
                <w:szCs w:val="22"/>
              </w:rPr>
              <w:t>outcom</w:t>
            </w:r>
            <w:r>
              <w:rPr>
                <w:rFonts w:ascii="Arial" w:hAnsi="Arial" w:cs="Arial"/>
                <w:color w:val="000000" w:themeColor="text1"/>
                <w:sz w:val="22"/>
                <w:szCs w:val="22"/>
              </w:rPr>
              <w:t>es</w:t>
            </w:r>
            <w:r w:rsidRPr="008E55DC">
              <w:rPr>
                <w:rFonts w:ascii="Arial" w:hAnsi="Arial" w:cs="Arial"/>
                <w:color w:val="000000" w:themeColor="text1"/>
                <w:sz w:val="22"/>
                <w:szCs w:val="22"/>
              </w:rPr>
              <w:t xml:space="preserve"> of team teaching in higher education. </w:t>
            </w:r>
            <w:r w:rsidRPr="008E55DC">
              <w:rPr>
                <w:rFonts w:ascii="Arial" w:hAnsi="Arial" w:cs="Arial"/>
                <w:b/>
                <w:bCs/>
                <w:i/>
                <w:iCs/>
                <w:color w:val="000000" w:themeColor="text1"/>
                <w:sz w:val="22"/>
                <w:szCs w:val="22"/>
              </w:rPr>
              <w:t xml:space="preserve">Journal of University Teaching &amp; Learning Practice </w:t>
            </w:r>
            <w:r w:rsidRPr="008E55DC">
              <w:rPr>
                <w:rStyle w:val="Hyperlink"/>
                <w:rFonts w:ascii="Arial" w:hAnsi="Arial" w:cs="Arial"/>
                <w:color w:val="FF0000"/>
                <w:sz w:val="22"/>
                <w:szCs w:val="22"/>
                <w:u w:val="none"/>
              </w:rPr>
              <w:t>(</w:t>
            </w:r>
            <w:r w:rsidRPr="008E55DC">
              <w:rPr>
                <w:rFonts w:ascii="Arial" w:hAnsi="Arial" w:cs="Arial"/>
                <w:i/>
                <w:color w:val="FF0000"/>
                <w:sz w:val="22"/>
                <w:szCs w:val="22"/>
                <w:u w:color="0000FF"/>
              </w:rPr>
              <w:t>Cabell’s</w:t>
            </w:r>
            <w:r w:rsidRPr="008E55DC">
              <w:rPr>
                <w:rFonts w:ascii="Arial" w:hAnsi="Arial" w:cs="Arial"/>
                <w:i/>
                <w:color w:val="FF0000"/>
                <w:spacing w:val="-3"/>
                <w:sz w:val="22"/>
                <w:szCs w:val="22"/>
                <w:u w:color="0000FF"/>
              </w:rPr>
              <w:t xml:space="preserve"> </w:t>
            </w:r>
            <w:r w:rsidRPr="008E55DC">
              <w:rPr>
                <w:rFonts w:ascii="Arial" w:hAnsi="Arial" w:cs="Arial"/>
                <w:i/>
                <w:color w:val="FF0000"/>
                <w:sz w:val="22"/>
                <w:szCs w:val="22"/>
                <w:u w:color="0000FF"/>
              </w:rPr>
              <w:t>Acceptance</w:t>
            </w:r>
            <w:r w:rsidRPr="008E55DC">
              <w:rPr>
                <w:rFonts w:ascii="Arial" w:hAnsi="Arial" w:cs="Arial"/>
                <w:i/>
                <w:color w:val="FF0000"/>
                <w:spacing w:val="-2"/>
                <w:sz w:val="22"/>
                <w:szCs w:val="22"/>
                <w:u w:color="0000FF"/>
              </w:rPr>
              <w:t xml:space="preserve"> </w:t>
            </w:r>
            <w:r w:rsidRPr="008E55DC">
              <w:rPr>
                <w:rFonts w:ascii="Arial" w:hAnsi="Arial" w:cs="Arial"/>
                <w:i/>
                <w:color w:val="FF0000"/>
                <w:sz w:val="22"/>
                <w:szCs w:val="22"/>
                <w:u w:color="0000FF"/>
              </w:rPr>
              <w:t>Rate: 33%)</w:t>
            </w:r>
          </w:p>
        </w:tc>
      </w:tr>
      <w:tr w:rsidR="000914BF" w:rsidRPr="001E4669" w14:paraId="13D531B1" w14:textId="77777777" w:rsidTr="00035C08">
        <w:trPr>
          <w:cantSplit/>
          <w:trHeight w:val="755"/>
          <w:jc w:val="center"/>
        </w:trPr>
        <w:tc>
          <w:tcPr>
            <w:tcW w:w="834" w:type="dxa"/>
            <w:gridSpan w:val="2"/>
          </w:tcPr>
          <w:p w14:paraId="7426129F" w14:textId="62F342D9" w:rsidR="000914BF" w:rsidRPr="001E4669" w:rsidRDefault="005E4FFC" w:rsidP="009E3597">
            <w:r>
              <w:t>1</w:t>
            </w:r>
            <w:r w:rsidR="000914BF">
              <w:t>.</w:t>
            </w:r>
            <w:r w:rsidR="00644281" w:rsidRPr="001E4669">
              <w:rPr>
                <w:rFonts w:ascii="Arial" w:hAnsi="Arial" w:cs="Arial"/>
                <w:b/>
                <w:bCs/>
                <w:color w:val="7030A0"/>
                <w:sz w:val="22"/>
                <w:szCs w:val="22"/>
              </w:rPr>
              <w:t xml:space="preserve"> F</w:t>
            </w:r>
          </w:p>
        </w:tc>
        <w:tc>
          <w:tcPr>
            <w:tcW w:w="9871" w:type="dxa"/>
          </w:tcPr>
          <w:p w14:paraId="28F32B69" w14:textId="77777777" w:rsidR="000914BF" w:rsidRPr="008E55DC" w:rsidRDefault="000914BF" w:rsidP="009E3597">
            <w:pPr>
              <w:adjustRightInd w:val="0"/>
              <w:spacing w:after="100"/>
              <w:ind w:hanging="22"/>
              <w:jc w:val="both"/>
              <w:rPr>
                <w:b/>
                <w:bCs/>
              </w:rPr>
            </w:pPr>
            <w:r w:rsidRPr="008E55DC">
              <w:rPr>
                <w:rFonts w:ascii="Arial" w:hAnsi="Arial" w:cs="Arial"/>
                <w:color w:val="000000" w:themeColor="text1"/>
                <w:sz w:val="22"/>
                <w:szCs w:val="22"/>
                <w:u w:val="single"/>
              </w:rPr>
              <w:t>Reider, A.,</w:t>
            </w:r>
            <w:r w:rsidRPr="008E55DC">
              <w:rPr>
                <w:rFonts w:ascii="Arial" w:hAnsi="Arial" w:cs="Arial"/>
                <w:color w:val="000000" w:themeColor="text1"/>
                <w:sz w:val="22"/>
                <w:szCs w:val="22"/>
              </w:rPr>
              <w:t xml:space="preserve"> Lehrer, C., </w:t>
            </w:r>
            <w:r w:rsidRPr="008E55DC">
              <w:rPr>
                <w:rFonts w:ascii="Arial" w:hAnsi="Arial" w:cs="Arial"/>
                <w:b/>
                <w:bCs/>
                <w:color w:val="000000" w:themeColor="text1"/>
                <w:sz w:val="22"/>
                <w:szCs w:val="22"/>
              </w:rPr>
              <w:t>Eseryel, U. Y</w:t>
            </w:r>
            <w:r w:rsidRPr="008E55DC">
              <w:rPr>
                <w:rFonts w:ascii="Arial" w:hAnsi="Arial" w:cs="Arial"/>
                <w:color w:val="000000" w:themeColor="text1"/>
                <w:sz w:val="22"/>
                <w:szCs w:val="22"/>
              </w:rPr>
              <w:t>.</w:t>
            </w:r>
            <w:r>
              <w:rPr>
                <w:rFonts w:ascii="Arial" w:hAnsi="Arial" w:cs="Arial"/>
                <w:color w:val="000000" w:themeColor="text1"/>
                <w:sz w:val="22"/>
                <w:szCs w:val="22"/>
              </w:rPr>
              <w:t xml:space="preserve"> </w:t>
            </w:r>
            <w:r w:rsidRPr="008E55DC">
              <w:rPr>
                <w:rFonts w:ascii="Arial" w:hAnsi="Arial" w:cs="Arial"/>
                <w:color w:val="000000" w:themeColor="text1"/>
                <w:sz w:val="22"/>
                <w:szCs w:val="22"/>
              </w:rPr>
              <w:t>(</w:t>
            </w:r>
            <w:r>
              <w:rPr>
                <w:rFonts w:ascii="Arial" w:hAnsi="Arial" w:cs="Arial"/>
                <w:color w:val="000000" w:themeColor="text1"/>
                <w:sz w:val="22"/>
                <w:szCs w:val="22"/>
              </w:rPr>
              <w:t>R&amp;R</w:t>
            </w:r>
            <w:r w:rsidRPr="008E55DC">
              <w:rPr>
                <w:rFonts w:ascii="Arial" w:hAnsi="Arial" w:cs="Arial"/>
                <w:color w:val="000000" w:themeColor="text1"/>
                <w:sz w:val="22"/>
                <w:szCs w:val="22"/>
              </w:rPr>
              <w:t xml:space="preserve">) IT for improving personal health: Generative mechanisms behind effective, ineffective, and vacillating wearable use: </w:t>
            </w:r>
            <w:r w:rsidRPr="008E55DC">
              <w:rPr>
                <w:rFonts w:ascii="Arial" w:hAnsi="Arial" w:cs="Arial"/>
                <w:b/>
                <w:bCs/>
                <w:i/>
                <w:iCs/>
                <w:color w:val="000000" w:themeColor="text1"/>
                <w:sz w:val="22"/>
                <w:szCs w:val="22"/>
              </w:rPr>
              <w:t>MIS Quarterly</w:t>
            </w:r>
            <w:r w:rsidRPr="008E55DC">
              <w:rPr>
                <w:rFonts w:ascii="Arial" w:hAnsi="Arial" w:cs="Arial"/>
                <w:b/>
                <w:bCs/>
                <w:color w:val="000000" w:themeColor="text1"/>
                <w:sz w:val="22"/>
                <w:szCs w:val="22"/>
              </w:rPr>
              <w:t xml:space="preserve"> </w:t>
            </w:r>
            <w:r w:rsidRPr="008E55DC">
              <w:rPr>
                <w:rFonts w:ascii="Arial" w:hAnsi="Arial" w:cs="Arial"/>
                <w:b/>
                <w:bCs/>
                <w:color w:val="FF0000"/>
                <w:sz w:val="22"/>
                <w:szCs w:val="22"/>
              </w:rPr>
              <w:t>(WORLD CLASS JOURNAL)</w:t>
            </w:r>
          </w:p>
        </w:tc>
      </w:tr>
    </w:tbl>
    <w:p w14:paraId="62B84F18" w14:textId="77777777" w:rsidR="00817CC3" w:rsidRDefault="00817CC3" w:rsidP="000B3FD1">
      <w:pPr>
        <w:adjustRightInd w:val="0"/>
        <w:jc w:val="both"/>
        <w:rPr>
          <w:rFonts w:ascii="Arial" w:hAnsi="Arial" w:cs="Arial"/>
          <w:sz w:val="22"/>
          <w:szCs w:val="22"/>
        </w:rPr>
      </w:pPr>
    </w:p>
    <w:p w14:paraId="429FCE0F" w14:textId="77777777" w:rsidR="006A7CCF" w:rsidRPr="001E4669" w:rsidRDefault="006A7CCF" w:rsidP="000B3FD1">
      <w:pPr>
        <w:adjustRightInd w:val="0"/>
        <w:jc w:val="both"/>
        <w:rPr>
          <w:rFonts w:ascii="Arial" w:hAnsi="Arial" w:cs="Arial"/>
          <w:sz w:val="22"/>
          <w:szCs w:val="22"/>
        </w:rPr>
      </w:pPr>
    </w:p>
    <w:tbl>
      <w:tblPr>
        <w:tblStyle w:val="TableGrid"/>
        <w:tblW w:w="10705" w:type="dxa"/>
        <w:jc w:val="center"/>
        <w:tblLook w:val="04A0" w:firstRow="1" w:lastRow="0" w:firstColumn="1" w:lastColumn="0" w:noHBand="0" w:noVBand="1"/>
      </w:tblPr>
      <w:tblGrid>
        <w:gridCol w:w="834"/>
        <w:gridCol w:w="786"/>
        <w:gridCol w:w="9085"/>
      </w:tblGrid>
      <w:tr w:rsidR="000B3FD1" w:rsidRPr="001E4669" w14:paraId="1DB34CF0" w14:textId="77777777" w:rsidTr="000B3FD1">
        <w:trPr>
          <w:jc w:val="center"/>
        </w:trPr>
        <w:tc>
          <w:tcPr>
            <w:tcW w:w="10705" w:type="dxa"/>
            <w:gridSpan w:val="3"/>
          </w:tcPr>
          <w:p w14:paraId="35697E86" w14:textId="636E1549" w:rsidR="007A53CA" w:rsidRDefault="005A65F5" w:rsidP="00237CA4">
            <w:pPr>
              <w:pStyle w:val="Heading2"/>
              <w:numPr>
                <w:ilvl w:val="0"/>
                <w:numId w:val="0"/>
              </w:numPr>
            </w:pPr>
            <w:r>
              <w:t>(</w:t>
            </w:r>
            <w:r w:rsidR="007A53CA">
              <w:t>3</w:t>
            </w:r>
            <w:r w:rsidR="00BB6689">
              <w:t>a</w:t>
            </w:r>
            <w:r w:rsidR="007A53CA">
              <w:t xml:space="preserve">) </w:t>
            </w:r>
            <w:r w:rsidR="007A53CA" w:rsidRPr="001E4669">
              <w:t xml:space="preserve">JOURNAL ARTICLES UNDER </w:t>
            </w:r>
            <w:r w:rsidR="007A53CA">
              <w:t>PREPARATION</w:t>
            </w:r>
          </w:p>
          <w:p w14:paraId="559AB14E" w14:textId="47C773F0" w:rsidR="007A53CA" w:rsidRPr="001D67E3" w:rsidRDefault="007A53CA" w:rsidP="007A53CA">
            <w:pPr>
              <w:pStyle w:val="ListParagraph"/>
              <w:ind w:left="-17"/>
              <w:jc w:val="center"/>
              <w:rPr>
                <w:rFonts w:ascii="Arial" w:hAnsi="Arial" w:cs="Arial"/>
                <w:b/>
                <w:bCs/>
              </w:rPr>
            </w:pPr>
            <w:r w:rsidRPr="001D67E3">
              <w:rPr>
                <w:rFonts w:ascii="Arial" w:hAnsi="Arial" w:cs="Arial"/>
                <w:b/>
                <w:bCs/>
              </w:rPr>
              <w:t xml:space="preserve">Publication Stage: </w:t>
            </w:r>
            <w:r w:rsidR="00662276" w:rsidRPr="00662276">
              <w:rPr>
                <w:rFonts w:ascii="Arial" w:hAnsi="Arial" w:cs="Arial"/>
                <w:i/>
                <w:iCs/>
              </w:rPr>
              <w:t xml:space="preserve">Data analysis is </w:t>
            </w:r>
            <w:proofErr w:type="gramStart"/>
            <w:r w:rsidR="00662276" w:rsidRPr="00662276">
              <w:rPr>
                <w:rFonts w:ascii="Arial" w:hAnsi="Arial" w:cs="Arial"/>
                <w:i/>
                <w:iCs/>
              </w:rPr>
              <w:t>done,</w:t>
            </w:r>
            <w:proofErr w:type="gramEnd"/>
            <w:r w:rsidR="00662276">
              <w:rPr>
                <w:rFonts w:ascii="Arial" w:hAnsi="Arial" w:cs="Arial"/>
              </w:rPr>
              <w:t xml:space="preserve"> w</w:t>
            </w:r>
            <w:r w:rsidRPr="00400BD1">
              <w:rPr>
                <w:rFonts w:ascii="Arial" w:hAnsi="Arial" w:cs="Arial"/>
                <w:i/>
                <w:iCs/>
              </w:rPr>
              <w:t>riting is about 80-90% complete</w:t>
            </w:r>
          </w:p>
          <w:p w14:paraId="2A90D348" w14:textId="77777777" w:rsidR="007A53CA" w:rsidRPr="001E4669" w:rsidRDefault="007A53CA" w:rsidP="005226A2">
            <w:pPr>
              <w:jc w:val="center"/>
              <w:rPr>
                <w:rFonts w:ascii="Arial" w:hAnsi="Arial" w:cs="Arial"/>
                <w:b/>
                <w:i/>
                <w:sz w:val="22"/>
                <w:szCs w:val="22"/>
              </w:rPr>
            </w:pPr>
          </w:p>
          <w:p w14:paraId="35AF35E4" w14:textId="5CDD0239" w:rsidR="007A53CA" w:rsidRPr="001E4669" w:rsidRDefault="007A53CA" w:rsidP="00757ED7">
            <w:pPr>
              <w:rPr>
                <w:rFonts w:ascii="Arial" w:hAnsi="Arial" w:cs="Arial"/>
                <w:b/>
                <w:sz w:val="22"/>
                <w:szCs w:val="22"/>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w:t>
            </w:r>
            <w:r w:rsidR="00D21B5A">
              <w:rPr>
                <w:rFonts w:ascii="Arial" w:hAnsi="Arial" w:cs="Arial"/>
                <w:sz w:val="22"/>
                <w:szCs w:val="22"/>
              </w:rPr>
              <w:t>double-blind</w:t>
            </w:r>
            <w:r w:rsidR="00287DE0">
              <w:rPr>
                <w:rFonts w:ascii="Arial" w:hAnsi="Arial" w:cs="Arial"/>
                <w:sz w:val="22"/>
                <w:szCs w:val="22"/>
              </w:rPr>
              <w:t xml:space="preserve"> peer-reviewed</w:t>
            </w:r>
            <w:r w:rsidRPr="001E4669">
              <w:rPr>
                <w:rFonts w:ascii="Arial" w:hAnsi="Arial" w:cs="Arial"/>
                <w:sz w:val="22"/>
                <w:szCs w:val="22"/>
              </w:rPr>
              <w:t>, † = empirical, * = top-tier journal</w:t>
            </w:r>
            <w:r>
              <w:rPr>
                <w:rFonts w:ascii="Arial" w:hAnsi="Arial" w:cs="Arial"/>
                <w:sz w:val="22"/>
                <w:szCs w:val="22"/>
              </w:rPr>
              <w:t>,</w:t>
            </w:r>
            <w:r w:rsidRPr="001E4669">
              <w:rPr>
                <w:rFonts w:ascii="Arial" w:hAnsi="Arial" w:cs="Arial"/>
                <w:color w:val="7030A0"/>
                <w:sz w:val="22"/>
                <w:szCs w:val="22"/>
              </w:rPr>
              <w:t xml:space="preserve"> </w:t>
            </w:r>
            <w:r w:rsidRPr="001E4669">
              <w:rPr>
                <w:rFonts w:ascii="Arial" w:hAnsi="Arial" w:cs="Arial"/>
                <w:b/>
                <w:bCs/>
                <w:color w:val="00B0F0"/>
                <w:sz w:val="22"/>
                <w:szCs w:val="22"/>
              </w:rPr>
              <w:t>S=</w:t>
            </w:r>
            <w:r w:rsidRPr="001E4669">
              <w:rPr>
                <w:rFonts w:ascii="Arial" w:hAnsi="Arial" w:cs="Arial"/>
                <w:color w:val="00B0F0"/>
                <w:sz w:val="22"/>
                <w:szCs w:val="22"/>
              </w:rPr>
              <w:t xml:space="preserve"> student mentorship. </w:t>
            </w:r>
            <w:r w:rsidRPr="001E4669">
              <w:rPr>
                <w:rFonts w:ascii="Arial" w:hAnsi="Arial" w:cs="Arial"/>
                <w:color w:val="000000" w:themeColor="text1"/>
                <w:sz w:val="22"/>
                <w:szCs w:val="22"/>
                <w:u w:val="single"/>
              </w:rPr>
              <w:t>Mentee names underlined.</w:t>
            </w:r>
          </w:p>
        </w:tc>
      </w:tr>
      <w:tr w:rsidR="000B3FD1" w:rsidRPr="001E4669" w14:paraId="1689AE1A" w14:textId="77777777" w:rsidTr="00174159">
        <w:trPr>
          <w:jc w:val="center"/>
        </w:trPr>
        <w:tc>
          <w:tcPr>
            <w:tcW w:w="834" w:type="dxa"/>
          </w:tcPr>
          <w:p w14:paraId="029B5641" w14:textId="505193EE" w:rsidR="007A53CA" w:rsidRPr="001E4669" w:rsidRDefault="00B0190A" w:rsidP="005226A2">
            <w:pPr>
              <w:spacing w:after="100"/>
            </w:pPr>
            <w:r>
              <w:t>14.</w:t>
            </w:r>
          </w:p>
        </w:tc>
        <w:tc>
          <w:tcPr>
            <w:tcW w:w="786" w:type="dxa"/>
          </w:tcPr>
          <w:p w14:paraId="1C489E88" w14:textId="77777777" w:rsidR="007A53CA" w:rsidRPr="001E4669" w:rsidRDefault="007A53CA" w:rsidP="005226A2">
            <w:pPr>
              <w:adjustRightInd w:val="0"/>
              <w:spacing w:after="100"/>
              <w:ind w:right="-36" w:hanging="22"/>
              <w:jc w:val="both"/>
              <w:rPr>
                <w:b/>
              </w:rPr>
            </w:pPr>
            <w:r w:rsidRPr="001E4669">
              <w:rPr>
                <w:rFonts w:ascii="Arial" w:hAnsi="Arial" w:cs="Arial"/>
                <w:sz w:val="22"/>
                <w:szCs w:val="22"/>
              </w:rPr>
              <w:t>Ψ†*</w:t>
            </w:r>
          </w:p>
        </w:tc>
        <w:tc>
          <w:tcPr>
            <w:tcW w:w="9085" w:type="dxa"/>
          </w:tcPr>
          <w:p w14:paraId="28F6939D" w14:textId="77777777" w:rsidR="007A53CA" w:rsidRPr="001E4669" w:rsidRDefault="007A53CA" w:rsidP="005226A2">
            <w:pPr>
              <w:adjustRightInd w:val="0"/>
              <w:spacing w:after="100"/>
              <w:ind w:right="-36" w:hanging="22"/>
              <w:jc w:val="both"/>
              <w:rPr>
                <w:b/>
                <w:bCs/>
              </w:rPr>
            </w:pPr>
            <w:r w:rsidRPr="001E4669">
              <w:rPr>
                <w:rFonts w:ascii="Arial" w:hAnsi="Arial" w:cs="Arial"/>
                <w:b/>
                <w:sz w:val="22"/>
                <w:szCs w:val="22"/>
              </w:rPr>
              <w:t xml:space="preserve">Eseryel, U. Y., </w:t>
            </w:r>
            <w:r w:rsidRPr="001E4669">
              <w:rPr>
                <w:rFonts w:ascii="Arial" w:hAnsi="Arial" w:cs="Arial"/>
                <w:sz w:val="22"/>
                <w:szCs w:val="22"/>
              </w:rPr>
              <w:t>van der Bij, J. The role of open innovation behaviors and action-embedded leadership in leader emergence.</w:t>
            </w:r>
          </w:p>
        </w:tc>
      </w:tr>
      <w:tr w:rsidR="00B0190A" w:rsidRPr="001E4669" w14:paraId="7A1A35A3" w14:textId="77777777" w:rsidTr="00174159">
        <w:trPr>
          <w:jc w:val="center"/>
        </w:trPr>
        <w:tc>
          <w:tcPr>
            <w:tcW w:w="834" w:type="dxa"/>
          </w:tcPr>
          <w:p w14:paraId="3AE8DA89" w14:textId="6C364209" w:rsidR="00B0190A" w:rsidRPr="001E4669" w:rsidRDefault="00B0190A" w:rsidP="00B0190A">
            <w:pPr>
              <w:spacing w:after="100"/>
            </w:pPr>
            <w:r>
              <w:t>13</w:t>
            </w:r>
            <w:r w:rsidRPr="001E4669">
              <w:t>.</w:t>
            </w:r>
          </w:p>
        </w:tc>
        <w:tc>
          <w:tcPr>
            <w:tcW w:w="786" w:type="dxa"/>
          </w:tcPr>
          <w:p w14:paraId="1214915D" w14:textId="77777777" w:rsidR="00B0190A" w:rsidRPr="001E4669" w:rsidRDefault="00B0190A" w:rsidP="00B0190A">
            <w:pPr>
              <w:adjustRightInd w:val="0"/>
              <w:spacing w:after="100"/>
              <w:ind w:right="-36" w:hanging="22"/>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085" w:type="dxa"/>
          </w:tcPr>
          <w:p w14:paraId="3A195D39" w14:textId="77777777" w:rsidR="00B0190A" w:rsidRPr="001E4669" w:rsidRDefault="00B0190A" w:rsidP="00B0190A">
            <w:pPr>
              <w:adjustRightInd w:val="0"/>
              <w:spacing w:after="100"/>
              <w:ind w:left="-22" w:right="-36"/>
              <w:jc w:val="both"/>
              <w:rPr>
                <w:rFonts w:ascii="Arial" w:hAnsi="Arial" w:cs="Arial"/>
                <w:b/>
                <w:sz w:val="22"/>
                <w:szCs w:val="22"/>
              </w:rPr>
            </w:pPr>
            <w:r w:rsidRPr="001E4669">
              <w:rPr>
                <w:rFonts w:ascii="Arial" w:hAnsi="Arial" w:cs="Arial"/>
                <w:color w:val="000000" w:themeColor="text1"/>
                <w:sz w:val="22"/>
                <w:szCs w:val="22"/>
                <w:u w:val="single"/>
              </w:rPr>
              <w:t>Schut, C.,</w:t>
            </w:r>
            <w:r w:rsidRPr="001E4669">
              <w:rPr>
                <w:rFonts w:ascii="Arial" w:hAnsi="Arial" w:cs="Arial"/>
                <w:color w:val="000000" w:themeColor="text1"/>
                <w:sz w:val="22"/>
                <w:szCs w:val="22"/>
              </w:rPr>
              <w:t xml:space="preserve"> </w:t>
            </w: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rPr>
              <w:t>Triggers and outcomes of adaptive system use</w:t>
            </w:r>
            <w:r>
              <w:rPr>
                <w:rFonts w:ascii="Arial" w:hAnsi="Arial" w:cs="Arial"/>
                <w:color w:val="000000" w:themeColor="text1"/>
                <w:sz w:val="22"/>
                <w:szCs w:val="22"/>
              </w:rPr>
              <w:t>.</w:t>
            </w:r>
          </w:p>
        </w:tc>
      </w:tr>
      <w:tr w:rsidR="00B0190A" w:rsidRPr="001E4669" w14:paraId="17EE81A1" w14:textId="77777777" w:rsidTr="00174159">
        <w:trPr>
          <w:jc w:val="center"/>
        </w:trPr>
        <w:tc>
          <w:tcPr>
            <w:tcW w:w="834" w:type="dxa"/>
          </w:tcPr>
          <w:p w14:paraId="5A889790" w14:textId="78903F3D" w:rsidR="00B0190A" w:rsidRPr="001E4669" w:rsidRDefault="00B0190A" w:rsidP="00B0190A">
            <w:pPr>
              <w:spacing w:after="100"/>
            </w:pPr>
            <w:r>
              <w:t>12</w:t>
            </w:r>
            <w:r w:rsidRPr="001E4669">
              <w:t>.</w:t>
            </w:r>
          </w:p>
        </w:tc>
        <w:tc>
          <w:tcPr>
            <w:tcW w:w="786" w:type="dxa"/>
          </w:tcPr>
          <w:p w14:paraId="452B5823" w14:textId="77777777" w:rsidR="00B0190A" w:rsidRPr="001E4669" w:rsidRDefault="00B0190A" w:rsidP="00B0190A">
            <w:pPr>
              <w:adjustRightInd w:val="0"/>
              <w:spacing w:after="100"/>
              <w:ind w:right="-36" w:hanging="22"/>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085" w:type="dxa"/>
          </w:tcPr>
          <w:p w14:paraId="2AE114FA" w14:textId="77777777" w:rsidR="00B0190A" w:rsidRPr="001E4669" w:rsidRDefault="00B0190A" w:rsidP="00B0190A">
            <w:pPr>
              <w:adjustRightInd w:val="0"/>
              <w:spacing w:after="100"/>
              <w:ind w:left="-22" w:right="-36"/>
              <w:jc w:val="both"/>
              <w:rPr>
                <w:rFonts w:ascii="Arial" w:hAnsi="Arial" w:cs="Arial"/>
                <w:b/>
                <w:sz w:val="22"/>
                <w:szCs w:val="22"/>
              </w:rPr>
            </w:pP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u w:val="single"/>
              </w:rPr>
              <w:t>Li, P.,</w:t>
            </w:r>
            <w:r w:rsidRPr="001E4669">
              <w:rPr>
                <w:rFonts w:ascii="Arial" w:hAnsi="Arial" w:cs="Arial"/>
                <w:color w:val="000000" w:themeColor="text1"/>
                <w:sz w:val="22"/>
                <w:szCs w:val="22"/>
              </w:rPr>
              <w:t xml:space="preserve"> Contribution of individual-level and team-level IT leadership to </w:t>
            </w:r>
            <w:r>
              <w:rPr>
                <w:rFonts w:ascii="Arial" w:hAnsi="Arial" w:cs="Arial"/>
                <w:color w:val="000000" w:themeColor="text1"/>
                <w:sz w:val="22"/>
                <w:szCs w:val="22"/>
              </w:rPr>
              <w:t>t</w:t>
            </w:r>
            <w:r w:rsidRPr="001E4669">
              <w:rPr>
                <w:rFonts w:ascii="Arial" w:hAnsi="Arial" w:cs="Arial"/>
                <w:color w:val="000000" w:themeColor="text1"/>
                <w:sz w:val="22"/>
                <w:szCs w:val="22"/>
              </w:rPr>
              <w:t xml:space="preserve">eam </w:t>
            </w:r>
            <w:r>
              <w:rPr>
                <w:rFonts w:ascii="Arial" w:hAnsi="Arial" w:cs="Arial"/>
                <w:color w:val="000000" w:themeColor="text1"/>
                <w:sz w:val="22"/>
                <w:szCs w:val="22"/>
              </w:rPr>
              <w:t>i</w:t>
            </w:r>
            <w:r w:rsidRPr="001E4669">
              <w:rPr>
                <w:rFonts w:ascii="Arial" w:hAnsi="Arial" w:cs="Arial"/>
                <w:color w:val="000000" w:themeColor="text1"/>
                <w:sz w:val="22"/>
                <w:szCs w:val="22"/>
              </w:rPr>
              <w:t xml:space="preserve">nnovativeness in </w:t>
            </w:r>
            <w:r>
              <w:rPr>
                <w:rFonts w:ascii="Arial" w:hAnsi="Arial" w:cs="Arial"/>
                <w:color w:val="000000" w:themeColor="text1"/>
                <w:sz w:val="22"/>
                <w:szCs w:val="22"/>
              </w:rPr>
              <w:t>m</w:t>
            </w:r>
            <w:r w:rsidRPr="001E4669">
              <w:rPr>
                <w:rFonts w:ascii="Arial" w:hAnsi="Arial" w:cs="Arial"/>
                <w:color w:val="000000" w:themeColor="text1"/>
                <w:sz w:val="22"/>
                <w:szCs w:val="22"/>
              </w:rPr>
              <w:t xml:space="preserve">ajor Asian </w:t>
            </w:r>
            <w:r>
              <w:rPr>
                <w:rFonts w:ascii="Arial" w:hAnsi="Arial" w:cs="Arial"/>
                <w:color w:val="000000" w:themeColor="text1"/>
                <w:sz w:val="22"/>
                <w:szCs w:val="22"/>
              </w:rPr>
              <w:t>c</w:t>
            </w:r>
            <w:r w:rsidRPr="001E4669">
              <w:rPr>
                <w:rFonts w:ascii="Arial" w:hAnsi="Arial" w:cs="Arial"/>
                <w:color w:val="000000" w:themeColor="text1"/>
                <w:sz w:val="22"/>
                <w:szCs w:val="22"/>
              </w:rPr>
              <w:t xml:space="preserve">ompanies. </w:t>
            </w:r>
          </w:p>
        </w:tc>
      </w:tr>
      <w:tr w:rsidR="00B0190A" w:rsidRPr="001E4669" w14:paraId="55F5FBF2" w14:textId="77777777" w:rsidTr="00174159">
        <w:trPr>
          <w:jc w:val="center"/>
        </w:trPr>
        <w:tc>
          <w:tcPr>
            <w:tcW w:w="834" w:type="dxa"/>
          </w:tcPr>
          <w:p w14:paraId="33EFC9EB" w14:textId="50D6FD9F" w:rsidR="00B0190A" w:rsidRPr="001E4669" w:rsidRDefault="00B0190A" w:rsidP="00B0190A">
            <w:pPr>
              <w:spacing w:after="100"/>
            </w:pPr>
            <w:r>
              <w:t>11</w:t>
            </w:r>
            <w:r w:rsidRPr="001E4669">
              <w:t>.</w:t>
            </w:r>
          </w:p>
        </w:tc>
        <w:tc>
          <w:tcPr>
            <w:tcW w:w="786" w:type="dxa"/>
          </w:tcPr>
          <w:p w14:paraId="1121FA57" w14:textId="77777777" w:rsidR="00B0190A" w:rsidRPr="001E4669" w:rsidRDefault="00B0190A" w:rsidP="00B0190A">
            <w:pPr>
              <w:adjustRightInd w:val="0"/>
              <w:spacing w:after="100"/>
              <w:ind w:right="-36" w:hanging="22"/>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085" w:type="dxa"/>
          </w:tcPr>
          <w:p w14:paraId="5F8D9766" w14:textId="77777777" w:rsidR="00B0190A" w:rsidRPr="001E4669" w:rsidRDefault="00B0190A" w:rsidP="00B0190A">
            <w:pPr>
              <w:adjustRightInd w:val="0"/>
              <w:spacing w:after="100"/>
              <w:ind w:left="-22" w:right="-36"/>
              <w:jc w:val="both"/>
              <w:rPr>
                <w:rFonts w:ascii="Arial" w:hAnsi="Arial" w:cs="Arial"/>
                <w:b/>
                <w:sz w:val="22"/>
                <w:szCs w:val="22"/>
              </w:rPr>
            </w:pP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u w:val="single"/>
              </w:rPr>
              <w:t>Ozisik, A.</w:t>
            </w:r>
            <w:r w:rsidRPr="001E4669">
              <w:rPr>
                <w:rFonts w:ascii="Arial" w:hAnsi="Arial" w:cs="Arial"/>
                <w:color w:val="000000" w:themeColor="text1"/>
                <w:sz w:val="22"/>
                <w:szCs w:val="22"/>
              </w:rPr>
              <w:t xml:space="preserve"> The effect of transformational IT leadership and demographics on adaptive system use. </w:t>
            </w:r>
          </w:p>
        </w:tc>
      </w:tr>
      <w:tr w:rsidR="00B0190A" w:rsidRPr="001E4669" w14:paraId="4219DA10" w14:textId="77777777" w:rsidTr="00174159">
        <w:trPr>
          <w:jc w:val="center"/>
        </w:trPr>
        <w:tc>
          <w:tcPr>
            <w:tcW w:w="834" w:type="dxa"/>
          </w:tcPr>
          <w:p w14:paraId="58CF4F39" w14:textId="62CC9D58" w:rsidR="00B0190A" w:rsidRPr="001E4669" w:rsidRDefault="00B0190A" w:rsidP="00B0190A">
            <w:pPr>
              <w:spacing w:after="100"/>
            </w:pPr>
            <w:r>
              <w:t>10</w:t>
            </w:r>
            <w:r w:rsidRPr="001E4669">
              <w:t>.</w:t>
            </w:r>
          </w:p>
        </w:tc>
        <w:tc>
          <w:tcPr>
            <w:tcW w:w="786" w:type="dxa"/>
          </w:tcPr>
          <w:p w14:paraId="241F3585" w14:textId="77777777" w:rsidR="00B0190A" w:rsidRPr="001E4669" w:rsidRDefault="00B0190A" w:rsidP="00B0190A">
            <w:pPr>
              <w:adjustRightInd w:val="0"/>
              <w:spacing w:after="100"/>
              <w:ind w:right="-36" w:hanging="22"/>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r w:rsidRPr="001E4669">
              <w:rPr>
                <w:rFonts w:ascii="Arial" w:hAnsi="Arial" w:cs="Arial"/>
                <w:color w:val="000000" w:themeColor="text1"/>
                <w:sz w:val="22"/>
                <w:szCs w:val="22"/>
              </w:rPr>
              <w:t xml:space="preserve">  </w:t>
            </w:r>
          </w:p>
        </w:tc>
        <w:tc>
          <w:tcPr>
            <w:tcW w:w="9085" w:type="dxa"/>
          </w:tcPr>
          <w:p w14:paraId="5C54F3CD" w14:textId="77777777" w:rsidR="00B0190A" w:rsidRPr="001E4669" w:rsidRDefault="00B0190A" w:rsidP="00B0190A">
            <w:pPr>
              <w:adjustRightInd w:val="0"/>
              <w:spacing w:after="100"/>
              <w:ind w:left="-22" w:right="-36"/>
              <w:jc w:val="both"/>
              <w:rPr>
                <w:rFonts w:ascii="Arial" w:hAnsi="Arial" w:cs="Arial"/>
                <w:b/>
                <w:sz w:val="22"/>
                <w:szCs w:val="22"/>
              </w:rPr>
            </w:pP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u w:val="single"/>
              </w:rPr>
              <w:t>Volker, B.</w:t>
            </w:r>
            <w:r w:rsidRPr="001E4669">
              <w:rPr>
                <w:rFonts w:ascii="Arial" w:hAnsi="Arial" w:cs="Arial"/>
                <w:color w:val="000000" w:themeColor="text1"/>
                <w:sz w:val="22"/>
                <w:szCs w:val="22"/>
              </w:rPr>
              <w:t xml:space="preserve"> The influence of IT leadership and innovation climate on innovative behavior with IT. </w:t>
            </w:r>
          </w:p>
        </w:tc>
      </w:tr>
      <w:tr w:rsidR="00B0190A" w:rsidRPr="001E4669" w14:paraId="12293293" w14:textId="77777777" w:rsidTr="00174159">
        <w:trPr>
          <w:jc w:val="center"/>
        </w:trPr>
        <w:tc>
          <w:tcPr>
            <w:tcW w:w="834" w:type="dxa"/>
          </w:tcPr>
          <w:p w14:paraId="74CF6270" w14:textId="5EBD17FA" w:rsidR="00B0190A" w:rsidRPr="001E4669" w:rsidRDefault="00B0190A" w:rsidP="00B0190A">
            <w:pPr>
              <w:spacing w:after="100"/>
            </w:pPr>
            <w:r>
              <w:t>9</w:t>
            </w:r>
            <w:r w:rsidRPr="001E4669">
              <w:t>.</w:t>
            </w:r>
          </w:p>
        </w:tc>
        <w:tc>
          <w:tcPr>
            <w:tcW w:w="786" w:type="dxa"/>
          </w:tcPr>
          <w:p w14:paraId="53005F98" w14:textId="77777777" w:rsidR="00B0190A" w:rsidRPr="001E4669" w:rsidRDefault="00B0190A" w:rsidP="00B0190A">
            <w:pPr>
              <w:adjustRightInd w:val="0"/>
              <w:spacing w:after="100"/>
              <w:ind w:right="-36" w:hanging="22"/>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085" w:type="dxa"/>
          </w:tcPr>
          <w:p w14:paraId="50601C44" w14:textId="77777777" w:rsidR="00B0190A" w:rsidRPr="001E4669" w:rsidRDefault="00B0190A" w:rsidP="00B0190A">
            <w:pPr>
              <w:adjustRightInd w:val="0"/>
              <w:spacing w:after="100"/>
              <w:ind w:left="-22" w:right="-36"/>
              <w:jc w:val="both"/>
              <w:rPr>
                <w:rFonts w:ascii="Arial" w:hAnsi="Arial" w:cs="Arial"/>
                <w:b/>
                <w:sz w:val="22"/>
                <w:szCs w:val="22"/>
              </w:rPr>
            </w:pPr>
            <w:r w:rsidRPr="000432BF">
              <w:rPr>
                <w:rFonts w:ascii="Arial" w:hAnsi="Arial" w:cs="Arial"/>
                <w:b/>
                <w:bCs/>
                <w:color w:val="000000" w:themeColor="text1"/>
                <w:sz w:val="22"/>
                <w:szCs w:val="22"/>
              </w:rPr>
              <w:t>Eseryel, U. Y.,</w:t>
            </w:r>
            <w:r w:rsidRPr="001E4669">
              <w:rPr>
                <w:rFonts w:ascii="Arial" w:hAnsi="Arial" w:cs="Arial"/>
                <w:color w:val="000000" w:themeColor="text1"/>
                <w:sz w:val="22"/>
                <w:szCs w:val="22"/>
              </w:rPr>
              <w:t xml:space="preserve"> </w:t>
            </w:r>
            <w:r w:rsidRPr="001E4669">
              <w:rPr>
                <w:rFonts w:ascii="Arial" w:hAnsi="Arial" w:cs="Arial"/>
                <w:color w:val="000000" w:themeColor="text1"/>
                <w:sz w:val="22"/>
                <w:szCs w:val="22"/>
                <w:u w:val="single"/>
              </w:rPr>
              <w:t>Dijk, A.</w:t>
            </w:r>
            <w:r w:rsidRPr="001E4669">
              <w:rPr>
                <w:rFonts w:ascii="Arial" w:hAnsi="Arial" w:cs="Arial"/>
                <w:color w:val="000000" w:themeColor="text1"/>
                <w:sz w:val="22"/>
                <w:szCs w:val="22"/>
              </w:rPr>
              <w:t xml:space="preserve"> Transformational leadership dimensions and IT innovativeness: Effect of knowledge sharing in virtual teams. </w:t>
            </w:r>
          </w:p>
        </w:tc>
      </w:tr>
      <w:tr w:rsidR="00B0190A" w:rsidRPr="001E4669" w14:paraId="487F2C9F" w14:textId="77777777" w:rsidTr="00174159">
        <w:trPr>
          <w:jc w:val="center"/>
        </w:trPr>
        <w:tc>
          <w:tcPr>
            <w:tcW w:w="834" w:type="dxa"/>
          </w:tcPr>
          <w:p w14:paraId="5185EB05" w14:textId="174DB7F3" w:rsidR="00B0190A" w:rsidRPr="001E4669" w:rsidRDefault="00B0190A" w:rsidP="00B0190A">
            <w:pPr>
              <w:spacing w:after="100"/>
            </w:pPr>
            <w:r>
              <w:t>8</w:t>
            </w:r>
            <w:r w:rsidRPr="001E4669">
              <w:t>.</w:t>
            </w:r>
          </w:p>
        </w:tc>
        <w:tc>
          <w:tcPr>
            <w:tcW w:w="786" w:type="dxa"/>
          </w:tcPr>
          <w:p w14:paraId="199612CF" w14:textId="77777777" w:rsidR="00B0190A" w:rsidRPr="001E4669" w:rsidRDefault="00B0190A" w:rsidP="00B0190A">
            <w:pPr>
              <w:adjustRightInd w:val="0"/>
              <w:spacing w:after="100"/>
              <w:ind w:right="-36" w:hanging="22"/>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085" w:type="dxa"/>
          </w:tcPr>
          <w:p w14:paraId="2D5C4992" w14:textId="77777777" w:rsidR="00B0190A" w:rsidRPr="001E4669" w:rsidRDefault="00B0190A" w:rsidP="00B0190A">
            <w:pPr>
              <w:adjustRightInd w:val="0"/>
              <w:spacing w:after="100"/>
              <w:ind w:left="-22" w:right="-36"/>
              <w:jc w:val="both"/>
              <w:rPr>
                <w:rFonts w:ascii="Arial" w:hAnsi="Arial" w:cs="Arial"/>
                <w:b/>
                <w:sz w:val="22"/>
                <w:szCs w:val="22"/>
              </w:rPr>
            </w:pP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rPr>
              <w:t xml:space="preserve">&amp; </w:t>
            </w:r>
            <w:r w:rsidRPr="001E4669">
              <w:rPr>
                <w:rFonts w:ascii="Arial" w:hAnsi="Arial" w:cs="Arial"/>
                <w:color w:val="000000" w:themeColor="text1"/>
                <w:sz w:val="22"/>
                <w:szCs w:val="22"/>
                <w:u w:val="single"/>
              </w:rPr>
              <w:t>Savorinus, E.</w:t>
            </w:r>
            <w:r w:rsidRPr="001E4669">
              <w:rPr>
                <w:rFonts w:ascii="Arial" w:hAnsi="Arial" w:cs="Arial"/>
                <w:color w:val="000000" w:themeColor="text1"/>
                <w:sz w:val="22"/>
                <w:szCs w:val="22"/>
              </w:rPr>
              <w:t xml:space="preserve"> Moderation effects of self-efficacy and motivation on the impact of transformational leadership on innovativeness. </w:t>
            </w:r>
          </w:p>
        </w:tc>
      </w:tr>
      <w:tr w:rsidR="00B0190A" w:rsidRPr="001E4669" w14:paraId="6012C68E" w14:textId="77777777" w:rsidTr="00174159">
        <w:trPr>
          <w:jc w:val="center"/>
        </w:trPr>
        <w:tc>
          <w:tcPr>
            <w:tcW w:w="834" w:type="dxa"/>
          </w:tcPr>
          <w:p w14:paraId="51DFADA5" w14:textId="7EBEEFA1" w:rsidR="00B0190A" w:rsidRPr="001E4669" w:rsidRDefault="00B0190A" w:rsidP="00B0190A">
            <w:pPr>
              <w:spacing w:after="100"/>
            </w:pPr>
            <w:r>
              <w:t>7</w:t>
            </w:r>
            <w:r w:rsidRPr="001E4669">
              <w:t>.</w:t>
            </w:r>
          </w:p>
        </w:tc>
        <w:tc>
          <w:tcPr>
            <w:tcW w:w="786" w:type="dxa"/>
          </w:tcPr>
          <w:p w14:paraId="0D1583A3" w14:textId="77777777" w:rsidR="00B0190A" w:rsidRPr="001E4669" w:rsidRDefault="00B0190A" w:rsidP="00B0190A">
            <w:pPr>
              <w:adjustRightInd w:val="0"/>
              <w:spacing w:after="100"/>
              <w:ind w:right="-36" w:hanging="22"/>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085" w:type="dxa"/>
          </w:tcPr>
          <w:p w14:paraId="0D67BEE3" w14:textId="77777777" w:rsidR="00B0190A" w:rsidRPr="001E4669" w:rsidRDefault="00B0190A" w:rsidP="00B0190A">
            <w:pPr>
              <w:adjustRightInd w:val="0"/>
              <w:spacing w:after="100"/>
              <w:ind w:left="-22" w:right="-36"/>
              <w:jc w:val="both"/>
              <w:rPr>
                <w:rFonts w:ascii="Arial" w:hAnsi="Arial" w:cs="Arial"/>
                <w:b/>
                <w:sz w:val="22"/>
                <w:szCs w:val="22"/>
              </w:rPr>
            </w:pP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rPr>
              <w:t xml:space="preserve">&amp; </w:t>
            </w:r>
            <w:r w:rsidRPr="001E4669">
              <w:rPr>
                <w:rFonts w:ascii="Arial" w:hAnsi="Arial" w:cs="Arial"/>
                <w:color w:val="000000" w:themeColor="text1"/>
                <w:sz w:val="22"/>
                <w:szCs w:val="22"/>
                <w:u w:val="single"/>
              </w:rPr>
              <w:t>Beekman, S.</w:t>
            </w:r>
            <w:r w:rsidRPr="001E4669">
              <w:rPr>
                <w:rFonts w:ascii="Arial" w:hAnsi="Arial" w:cs="Arial"/>
                <w:b/>
                <w:color w:val="000000" w:themeColor="text1"/>
                <w:sz w:val="22"/>
                <w:szCs w:val="22"/>
              </w:rPr>
              <w:t xml:space="preserve"> </w:t>
            </w:r>
            <w:r w:rsidRPr="001E4669">
              <w:rPr>
                <w:rFonts w:ascii="Arial" w:hAnsi="Arial" w:cs="Arial"/>
                <w:color w:val="000000" w:themeColor="text1"/>
                <w:sz w:val="22"/>
                <w:szCs w:val="22"/>
              </w:rPr>
              <w:t xml:space="preserve">Defining a new form of leadership enabled by information and communication technologies. </w:t>
            </w:r>
          </w:p>
        </w:tc>
      </w:tr>
    </w:tbl>
    <w:p w14:paraId="44C3C0BF" w14:textId="77777777" w:rsidR="006A7CCF" w:rsidRDefault="006A7CCF" w:rsidP="007A53CA">
      <w:pPr>
        <w:adjustRightInd w:val="0"/>
        <w:rPr>
          <w:rFonts w:ascii="Arial" w:hAnsi="Arial" w:cs="Arial"/>
          <w:b/>
          <w:bCs/>
        </w:rPr>
      </w:pPr>
    </w:p>
    <w:tbl>
      <w:tblPr>
        <w:tblStyle w:val="TableGrid"/>
        <w:tblW w:w="10705" w:type="dxa"/>
        <w:jc w:val="center"/>
        <w:tblLook w:val="04A0" w:firstRow="1" w:lastRow="0" w:firstColumn="1" w:lastColumn="0" w:noHBand="0" w:noVBand="1"/>
      </w:tblPr>
      <w:tblGrid>
        <w:gridCol w:w="834"/>
        <w:gridCol w:w="786"/>
        <w:gridCol w:w="9085"/>
      </w:tblGrid>
      <w:tr w:rsidR="00237CA4" w:rsidRPr="001E4669" w14:paraId="7C67892F" w14:textId="77777777" w:rsidTr="00524695">
        <w:trPr>
          <w:jc w:val="center"/>
        </w:trPr>
        <w:tc>
          <w:tcPr>
            <w:tcW w:w="10705" w:type="dxa"/>
            <w:gridSpan w:val="3"/>
          </w:tcPr>
          <w:p w14:paraId="4C92342B" w14:textId="577AC8AC" w:rsidR="00237CA4" w:rsidRDefault="00237CA4" w:rsidP="00237CA4">
            <w:pPr>
              <w:pStyle w:val="Heading2"/>
              <w:numPr>
                <w:ilvl w:val="0"/>
                <w:numId w:val="0"/>
              </w:numPr>
              <w:ind w:left="360"/>
            </w:pPr>
            <w:r>
              <w:t xml:space="preserve">(3b) </w:t>
            </w:r>
            <w:r w:rsidRPr="001E4669">
              <w:t xml:space="preserve">JOURNAL ARTICLES UNDER </w:t>
            </w:r>
            <w:r>
              <w:t>PREPARATION</w:t>
            </w:r>
          </w:p>
          <w:p w14:paraId="1FE826D8" w14:textId="77777777" w:rsidR="00237CA4" w:rsidRPr="00C62E97" w:rsidRDefault="00237CA4" w:rsidP="00237CA4">
            <w:pPr>
              <w:tabs>
                <w:tab w:val="left" w:pos="523"/>
              </w:tabs>
              <w:adjustRightInd w:val="0"/>
              <w:ind w:left="67" w:firstLine="6"/>
              <w:jc w:val="center"/>
              <w:rPr>
                <w:rFonts w:ascii="Arial" w:hAnsi="Arial" w:cs="Arial"/>
                <w:b/>
                <w:bCs/>
              </w:rPr>
            </w:pPr>
            <w:r w:rsidRPr="00C62E97">
              <w:rPr>
                <w:rFonts w:ascii="Arial" w:hAnsi="Arial" w:cs="Arial"/>
                <w:b/>
                <w:i/>
                <w:sz w:val="22"/>
                <w:szCs w:val="22"/>
              </w:rPr>
              <w:t xml:space="preserve">Publication Stage: </w:t>
            </w:r>
            <w:r w:rsidRPr="001D67E3">
              <w:rPr>
                <w:rFonts w:ascii="Arial" w:hAnsi="Arial" w:cs="Arial"/>
                <w:bCs/>
                <w:i/>
                <w:sz w:val="22"/>
                <w:szCs w:val="22"/>
              </w:rPr>
              <w:t xml:space="preserve">Article is being </w:t>
            </w:r>
            <w:r>
              <w:rPr>
                <w:rFonts w:ascii="Arial" w:hAnsi="Arial" w:cs="Arial"/>
                <w:bCs/>
                <w:i/>
                <w:sz w:val="22"/>
                <w:szCs w:val="22"/>
              </w:rPr>
              <w:t>prepared</w:t>
            </w:r>
            <w:r w:rsidRPr="001D67E3">
              <w:rPr>
                <w:rFonts w:ascii="Arial" w:hAnsi="Arial" w:cs="Arial"/>
                <w:bCs/>
                <w:i/>
                <w:sz w:val="22"/>
                <w:szCs w:val="22"/>
              </w:rPr>
              <w:t xml:space="preserve"> </w:t>
            </w:r>
            <w:r>
              <w:rPr>
                <w:rFonts w:ascii="Arial" w:hAnsi="Arial" w:cs="Arial"/>
                <w:bCs/>
                <w:i/>
                <w:sz w:val="22"/>
                <w:szCs w:val="22"/>
              </w:rPr>
              <w:t>for</w:t>
            </w:r>
            <w:r w:rsidRPr="001D67E3">
              <w:rPr>
                <w:rFonts w:ascii="Arial" w:hAnsi="Arial" w:cs="Arial"/>
                <w:bCs/>
                <w:i/>
                <w:sz w:val="22"/>
                <w:szCs w:val="22"/>
              </w:rPr>
              <w:t xml:space="preserve"> submission to a journal</w:t>
            </w:r>
          </w:p>
          <w:p w14:paraId="2827026A" w14:textId="77777777" w:rsidR="00237CA4" w:rsidRPr="00C62E97" w:rsidRDefault="00237CA4" w:rsidP="00237CA4">
            <w:pPr>
              <w:adjustRightInd w:val="0"/>
              <w:rPr>
                <w:rFonts w:ascii="Arial" w:hAnsi="Arial" w:cs="Arial"/>
                <w:b/>
                <w:bCs/>
              </w:rPr>
            </w:pPr>
          </w:p>
          <w:p w14:paraId="2FA58838" w14:textId="7268F2B4" w:rsidR="00237CA4" w:rsidRPr="006A7CCF" w:rsidRDefault="00237CA4" w:rsidP="00524695">
            <w:pPr>
              <w:rPr>
                <w:rFonts w:ascii="Arial" w:hAnsi="Arial" w:cs="Arial"/>
                <w:color w:val="000000" w:themeColor="text1"/>
                <w:sz w:val="22"/>
                <w:szCs w:val="22"/>
                <w:u w:val="single"/>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w:t>
            </w:r>
            <w:r>
              <w:rPr>
                <w:rFonts w:ascii="Arial" w:hAnsi="Arial" w:cs="Arial"/>
                <w:sz w:val="22"/>
                <w:szCs w:val="22"/>
              </w:rPr>
              <w:t>double-blind peer-reviewed</w:t>
            </w:r>
            <w:r w:rsidRPr="001E4669">
              <w:rPr>
                <w:rFonts w:ascii="Arial" w:hAnsi="Arial" w:cs="Arial"/>
                <w:sz w:val="22"/>
                <w:szCs w:val="22"/>
              </w:rPr>
              <w:t xml:space="preserve">, </w:t>
            </w:r>
            <w:r>
              <w:rPr>
                <w:rFonts w:ascii="Arial" w:hAnsi="Arial" w:cs="Arial"/>
                <w:sz w:val="22"/>
                <w:szCs w:val="22"/>
              </w:rPr>
              <w:t>%=theoretical framework</w:t>
            </w:r>
          </w:p>
        </w:tc>
      </w:tr>
      <w:tr w:rsidR="00237CA4" w:rsidRPr="001E4669" w14:paraId="1350BA29" w14:textId="77777777" w:rsidTr="00524695">
        <w:trPr>
          <w:jc w:val="center"/>
        </w:trPr>
        <w:tc>
          <w:tcPr>
            <w:tcW w:w="834" w:type="dxa"/>
          </w:tcPr>
          <w:p w14:paraId="2B06BCCC" w14:textId="7CC5A874" w:rsidR="00237CA4" w:rsidRPr="001E4669" w:rsidRDefault="001B316C" w:rsidP="00237CA4">
            <w:pPr>
              <w:spacing w:after="100"/>
            </w:pPr>
            <w:r>
              <w:t>6</w:t>
            </w:r>
            <w:r w:rsidR="00237CA4">
              <w:t>.</w:t>
            </w:r>
          </w:p>
        </w:tc>
        <w:tc>
          <w:tcPr>
            <w:tcW w:w="786" w:type="dxa"/>
          </w:tcPr>
          <w:p w14:paraId="3C85A72A" w14:textId="69A35316" w:rsidR="00237CA4" w:rsidRPr="001E4669" w:rsidRDefault="00237CA4" w:rsidP="00237CA4">
            <w:pPr>
              <w:adjustRightInd w:val="0"/>
              <w:spacing w:after="100"/>
              <w:ind w:right="-36" w:hanging="22"/>
              <w:jc w:val="both"/>
              <w:rPr>
                <w:b/>
              </w:rPr>
            </w:pPr>
            <w:r w:rsidRPr="001E4669">
              <w:rPr>
                <w:rFonts w:ascii="Arial" w:hAnsi="Arial" w:cs="Arial"/>
                <w:sz w:val="22"/>
                <w:szCs w:val="22"/>
              </w:rPr>
              <w:t>Ψ†</w:t>
            </w:r>
          </w:p>
        </w:tc>
        <w:tc>
          <w:tcPr>
            <w:tcW w:w="9085" w:type="dxa"/>
          </w:tcPr>
          <w:p w14:paraId="6E6AD3EA" w14:textId="544C087F" w:rsidR="00237CA4" w:rsidRPr="001E4669" w:rsidRDefault="00237CA4" w:rsidP="00237CA4">
            <w:pPr>
              <w:adjustRightInd w:val="0"/>
              <w:spacing w:after="100"/>
              <w:ind w:right="-36" w:hanging="22"/>
              <w:jc w:val="both"/>
              <w:rPr>
                <w:b/>
                <w:bCs/>
              </w:rPr>
            </w:pPr>
            <w:r w:rsidRPr="00D1612B">
              <w:rPr>
                <w:rFonts w:ascii="Arial" w:hAnsi="Arial" w:cs="Arial"/>
                <w:b/>
                <w:sz w:val="22"/>
                <w:szCs w:val="22"/>
                <w:u w:val="single"/>
              </w:rPr>
              <w:t>Eseryel, U. Y</w:t>
            </w:r>
            <w:r w:rsidRPr="000432BF">
              <w:rPr>
                <w:rFonts w:ascii="Arial" w:hAnsi="Arial" w:cs="Arial"/>
                <w:bCs/>
                <w:sz w:val="22"/>
                <w:szCs w:val="22"/>
              </w:rPr>
              <w:t>., Killingsworth, B. L., Reed, A. H. Cybersecurity Threat Modeling &amp; Leadership: Integrated PASTA-STRIDE-TITL</w:t>
            </w:r>
            <w:r>
              <w:rPr>
                <w:rFonts w:ascii="Arial" w:hAnsi="Arial" w:cs="Arial"/>
                <w:bCs/>
                <w:sz w:val="22"/>
                <w:szCs w:val="22"/>
              </w:rPr>
              <w:t xml:space="preserve">. </w:t>
            </w:r>
            <w:r w:rsidRPr="00D1612B">
              <w:rPr>
                <w:rFonts w:ascii="Arial" w:hAnsi="Arial" w:cs="Arial"/>
                <w:bCs/>
                <w:sz w:val="18"/>
                <w:szCs w:val="18"/>
              </w:rPr>
              <w:t>(A</w:t>
            </w:r>
            <w:r>
              <w:rPr>
                <w:rFonts w:ascii="Arial" w:hAnsi="Arial" w:cs="Arial"/>
                <w:bCs/>
                <w:sz w:val="18"/>
                <w:szCs w:val="18"/>
              </w:rPr>
              <w:t>uthorship is alphabetically ordered, due to equal contribution by all authors</w:t>
            </w:r>
            <w:r w:rsidRPr="00D1612B">
              <w:rPr>
                <w:rFonts w:ascii="Arial" w:hAnsi="Arial" w:cs="Arial"/>
                <w:bCs/>
                <w:sz w:val="18"/>
                <w:szCs w:val="18"/>
              </w:rPr>
              <w:t>).</w:t>
            </w:r>
          </w:p>
        </w:tc>
      </w:tr>
    </w:tbl>
    <w:p w14:paraId="3263DC98" w14:textId="7D49BBB5" w:rsidR="00237CA4" w:rsidRDefault="00237CA4" w:rsidP="007A53CA">
      <w:pPr>
        <w:adjustRightInd w:val="0"/>
        <w:rPr>
          <w:rFonts w:ascii="Arial" w:hAnsi="Arial" w:cs="Arial"/>
          <w:b/>
          <w:bCs/>
        </w:rPr>
      </w:pPr>
    </w:p>
    <w:p w14:paraId="66C31560" w14:textId="77777777" w:rsidR="00F92D71" w:rsidRDefault="00F92D71" w:rsidP="007A53CA">
      <w:pPr>
        <w:adjustRightInd w:val="0"/>
        <w:rPr>
          <w:rFonts w:ascii="Arial" w:hAnsi="Arial" w:cs="Arial"/>
          <w:b/>
          <w:bCs/>
        </w:rPr>
      </w:pPr>
    </w:p>
    <w:p w14:paraId="61F76C40" w14:textId="77777777" w:rsidR="00F92D71" w:rsidRDefault="00F92D71" w:rsidP="007A53CA">
      <w:pPr>
        <w:adjustRightInd w:val="0"/>
        <w:rPr>
          <w:rFonts w:ascii="Arial" w:hAnsi="Arial" w:cs="Arial"/>
          <w:b/>
          <w:bCs/>
        </w:rPr>
      </w:pPr>
    </w:p>
    <w:tbl>
      <w:tblPr>
        <w:tblStyle w:val="TableGrid"/>
        <w:tblW w:w="10705" w:type="dxa"/>
        <w:jc w:val="center"/>
        <w:tblLook w:val="04A0" w:firstRow="1" w:lastRow="0" w:firstColumn="1" w:lastColumn="0" w:noHBand="0" w:noVBand="1"/>
      </w:tblPr>
      <w:tblGrid>
        <w:gridCol w:w="834"/>
        <w:gridCol w:w="786"/>
        <w:gridCol w:w="9085"/>
      </w:tblGrid>
      <w:tr w:rsidR="001B316C" w:rsidRPr="001E4669" w14:paraId="1484F035" w14:textId="77777777" w:rsidTr="00524695">
        <w:trPr>
          <w:jc w:val="center"/>
        </w:trPr>
        <w:tc>
          <w:tcPr>
            <w:tcW w:w="10705" w:type="dxa"/>
            <w:gridSpan w:val="3"/>
          </w:tcPr>
          <w:p w14:paraId="72DF454A" w14:textId="77777777" w:rsidR="001B316C" w:rsidRPr="00B56744" w:rsidRDefault="001B316C" w:rsidP="001B316C">
            <w:pPr>
              <w:pStyle w:val="ListParagraph"/>
              <w:ind w:left="-17"/>
              <w:jc w:val="center"/>
              <w:rPr>
                <w:rFonts w:ascii="Arial" w:hAnsi="Arial" w:cs="Arial"/>
                <w:b/>
                <w:i/>
                <w:sz w:val="22"/>
                <w:szCs w:val="22"/>
              </w:rPr>
            </w:pPr>
            <w:r>
              <w:rPr>
                <w:rFonts w:ascii="Arial" w:hAnsi="Arial" w:cs="Arial"/>
                <w:b/>
                <w:bCs/>
              </w:rPr>
              <w:t xml:space="preserve">(3c) </w:t>
            </w:r>
            <w:r w:rsidRPr="00B56744">
              <w:rPr>
                <w:rFonts w:ascii="Arial" w:hAnsi="Arial" w:cs="Arial"/>
                <w:b/>
                <w:bCs/>
              </w:rPr>
              <w:t>JOURNAL ARTICLES UNDER PREPARATION</w:t>
            </w:r>
          </w:p>
          <w:p w14:paraId="7A721281" w14:textId="77777777" w:rsidR="001B316C" w:rsidRDefault="001B316C" w:rsidP="001B316C">
            <w:pPr>
              <w:ind w:left="-17"/>
              <w:jc w:val="center"/>
              <w:rPr>
                <w:rFonts w:ascii="Arial" w:hAnsi="Arial" w:cs="Arial"/>
                <w:bCs/>
                <w:iCs/>
                <w:sz w:val="22"/>
                <w:szCs w:val="22"/>
              </w:rPr>
            </w:pPr>
            <w:r w:rsidRPr="001E4669">
              <w:rPr>
                <w:rFonts w:ascii="Arial" w:hAnsi="Arial" w:cs="Arial"/>
                <w:b/>
                <w:i/>
                <w:sz w:val="22"/>
                <w:szCs w:val="22"/>
              </w:rPr>
              <w:t xml:space="preserve">Publication Stage: </w:t>
            </w:r>
            <w:r w:rsidRPr="00400BD1">
              <w:rPr>
                <w:rFonts w:ascii="Arial" w:hAnsi="Arial" w:cs="Arial"/>
                <w:bCs/>
                <w:iCs/>
                <w:sz w:val="22"/>
                <w:szCs w:val="22"/>
              </w:rPr>
              <w:t xml:space="preserve">Data </w:t>
            </w:r>
            <w:r>
              <w:rPr>
                <w:rFonts w:ascii="Arial" w:hAnsi="Arial" w:cs="Arial"/>
                <w:bCs/>
                <w:iCs/>
                <w:sz w:val="22"/>
                <w:szCs w:val="22"/>
              </w:rPr>
              <w:t>ar</w:t>
            </w:r>
            <w:r w:rsidRPr="00400BD1">
              <w:rPr>
                <w:rFonts w:ascii="Arial" w:hAnsi="Arial" w:cs="Arial"/>
                <w:bCs/>
                <w:iCs/>
                <w:sz w:val="22"/>
                <w:szCs w:val="22"/>
              </w:rPr>
              <w:t xml:space="preserve">e </w:t>
            </w:r>
            <w:r>
              <w:rPr>
                <w:rFonts w:ascii="Arial" w:hAnsi="Arial" w:cs="Arial"/>
                <w:bCs/>
                <w:iCs/>
                <w:sz w:val="22"/>
                <w:szCs w:val="22"/>
              </w:rPr>
              <w:t>c</w:t>
            </w:r>
            <w:r w:rsidRPr="00400BD1">
              <w:rPr>
                <w:rFonts w:ascii="Arial" w:hAnsi="Arial" w:cs="Arial"/>
                <w:bCs/>
                <w:iCs/>
                <w:sz w:val="22"/>
                <w:szCs w:val="22"/>
              </w:rPr>
              <w:t xml:space="preserve">ollected and </w:t>
            </w:r>
            <w:r>
              <w:rPr>
                <w:rFonts w:ascii="Arial" w:hAnsi="Arial" w:cs="Arial"/>
                <w:bCs/>
                <w:iCs/>
                <w:sz w:val="22"/>
                <w:szCs w:val="22"/>
              </w:rPr>
              <w:t>a</w:t>
            </w:r>
            <w:r w:rsidRPr="00400BD1">
              <w:rPr>
                <w:rFonts w:ascii="Arial" w:hAnsi="Arial" w:cs="Arial"/>
                <w:bCs/>
                <w:iCs/>
                <w:sz w:val="22"/>
                <w:szCs w:val="22"/>
              </w:rPr>
              <w:t>nalyzed</w:t>
            </w:r>
          </w:p>
          <w:p w14:paraId="053CCAFD" w14:textId="77777777" w:rsidR="001B316C" w:rsidRDefault="001B316C" w:rsidP="001B316C">
            <w:pPr>
              <w:ind w:left="-17"/>
              <w:jc w:val="center"/>
              <w:rPr>
                <w:rFonts w:ascii="Arial" w:hAnsi="Arial" w:cs="Arial"/>
                <w:b/>
                <w:i/>
                <w:sz w:val="22"/>
                <w:szCs w:val="22"/>
              </w:rPr>
            </w:pPr>
          </w:p>
          <w:p w14:paraId="342F455E" w14:textId="08440396" w:rsidR="001B316C" w:rsidRPr="001E4669" w:rsidRDefault="001B316C" w:rsidP="001B316C">
            <w:pPr>
              <w:rPr>
                <w:rFonts w:ascii="Arial" w:hAnsi="Arial" w:cs="Arial"/>
                <w:b/>
                <w:sz w:val="22"/>
                <w:szCs w:val="22"/>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w:t>
            </w:r>
            <w:r>
              <w:rPr>
                <w:rFonts w:ascii="Arial" w:hAnsi="Arial" w:cs="Arial"/>
                <w:sz w:val="22"/>
                <w:szCs w:val="22"/>
              </w:rPr>
              <w:t>double-blind peer-reviewed</w:t>
            </w:r>
            <w:r w:rsidRPr="001E4669">
              <w:rPr>
                <w:rFonts w:ascii="Arial" w:hAnsi="Arial" w:cs="Arial"/>
                <w:sz w:val="22"/>
                <w:szCs w:val="22"/>
              </w:rPr>
              <w:t>, † = empirical, * = top-tier journal</w:t>
            </w:r>
            <w:r>
              <w:rPr>
                <w:rFonts w:ascii="Arial" w:hAnsi="Arial" w:cs="Arial"/>
                <w:sz w:val="22"/>
                <w:szCs w:val="22"/>
              </w:rPr>
              <w:t>.</w:t>
            </w:r>
          </w:p>
        </w:tc>
      </w:tr>
      <w:tr w:rsidR="001B316C" w:rsidRPr="001E4669" w14:paraId="6DB37597" w14:textId="77777777" w:rsidTr="00524695">
        <w:trPr>
          <w:jc w:val="center"/>
        </w:trPr>
        <w:tc>
          <w:tcPr>
            <w:tcW w:w="834" w:type="dxa"/>
          </w:tcPr>
          <w:p w14:paraId="4AFFD88D" w14:textId="2544AC04" w:rsidR="001B316C" w:rsidRPr="001E4669" w:rsidRDefault="001B316C" w:rsidP="001B316C">
            <w:pPr>
              <w:spacing w:after="100"/>
            </w:pPr>
            <w:r>
              <w:rPr>
                <w:rFonts w:ascii="Arial" w:hAnsi="Arial" w:cs="Arial"/>
                <w:sz w:val="22"/>
                <w:szCs w:val="22"/>
              </w:rPr>
              <w:t>5</w:t>
            </w:r>
            <w:r w:rsidRPr="00B0190A">
              <w:rPr>
                <w:rFonts w:ascii="Arial" w:hAnsi="Arial" w:cs="Arial"/>
                <w:sz w:val="22"/>
                <w:szCs w:val="22"/>
              </w:rPr>
              <w:t>.</w:t>
            </w:r>
          </w:p>
        </w:tc>
        <w:tc>
          <w:tcPr>
            <w:tcW w:w="786" w:type="dxa"/>
          </w:tcPr>
          <w:p w14:paraId="54237502" w14:textId="5687D943" w:rsidR="001B316C" w:rsidRPr="001E4669" w:rsidRDefault="001B316C" w:rsidP="001B316C">
            <w:pPr>
              <w:adjustRightInd w:val="0"/>
              <w:spacing w:after="100"/>
              <w:ind w:right="-36" w:hanging="22"/>
              <w:jc w:val="both"/>
              <w:rPr>
                <w:b/>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085" w:type="dxa"/>
          </w:tcPr>
          <w:p w14:paraId="6F4CBB1F" w14:textId="34A6C7F1" w:rsidR="001B316C" w:rsidRPr="001E4669" w:rsidRDefault="001B316C" w:rsidP="001B316C">
            <w:pPr>
              <w:adjustRightInd w:val="0"/>
              <w:spacing w:after="100"/>
              <w:ind w:right="-36" w:hanging="22"/>
              <w:jc w:val="both"/>
              <w:rPr>
                <w:b/>
                <w:bCs/>
              </w:rPr>
            </w:pPr>
            <w:r w:rsidRPr="001E4669">
              <w:rPr>
                <w:rFonts w:ascii="Arial" w:hAnsi="Arial" w:cs="Arial"/>
                <w:b/>
                <w:color w:val="000000" w:themeColor="text1"/>
                <w:sz w:val="22"/>
                <w:szCs w:val="22"/>
              </w:rPr>
              <w:t xml:space="preserve">Eseryel, U. Y. </w:t>
            </w:r>
            <w:r w:rsidRPr="00676F39">
              <w:rPr>
                <w:rFonts w:ascii="Arial" w:hAnsi="Arial" w:cs="Arial"/>
                <w:bCs/>
                <w:color w:val="000000" w:themeColor="text1"/>
                <w:sz w:val="22"/>
                <w:szCs w:val="22"/>
              </w:rPr>
              <w:t xml:space="preserve">A SEM model on </w:t>
            </w:r>
            <w:r w:rsidRPr="001E4669">
              <w:rPr>
                <w:rFonts w:ascii="Arial" w:hAnsi="Arial" w:cs="Arial"/>
                <w:color w:val="000000" w:themeColor="text1"/>
                <w:sz w:val="22"/>
                <w:szCs w:val="22"/>
              </w:rPr>
              <w:t xml:space="preserve">Transformational information technology leadership and innovation. </w:t>
            </w:r>
          </w:p>
        </w:tc>
      </w:tr>
      <w:tr w:rsidR="001B316C" w:rsidRPr="001E4669" w14:paraId="56D2A208" w14:textId="77777777" w:rsidTr="00524695">
        <w:trPr>
          <w:jc w:val="center"/>
        </w:trPr>
        <w:tc>
          <w:tcPr>
            <w:tcW w:w="834" w:type="dxa"/>
          </w:tcPr>
          <w:p w14:paraId="5778BAF2" w14:textId="699EE086" w:rsidR="001B316C" w:rsidRDefault="001B316C" w:rsidP="001B316C">
            <w:pPr>
              <w:spacing w:after="100"/>
              <w:rPr>
                <w:rFonts w:ascii="Arial" w:hAnsi="Arial" w:cs="Arial"/>
                <w:sz w:val="22"/>
                <w:szCs w:val="22"/>
              </w:rPr>
            </w:pPr>
            <w:r>
              <w:rPr>
                <w:rFonts w:ascii="Arial" w:hAnsi="Arial" w:cs="Arial"/>
                <w:sz w:val="22"/>
                <w:szCs w:val="22"/>
              </w:rPr>
              <w:t>4</w:t>
            </w:r>
            <w:r w:rsidRPr="00B0190A">
              <w:rPr>
                <w:rFonts w:ascii="Arial" w:hAnsi="Arial" w:cs="Arial"/>
                <w:sz w:val="22"/>
                <w:szCs w:val="22"/>
              </w:rPr>
              <w:t>.</w:t>
            </w:r>
          </w:p>
        </w:tc>
        <w:tc>
          <w:tcPr>
            <w:tcW w:w="786" w:type="dxa"/>
          </w:tcPr>
          <w:p w14:paraId="4DA8A929" w14:textId="0F1869CC" w:rsidR="001B316C" w:rsidRPr="001E4669" w:rsidRDefault="001B316C" w:rsidP="001B316C">
            <w:pPr>
              <w:adjustRightInd w:val="0"/>
              <w:spacing w:after="100"/>
              <w:ind w:right="-36" w:hanging="22"/>
              <w:jc w:val="both"/>
              <w:rPr>
                <w:rFonts w:ascii="Arial" w:hAnsi="Arial" w:cs="Arial"/>
                <w:color w:val="000000" w:themeColor="text1"/>
                <w:sz w:val="22"/>
                <w:szCs w:val="22"/>
              </w:rPr>
            </w:pPr>
            <w:r w:rsidRPr="001E4669">
              <w:rPr>
                <w:rFonts w:ascii="Arial" w:hAnsi="Arial" w:cs="Arial"/>
                <w:sz w:val="22"/>
                <w:szCs w:val="22"/>
              </w:rPr>
              <w:t>Ψ†</w:t>
            </w:r>
          </w:p>
        </w:tc>
        <w:tc>
          <w:tcPr>
            <w:tcW w:w="9085" w:type="dxa"/>
          </w:tcPr>
          <w:p w14:paraId="5A6E5C2A" w14:textId="369F66EA" w:rsidR="001B316C" w:rsidRPr="001E4669" w:rsidRDefault="001B316C" w:rsidP="001B316C">
            <w:pPr>
              <w:adjustRightInd w:val="0"/>
              <w:spacing w:after="100"/>
              <w:ind w:right="-36" w:hanging="22"/>
              <w:jc w:val="both"/>
              <w:rPr>
                <w:rFonts w:ascii="Arial" w:hAnsi="Arial" w:cs="Arial"/>
                <w:b/>
                <w:color w:val="000000" w:themeColor="text1"/>
                <w:sz w:val="22"/>
                <w:szCs w:val="22"/>
              </w:rPr>
            </w:pPr>
            <w:r w:rsidRPr="001E4669">
              <w:rPr>
                <w:rFonts w:ascii="Arial" w:hAnsi="Arial" w:cs="Arial"/>
                <w:b/>
                <w:color w:val="000000"/>
                <w:sz w:val="22"/>
                <w:szCs w:val="22"/>
              </w:rPr>
              <w:t xml:space="preserve">Eseryel, U. Y., </w:t>
            </w:r>
            <w:r w:rsidRPr="001E4669">
              <w:rPr>
                <w:rFonts w:ascii="Arial" w:hAnsi="Arial" w:cs="Arial"/>
                <w:bCs/>
                <w:color w:val="000000"/>
                <w:sz w:val="22"/>
                <w:szCs w:val="22"/>
              </w:rPr>
              <w:t>Berghout, E.</w:t>
            </w:r>
            <w:r w:rsidRPr="001E4669">
              <w:rPr>
                <w:rFonts w:ascii="Arial" w:hAnsi="Arial" w:cs="Arial"/>
                <w:b/>
                <w:color w:val="000000"/>
                <w:sz w:val="22"/>
                <w:szCs w:val="22"/>
              </w:rPr>
              <w:t xml:space="preserve"> </w:t>
            </w:r>
            <w:r w:rsidRPr="001E4669">
              <w:rPr>
                <w:rFonts w:ascii="Arial" w:hAnsi="Arial" w:cs="Arial"/>
                <w:bCs/>
                <w:color w:val="000000"/>
                <w:sz w:val="22"/>
                <w:szCs w:val="22"/>
              </w:rPr>
              <w:t>How can leaders enable</w:t>
            </w:r>
            <w:r w:rsidRPr="001E4669">
              <w:rPr>
                <w:rFonts w:ascii="Arial" w:hAnsi="Arial" w:cs="Arial"/>
                <w:color w:val="000000"/>
                <w:sz w:val="22"/>
                <w:szCs w:val="22"/>
              </w:rPr>
              <w:t xml:space="preserve"> innovation in the utilities sector? </w:t>
            </w:r>
          </w:p>
        </w:tc>
      </w:tr>
      <w:tr w:rsidR="001B316C" w:rsidRPr="001E4669" w14:paraId="79E81C7A" w14:textId="77777777" w:rsidTr="00524695">
        <w:trPr>
          <w:jc w:val="center"/>
        </w:trPr>
        <w:tc>
          <w:tcPr>
            <w:tcW w:w="834" w:type="dxa"/>
          </w:tcPr>
          <w:p w14:paraId="45537414" w14:textId="589960AA" w:rsidR="001B316C" w:rsidRDefault="001B316C" w:rsidP="001B316C">
            <w:pPr>
              <w:spacing w:after="100"/>
              <w:rPr>
                <w:rFonts w:ascii="Arial" w:hAnsi="Arial" w:cs="Arial"/>
                <w:sz w:val="22"/>
                <w:szCs w:val="22"/>
              </w:rPr>
            </w:pPr>
            <w:r>
              <w:rPr>
                <w:rFonts w:ascii="Arial" w:hAnsi="Arial" w:cs="Arial"/>
                <w:sz w:val="22"/>
                <w:szCs w:val="22"/>
              </w:rPr>
              <w:t>3</w:t>
            </w:r>
            <w:r w:rsidRPr="00B0190A">
              <w:rPr>
                <w:rFonts w:ascii="Arial" w:hAnsi="Arial" w:cs="Arial"/>
                <w:sz w:val="22"/>
                <w:szCs w:val="22"/>
              </w:rPr>
              <w:t>.</w:t>
            </w:r>
          </w:p>
        </w:tc>
        <w:tc>
          <w:tcPr>
            <w:tcW w:w="786" w:type="dxa"/>
          </w:tcPr>
          <w:p w14:paraId="2D98FB75" w14:textId="0F1E4CA0" w:rsidR="001B316C" w:rsidRPr="001E4669" w:rsidRDefault="001B316C" w:rsidP="001B316C">
            <w:pPr>
              <w:adjustRightInd w:val="0"/>
              <w:spacing w:after="100"/>
              <w:ind w:right="-36" w:hanging="22"/>
              <w:jc w:val="both"/>
              <w:rPr>
                <w:rFonts w:ascii="Arial" w:hAnsi="Arial" w:cs="Arial"/>
                <w:sz w:val="22"/>
                <w:szCs w:val="22"/>
              </w:rPr>
            </w:pPr>
            <w:r w:rsidRPr="001E4669">
              <w:rPr>
                <w:rFonts w:ascii="Arial" w:hAnsi="Arial" w:cs="Arial"/>
                <w:sz w:val="22"/>
                <w:szCs w:val="22"/>
              </w:rPr>
              <w:t>Ψ†</w:t>
            </w:r>
          </w:p>
        </w:tc>
        <w:tc>
          <w:tcPr>
            <w:tcW w:w="9085" w:type="dxa"/>
          </w:tcPr>
          <w:p w14:paraId="60F38953" w14:textId="186E5B10" w:rsidR="001B316C" w:rsidRPr="001E4669" w:rsidRDefault="001B316C" w:rsidP="001B316C">
            <w:pPr>
              <w:adjustRightInd w:val="0"/>
              <w:spacing w:after="100"/>
              <w:ind w:right="-36" w:hanging="22"/>
              <w:jc w:val="both"/>
              <w:rPr>
                <w:rFonts w:ascii="Arial" w:hAnsi="Arial" w:cs="Arial"/>
                <w:b/>
                <w:color w:val="000000"/>
                <w:sz w:val="22"/>
                <w:szCs w:val="22"/>
              </w:rPr>
            </w:pPr>
            <w:r w:rsidRPr="001E4669">
              <w:rPr>
                <w:rFonts w:ascii="Arial" w:hAnsi="Arial" w:cs="Arial"/>
                <w:sz w:val="22"/>
                <w:szCs w:val="22"/>
              </w:rPr>
              <w:t xml:space="preserve">Atakan Duman, S., </w:t>
            </w:r>
            <w:r w:rsidRPr="001E4669">
              <w:rPr>
                <w:rFonts w:ascii="Arial" w:hAnsi="Arial" w:cs="Arial"/>
                <w:b/>
                <w:sz w:val="22"/>
                <w:szCs w:val="22"/>
              </w:rPr>
              <w:t>Eseryel, U. Y</w:t>
            </w:r>
            <w:r w:rsidRPr="001E4669">
              <w:rPr>
                <w:rFonts w:ascii="Arial" w:hAnsi="Arial" w:cs="Arial"/>
                <w:sz w:val="22"/>
                <w:szCs w:val="22"/>
              </w:rPr>
              <w:t>., Success in Open Innovation</w:t>
            </w:r>
          </w:p>
        </w:tc>
      </w:tr>
      <w:tr w:rsidR="001B316C" w:rsidRPr="001E4669" w14:paraId="2BF72020" w14:textId="77777777" w:rsidTr="00524695">
        <w:trPr>
          <w:jc w:val="center"/>
        </w:trPr>
        <w:tc>
          <w:tcPr>
            <w:tcW w:w="834" w:type="dxa"/>
          </w:tcPr>
          <w:p w14:paraId="6A9F6066" w14:textId="4298252C" w:rsidR="001B316C" w:rsidRDefault="001B316C" w:rsidP="001B316C">
            <w:pPr>
              <w:spacing w:after="100"/>
              <w:rPr>
                <w:rFonts w:ascii="Arial" w:hAnsi="Arial" w:cs="Arial"/>
                <w:sz w:val="22"/>
                <w:szCs w:val="22"/>
              </w:rPr>
            </w:pPr>
            <w:r>
              <w:rPr>
                <w:rFonts w:ascii="Arial" w:hAnsi="Arial" w:cs="Arial"/>
                <w:sz w:val="22"/>
                <w:szCs w:val="22"/>
              </w:rPr>
              <w:t>2</w:t>
            </w:r>
            <w:r w:rsidRPr="001E4669">
              <w:rPr>
                <w:rFonts w:ascii="Arial" w:hAnsi="Arial" w:cs="Arial"/>
                <w:sz w:val="22"/>
                <w:szCs w:val="22"/>
              </w:rPr>
              <w:t>.</w:t>
            </w:r>
          </w:p>
        </w:tc>
        <w:tc>
          <w:tcPr>
            <w:tcW w:w="786" w:type="dxa"/>
          </w:tcPr>
          <w:p w14:paraId="7F4215C6" w14:textId="61D6CFA4" w:rsidR="001B316C" w:rsidRPr="001E4669" w:rsidRDefault="001B316C" w:rsidP="001B316C">
            <w:pPr>
              <w:adjustRightInd w:val="0"/>
              <w:spacing w:after="100"/>
              <w:ind w:right="-36" w:hanging="22"/>
              <w:jc w:val="both"/>
              <w:rPr>
                <w:rFonts w:ascii="Arial" w:hAnsi="Arial" w:cs="Arial"/>
                <w:sz w:val="22"/>
                <w:szCs w:val="22"/>
              </w:rPr>
            </w:pPr>
            <w:r w:rsidRPr="001E4669">
              <w:rPr>
                <w:rFonts w:ascii="Arial" w:hAnsi="Arial" w:cs="Arial"/>
                <w:sz w:val="22"/>
                <w:szCs w:val="22"/>
              </w:rPr>
              <w:t>Ψ†*</w:t>
            </w:r>
          </w:p>
        </w:tc>
        <w:tc>
          <w:tcPr>
            <w:tcW w:w="9085" w:type="dxa"/>
          </w:tcPr>
          <w:p w14:paraId="254A3C46" w14:textId="08E8AB6F" w:rsidR="001B316C" w:rsidRPr="001E4669" w:rsidRDefault="001B316C" w:rsidP="001B316C">
            <w:pPr>
              <w:adjustRightInd w:val="0"/>
              <w:spacing w:after="100"/>
              <w:ind w:right="-36" w:hanging="22"/>
              <w:jc w:val="both"/>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Trauth, E. The influence of feminine, masculine and neutral behaviors on leader perceptions in open innovation communities.</w:t>
            </w:r>
          </w:p>
        </w:tc>
      </w:tr>
      <w:tr w:rsidR="001B316C" w:rsidRPr="001E4669" w14:paraId="5106A6E1" w14:textId="77777777" w:rsidTr="00524695">
        <w:trPr>
          <w:jc w:val="center"/>
        </w:trPr>
        <w:tc>
          <w:tcPr>
            <w:tcW w:w="834" w:type="dxa"/>
          </w:tcPr>
          <w:p w14:paraId="1805FE4C" w14:textId="073CE400" w:rsidR="001B316C" w:rsidRDefault="001B316C" w:rsidP="001B316C">
            <w:pPr>
              <w:spacing w:after="100"/>
              <w:rPr>
                <w:rFonts w:ascii="Arial" w:hAnsi="Arial" w:cs="Arial"/>
                <w:sz w:val="22"/>
                <w:szCs w:val="22"/>
              </w:rPr>
            </w:pPr>
            <w:r>
              <w:rPr>
                <w:rFonts w:ascii="Arial" w:hAnsi="Arial" w:cs="Arial"/>
                <w:sz w:val="22"/>
                <w:szCs w:val="22"/>
              </w:rPr>
              <w:t>1</w:t>
            </w:r>
            <w:r w:rsidRPr="001E4669">
              <w:rPr>
                <w:rFonts w:ascii="Arial" w:hAnsi="Arial" w:cs="Arial"/>
                <w:sz w:val="22"/>
                <w:szCs w:val="22"/>
              </w:rPr>
              <w:t>.</w:t>
            </w:r>
          </w:p>
        </w:tc>
        <w:tc>
          <w:tcPr>
            <w:tcW w:w="786" w:type="dxa"/>
          </w:tcPr>
          <w:p w14:paraId="38F97750" w14:textId="46039ACF" w:rsidR="001B316C" w:rsidRPr="001E4669" w:rsidRDefault="001B316C" w:rsidP="001B316C">
            <w:pPr>
              <w:adjustRightInd w:val="0"/>
              <w:spacing w:after="100"/>
              <w:ind w:right="-36" w:hanging="22"/>
              <w:jc w:val="both"/>
              <w:rPr>
                <w:rFonts w:ascii="Arial" w:hAnsi="Arial" w:cs="Arial"/>
                <w:sz w:val="22"/>
                <w:szCs w:val="22"/>
              </w:rPr>
            </w:pPr>
            <w:r w:rsidRPr="001E4669">
              <w:rPr>
                <w:rFonts w:ascii="Arial" w:hAnsi="Arial" w:cs="Arial"/>
                <w:sz w:val="22"/>
                <w:szCs w:val="22"/>
              </w:rPr>
              <w:t>Ψ†</w:t>
            </w:r>
          </w:p>
        </w:tc>
        <w:tc>
          <w:tcPr>
            <w:tcW w:w="9085" w:type="dxa"/>
          </w:tcPr>
          <w:p w14:paraId="5562F966" w14:textId="1356C3A1" w:rsidR="001B316C" w:rsidRPr="001E4669" w:rsidRDefault="001B316C" w:rsidP="001B316C">
            <w:pPr>
              <w:adjustRightInd w:val="0"/>
              <w:spacing w:after="100"/>
              <w:ind w:right="-36" w:hanging="22"/>
              <w:jc w:val="both"/>
              <w:rPr>
                <w:rFonts w:ascii="Arial" w:hAnsi="Arial" w:cs="Arial"/>
                <w:b/>
                <w:sz w:val="22"/>
                <w:szCs w:val="22"/>
              </w:rPr>
            </w:pPr>
            <w:r w:rsidRPr="001E4669">
              <w:rPr>
                <w:rFonts w:ascii="Arial" w:hAnsi="Arial" w:cs="Arial"/>
                <w:b/>
                <w:color w:val="000000"/>
                <w:sz w:val="22"/>
                <w:szCs w:val="22"/>
              </w:rPr>
              <w:t xml:space="preserve">Eseryel, U. Y. </w:t>
            </w:r>
            <w:r w:rsidRPr="001E4669">
              <w:rPr>
                <w:rFonts w:ascii="Arial" w:hAnsi="Arial" w:cs="Arial"/>
                <w:color w:val="000000"/>
                <w:sz w:val="22"/>
                <w:szCs w:val="22"/>
              </w:rPr>
              <w:t>Does transformational leadership manifest in open innovation communities? An empirical study suggesting a need for adaptation of transformational leadership theories for online settings.</w:t>
            </w:r>
          </w:p>
        </w:tc>
      </w:tr>
    </w:tbl>
    <w:p w14:paraId="3C764F58" w14:textId="77777777" w:rsidR="001B316C" w:rsidRDefault="001B316C" w:rsidP="007A53CA">
      <w:pPr>
        <w:adjustRightInd w:val="0"/>
        <w:rPr>
          <w:rFonts w:ascii="Arial" w:hAnsi="Arial" w:cs="Arial"/>
          <w:b/>
          <w:bCs/>
        </w:rPr>
      </w:pPr>
    </w:p>
    <w:tbl>
      <w:tblPr>
        <w:tblStyle w:val="TableGrid"/>
        <w:tblW w:w="10705" w:type="dxa"/>
        <w:jc w:val="center"/>
        <w:tblLook w:val="04A0" w:firstRow="1" w:lastRow="0" w:firstColumn="1" w:lastColumn="0" w:noHBand="0" w:noVBand="1"/>
      </w:tblPr>
      <w:tblGrid>
        <w:gridCol w:w="540"/>
        <w:gridCol w:w="804"/>
        <w:gridCol w:w="6"/>
        <w:gridCol w:w="9355"/>
      </w:tblGrid>
      <w:tr w:rsidR="00137BEA" w:rsidRPr="001E4669" w14:paraId="41A72B29" w14:textId="77777777" w:rsidTr="000B3FD1">
        <w:trPr>
          <w:cantSplit/>
          <w:tblHeader/>
          <w:jc w:val="center"/>
        </w:trPr>
        <w:tc>
          <w:tcPr>
            <w:tcW w:w="10705" w:type="dxa"/>
            <w:gridSpan w:val="4"/>
          </w:tcPr>
          <w:p w14:paraId="536F0AF9" w14:textId="6C057074" w:rsidR="00137BEA" w:rsidRDefault="00AF7449" w:rsidP="001B31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Arial" w:hAnsi="Arial" w:cs="Arial"/>
                <w:b/>
                <w:bCs/>
              </w:rPr>
            </w:pPr>
            <w:r w:rsidRPr="001E4669">
              <w:rPr>
                <w:rFonts w:ascii="Arial" w:hAnsi="Arial" w:cs="Arial"/>
                <w:b/>
                <w:bCs/>
              </w:rPr>
              <w:t>(</w:t>
            </w:r>
            <w:r w:rsidR="00A647F2">
              <w:rPr>
                <w:rFonts w:ascii="Arial" w:hAnsi="Arial" w:cs="Arial"/>
                <w:b/>
                <w:bCs/>
              </w:rPr>
              <w:t>4</w:t>
            </w:r>
            <w:r w:rsidRPr="001E4669">
              <w:rPr>
                <w:rFonts w:ascii="Arial" w:hAnsi="Arial" w:cs="Arial"/>
                <w:b/>
                <w:bCs/>
              </w:rPr>
              <w:t xml:space="preserve">) </w:t>
            </w:r>
            <w:r w:rsidR="00E20244">
              <w:rPr>
                <w:rFonts w:ascii="Arial" w:hAnsi="Arial" w:cs="Arial"/>
                <w:b/>
                <w:bCs/>
              </w:rPr>
              <w:t xml:space="preserve">DOUBLE-BLIND </w:t>
            </w:r>
            <w:r w:rsidR="00137BEA" w:rsidRPr="001E4669">
              <w:rPr>
                <w:rFonts w:ascii="Arial" w:hAnsi="Arial" w:cs="Arial"/>
                <w:b/>
                <w:bCs/>
              </w:rPr>
              <w:t>REFEREED INTERNATIONAL CONFERENCE PROCEEDINGS</w:t>
            </w:r>
          </w:p>
          <w:p w14:paraId="5F90AD2D" w14:textId="77777777" w:rsidR="00DB09B9" w:rsidRPr="001E4669" w:rsidRDefault="00DB09B9" w:rsidP="00810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jc w:val="center"/>
              <w:rPr>
                <w:rFonts w:ascii="Arial" w:hAnsi="Arial" w:cs="Arial"/>
                <w:b/>
                <w:bCs/>
              </w:rPr>
            </w:pPr>
          </w:p>
          <w:p w14:paraId="2EDAE3CF" w14:textId="77777777" w:rsidR="008D025C" w:rsidRDefault="00EC052E" w:rsidP="008105ED">
            <w:pPr>
              <w:rPr>
                <w:rFonts w:ascii="Arial" w:hAnsi="Arial" w:cs="Arial"/>
                <w:color w:val="00B050"/>
                <w:sz w:val="22"/>
                <w:szCs w:val="22"/>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w:t>
            </w:r>
            <w:r w:rsidR="00D21B5A">
              <w:rPr>
                <w:rFonts w:ascii="Arial" w:hAnsi="Arial" w:cs="Arial"/>
                <w:sz w:val="22"/>
                <w:szCs w:val="22"/>
              </w:rPr>
              <w:t>double-blind</w:t>
            </w:r>
            <w:r w:rsidR="00C31575">
              <w:rPr>
                <w:rFonts w:ascii="Arial" w:hAnsi="Arial" w:cs="Arial"/>
                <w:sz w:val="22"/>
                <w:szCs w:val="22"/>
              </w:rPr>
              <w:t xml:space="preserve"> </w:t>
            </w:r>
            <w:r w:rsidRPr="001E4669">
              <w:rPr>
                <w:rFonts w:ascii="Arial" w:hAnsi="Arial" w:cs="Arial"/>
                <w:sz w:val="22"/>
                <w:szCs w:val="22"/>
              </w:rPr>
              <w:t>peer-reviewed, † = empirical, * = top-tier journal</w:t>
            </w:r>
            <w:r w:rsidR="00C910C6">
              <w:rPr>
                <w:rFonts w:ascii="Arial" w:hAnsi="Arial" w:cs="Arial"/>
                <w:sz w:val="22"/>
                <w:szCs w:val="22"/>
              </w:rPr>
              <w:t>,</w:t>
            </w:r>
            <w:r w:rsidRPr="001E4669">
              <w:rPr>
                <w:rFonts w:ascii="Arial" w:hAnsi="Arial" w:cs="Arial"/>
                <w:sz w:val="22"/>
                <w:szCs w:val="22"/>
              </w:rPr>
              <w:t xml:space="preserve"> </w:t>
            </w:r>
            <w:r w:rsidRPr="001E4669">
              <w:rPr>
                <w:rFonts w:ascii="Arial" w:hAnsi="Arial" w:cs="Arial"/>
                <w:b/>
                <w:bCs/>
                <w:color w:val="00B050"/>
                <w:sz w:val="22"/>
                <w:szCs w:val="22"/>
              </w:rPr>
              <w:t>T=</w:t>
            </w:r>
            <w:r w:rsidRPr="001E4669">
              <w:rPr>
                <w:rFonts w:ascii="Arial" w:hAnsi="Arial" w:cs="Arial"/>
                <w:color w:val="00B050"/>
                <w:sz w:val="22"/>
                <w:szCs w:val="22"/>
              </w:rPr>
              <w:t xml:space="preserve"> teaching innovation</w:t>
            </w:r>
            <w:r w:rsidR="00C910C6">
              <w:rPr>
                <w:rFonts w:ascii="Arial" w:hAnsi="Arial" w:cs="Arial"/>
                <w:color w:val="00B050"/>
                <w:sz w:val="22"/>
                <w:szCs w:val="22"/>
              </w:rPr>
              <w:t>,</w:t>
            </w:r>
            <w:r w:rsidRPr="001E4669">
              <w:rPr>
                <w:rFonts w:ascii="Arial" w:hAnsi="Arial" w:cs="Arial"/>
                <w:color w:val="00B050"/>
                <w:sz w:val="22"/>
                <w:szCs w:val="22"/>
              </w:rPr>
              <w:t xml:space="preserve"> </w:t>
            </w:r>
          </w:p>
          <w:p w14:paraId="4E34261E" w14:textId="3F33CDAD" w:rsidR="0014451C" w:rsidRPr="0014451C" w:rsidRDefault="00EC052E" w:rsidP="008105ED">
            <w:pPr>
              <w:rPr>
                <w:rFonts w:ascii="Arial" w:hAnsi="Arial" w:cs="Arial"/>
                <w:color w:val="000000" w:themeColor="text1"/>
                <w:sz w:val="22"/>
                <w:szCs w:val="22"/>
                <w:u w:val="single"/>
              </w:rPr>
            </w:pPr>
            <w:r w:rsidRPr="001E4669">
              <w:rPr>
                <w:rFonts w:ascii="Arial" w:hAnsi="Arial" w:cs="Arial"/>
                <w:b/>
                <w:bCs/>
                <w:color w:val="7030A0"/>
                <w:sz w:val="22"/>
                <w:szCs w:val="22"/>
              </w:rPr>
              <w:t>F =</w:t>
            </w:r>
            <w:r w:rsidRPr="001E4669">
              <w:rPr>
                <w:rFonts w:ascii="Arial" w:hAnsi="Arial" w:cs="Arial"/>
                <w:color w:val="7030A0"/>
                <w:sz w:val="22"/>
                <w:szCs w:val="22"/>
              </w:rPr>
              <w:t xml:space="preserve"> junior faculty mentorship</w:t>
            </w:r>
            <w:r w:rsidR="00C910C6">
              <w:rPr>
                <w:rFonts w:ascii="Arial" w:hAnsi="Arial" w:cs="Arial"/>
                <w:color w:val="7030A0"/>
                <w:sz w:val="22"/>
                <w:szCs w:val="22"/>
              </w:rPr>
              <w:t>,</w:t>
            </w:r>
            <w:r w:rsidRPr="001E4669">
              <w:rPr>
                <w:rFonts w:ascii="Arial" w:hAnsi="Arial" w:cs="Arial"/>
                <w:color w:val="7030A0"/>
                <w:sz w:val="22"/>
                <w:szCs w:val="22"/>
              </w:rPr>
              <w:t xml:space="preserve"> </w:t>
            </w:r>
            <w:r w:rsidRPr="001E4669">
              <w:rPr>
                <w:rFonts w:ascii="Arial" w:hAnsi="Arial" w:cs="Arial"/>
                <w:b/>
                <w:bCs/>
                <w:color w:val="00B0F0"/>
                <w:sz w:val="22"/>
                <w:szCs w:val="22"/>
              </w:rPr>
              <w:t>S=</w:t>
            </w:r>
            <w:r w:rsidRPr="001E4669">
              <w:rPr>
                <w:rFonts w:ascii="Arial" w:hAnsi="Arial" w:cs="Arial"/>
                <w:color w:val="00B0F0"/>
                <w:sz w:val="22"/>
                <w:szCs w:val="22"/>
              </w:rPr>
              <w:t xml:space="preserve"> student mentorship. </w:t>
            </w:r>
            <w:r w:rsidRPr="001E4669">
              <w:rPr>
                <w:rFonts w:ascii="Arial" w:hAnsi="Arial" w:cs="Arial"/>
                <w:color w:val="000000" w:themeColor="text1"/>
                <w:sz w:val="22"/>
                <w:szCs w:val="22"/>
                <w:u w:val="single"/>
              </w:rPr>
              <w:t>Mentee names are underlined.</w:t>
            </w:r>
          </w:p>
        </w:tc>
      </w:tr>
      <w:tr w:rsidR="0019284F" w:rsidRPr="001E4669" w14:paraId="7A1E981B" w14:textId="77777777" w:rsidTr="000B3FD1">
        <w:trPr>
          <w:cantSplit/>
          <w:jc w:val="center"/>
        </w:trPr>
        <w:tc>
          <w:tcPr>
            <w:tcW w:w="540" w:type="dxa"/>
          </w:tcPr>
          <w:p w14:paraId="1717C3AA" w14:textId="76A10306" w:rsidR="0019284F" w:rsidRPr="001E4669" w:rsidRDefault="00B31462" w:rsidP="00FB2EFE">
            <w:pPr>
              <w:spacing w:after="100"/>
              <w:rPr>
                <w:rFonts w:ascii="Arial" w:hAnsi="Arial" w:cs="Arial"/>
                <w:sz w:val="22"/>
                <w:szCs w:val="22"/>
              </w:rPr>
            </w:pPr>
            <w:r>
              <w:rPr>
                <w:rFonts w:ascii="Arial" w:hAnsi="Arial" w:cs="Arial"/>
                <w:sz w:val="22"/>
                <w:szCs w:val="22"/>
              </w:rPr>
              <w:t>2</w:t>
            </w:r>
            <w:r w:rsidR="001B5D5F">
              <w:rPr>
                <w:rFonts w:ascii="Arial" w:hAnsi="Arial" w:cs="Arial"/>
                <w:sz w:val="22"/>
                <w:szCs w:val="22"/>
              </w:rPr>
              <w:t>5</w:t>
            </w:r>
            <w:r>
              <w:rPr>
                <w:rFonts w:ascii="Arial" w:hAnsi="Arial" w:cs="Arial"/>
                <w:sz w:val="22"/>
                <w:szCs w:val="22"/>
              </w:rPr>
              <w:t>.</w:t>
            </w:r>
          </w:p>
        </w:tc>
        <w:tc>
          <w:tcPr>
            <w:tcW w:w="810" w:type="dxa"/>
            <w:gridSpan w:val="2"/>
          </w:tcPr>
          <w:p w14:paraId="05BA20EF" w14:textId="77777777" w:rsidR="0019284F" w:rsidRPr="001E4669" w:rsidRDefault="0019284F" w:rsidP="00FB2EFE">
            <w:pPr>
              <w:adjustRightInd w:val="0"/>
              <w:spacing w:after="100"/>
              <w:ind w:right="-36" w:hanging="22"/>
              <w:jc w:val="both"/>
              <w:rPr>
                <w:rFonts w:ascii="Arial" w:hAnsi="Arial" w:cs="Arial"/>
                <w:sz w:val="22"/>
                <w:szCs w:val="22"/>
              </w:rPr>
            </w:pPr>
            <w:r w:rsidRPr="001E4669">
              <w:rPr>
                <w:rFonts w:ascii="Arial" w:hAnsi="Arial" w:cs="Arial"/>
                <w:sz w:val="22"/>
                <w:szCs w:val="22"/>
              </w:rPr>
              <w:t>Ψ†*</w:t>
            </w:r>
            <w:r w:rsidRPr="001E4669">
              <w:rPr>
                <w:rFonts w:ascii="Arial" w:hAnsi="Arial" w:cs="Arial"/>
                <w:b/>
                <w:bCs/>
                <w:color w:val="00B0F0"/>
                <w:sz w:val="22"/>
                <w:szCs w:val="22"/>
              </w:rPr>
              <w:t>S</w:t>
            </w:r>
          </w:p>
        </w:tc>
        <w:tc>
          <w:tcPr>
            <w:tcW w:w="9355" w:type="dxa"/>
          </w:tcPr>
          <w:p w14:paraId="508E31F0" w14:textId="0632B65A" w:rsidR="0019284F" w:rsidRPr="000D5223" w:rsidRDefault="0019284F" w:rsidP="00FB2EFE">
            <w:pPr>
              <w:adjustRightInd w:val="0"/>
              <w:spacing w:after="100"/>
              <w:ind w:right="-36"/>
              <w:jc w:val="both"/>
              <w:rPr>
                <w:rFonts w:ascii="Arial" w:hAnsi="Arial" w:cs="Arial"/>
                <w:color w:val="000000" w:themeColor="text1"/>
                <w:sz w:val="22"/>
                <w:szCs w:val="22"/>
              </w:rPr>
            </w:pPr>
            <w:r w:rsidRPr="003A2E48">
              <w:rPr>
                <w:rFonts w:ascii="Arial" w:hAnsi="Arial" w:cs="Arial"/>
                <w:b/>
                <w:bCs/>
                <w:color w:val="000000" w:themeColor="text1"/>
                <w:sz w:val="22"/>
                <w:szCs w:val="22"/>
              </w:rPr>
              <w:t>Eseryel, U. Y.,</w:t>
            </w:r>
            <w:r w:rsidRPr="00D679F6">
              <w:rPr>
                <w:rFonts w:ascii="Arial" w:hAnsi="Arial" w:cs="Arial"/>
                <w:color w:val="000000" w:themeColor="text1"/>
                <w:sz w:val="22"/>
                <w:szCs w:val="22"/>
              </w:rPr>
              <w:t xml:space="preserve"> Eseryel, D., &amp; </w:t>
            </w:r>
            <w:r w:rsidRPr="003A2E48">
              <w:rPr>
                <w:rFonts w:ascii="Arial" w:hAnsi="Arial" w:cs="Arial"/>
                <w:color w:val="000000" w:themeColor="text1"/>
                <w:sz w:val="22"/>
                <w:szCs w:val="22"/>
                <w:u w:val="single"/>
              </w:rPr>
              <w:t>den Breejen, M.</w:t>
            </w:r>
            <w:r w:rsidRPr="00D679F6">
              <w:rPr>
                <w:rFonts w:ascii="Arial" w:hAnsi="Arial" w:cs="Arial"/>
                <w:color w:val="000000" w:themeColor="text1"/>
                <w:sz w:val="22"/>
                <w:szCs w:val="22"/>
              </w:rPr>
              <w:t xml:space="preserve"> (2023, Feb 15-17). The role of age, education level, and IT self-efficacy in individuals’ information technology change readiness in healthcare organizations. </w:t>
            </w:r>
            <w:r w:rsidR="0001623E">
              <w:rPr>
                <w:rFonts w:ascii="Arial" w:hAnsi="Arial" w:cs="Arial"/>
                <w:color w:val="000000" w:themeColor="text1"/>
                <w:sz w:val="22"/>
                <w:szCs w:val="22"/>
              </w:rPr>
              <w:t>Proceedings of t</w:t>
            </w:r>
            <w:r w:rsidRPr="00D679F6">
              <w:rPr>
                <w:rFonts w:ascii="Arial" w:hAnsi="Arial" w:cs="Arial"/>
                <w:color w:val="000000" w:themeColor="text1"/>
                <w:sz w:val="22"/>
                <w:szCs w:val="22"/>
              </w:rPr>
              <w:t>he 52nd Annual Meeting of the Southeast Decision Sciences Institute</w:t>
            </w:r>
            <w:r w:rsidR="0001623E">
              <w:rPr>
                <w:rFonts w:ascii="Arial" w:hAnsi="Arial" w:cs="Arial"/>
                <w:color w:val="000000" w:themeColor="text1"/>
                <w:sz w:val="22"/>
                <w:szCs w:val="22"/>
              </w:rPr>
              <w:t>.</w:t>
            </w:r>
            <w:r w:rsidRPr="00D679F6">
              <w:rPr>
                <w:rFonts w:ascii="Arial" w:hAnsi="Arial" w:cs="Arial"/>
                <w:color w:val="000000" w:themeColor="text1"/>
                <w:sz w:val="22"/>
                <w:szCs w:val="22"/>
              </w:rPr>
              <w:t xml:space="preserve"> Wilmington, NC.</w:t>
            </w:r>
          </w:p>
        </w:tc>
      </w:tr>
      <w:tr w:rsidR="00B31462" w:rsidRPr="001E4669" w14:paraId="658C67C0" w14:textId="77777777" w:rsidTr="000B3FD1">
        <w:trPr>
          <w:cantSplit/>
          <w:jc w:val="center"/>
        </w:trPr>
        <w:tc>
          <w:tcPr>
            <w:tcW w:w="540" w:type="dxa"/>
          </w:tcPr>
          <w:p w14:paraId="4EBCD42E" w14:textId="3093D261" w:rsidR="00B31462" w:rsidRPr="001E4669" w:rsidRDefault="00B31462" w:rsidP="00B31462">
            <w:pPr>
              <w:spacing w:after="100"/>
              <w:rPr>
                <w:rFonts w:ascii="Arial" w:hAnsi="Arial" w:cs="Arial"/>
                <w:sz w:val="22"/>
                <w:szCs w:val="22"/>
              </w:rPr>
            </w:pPr>
            <w:r>
              <w:rPr>
                <w:rFonts w:ascii="Arial" w:hAnsi="Arial" w:cs="Arial"/>
                <w:sz w:val="22"/>
                <w:szCs w:val="22"/>
              </w:rPr>
              <w:t>2</w:t>
            </w:r>
            <w:r w:rsidR="001B5D5F">
              <w:rPr>
                <w:rFonts w:ascii="Arial" w:hAnsi="Arial" w:cs="Arial"/>
                <w:sz w:val="22"/>
                <w:szCs w:val="22"/>
              </w:rPr>
              <w:t>4</w:t>
            </w:r>
            <w:r>
              <w:rPr>
                <w:rFonts w:ascii="Arial" w:hAnsi="Arial" w:cs="Arial"/>
                <w:sz w:val="22"/>
                <w:szCs w:val="22"/>
              </w:rPr>
              <w:t>.</w:t>
            </w:r>
          </w:p>
        </w:tc>
        <w:tc>
          <w:tcPr>
            <w:tcW w:w="804" w:type="dxa"/>
          </w:tcPr>
          <w:p w14:paraId="3D24C061" w14:textId="2282194A" w:rsidR="00B31462" w:rsidRPr="001E4669" w:rsidRDefault="00B31462" w:rsidP="00B31462">
            <w:pPr>
              <w:adjustRightInd w:val="0"/>
              <w:spacing w:after="100"/>
              <w:ind w:right="-36"/>
              <w:jc w:val="both"/>
              <w:rPr>
                <w:rFonts w:ascii="Arial" w:hAnsi="Arial" w:cs="Arial"/>
                <w:sz w:val="22"/>
                <w:szCs w:val="22"/>
              </w:rPr>
            </w:pPr>
            <w:r w:rsidRPr="001E4669">
              <w:rPr>
                <w:rFonts w:ascii="Arial" w:hAnsi="Arial" w:cs="Arial"/>
                <w:color w:val="000000" w:themeColor="text1"/>
                <w:sz w:val="22"/>
                <w:szCs w:val="22"/>
              </w:rPr>
              <w:t>Ψ†*</w:t>
            </w:r>
            <w:r>
              <w:rPr>
                <w:rFonts w:ascii="Arial" w:hAnsi="Arial" w:cs="Arial"/>
                <w:b/>
                <w:bCs/>
                <w:color w:val="7030A0"/>
                <w:sz w:val="22"/>
                <w:szCs w:val="22"/>
              </w:rPr>
              <w:t>F</w:t>
            </w:r>
          </w:p>
        </w:tc>
        <w:tc>
          <w:tcPr>
            <w:tcW w:w="9361" w:type="dxa"/>
            <w:gridSpan w:val="2"/>
          </w:tcPr>
          <w:p w14:paraId="45F510A5" w14:textId="420235A0" w:rsidR="00B31462" w:rsidRPr="004C4CA7" w:rsidRDefault="00B31462" w:rsidP="0001623E">
            <w:pPr>
              <w:spacing w:after="100"/>
              <w:ind w:left="5" w:right="-36"/>
              <w:rPr>
                <w:rFonts w:ascii="Arial" w:hAnsi="Arial" w:cs="Arial"/>
                <w:color w:val="000000" w:themeColor="text1"/>
                <w:sz w:val="22"/>
                <w:szCs w:val="22"/>
              </w:rPr>
            </w:pPr>
            <w:r w:rsidRPr="004C4CA7">
              <w:rPr>
                <w:rFonts w:ascii="Arial" w:hAnsi="Arial" w:cs="Arial"/>
                <w:color w:val="000000" w:themeColor="text1"/>
                <w:sz w:val="22"/>
                <w:szCs w:val="22"/>
                <w:u w:val="single"/>
              </w:rPr>
              <w:t>Reider A.,</w:t>
            </w:r>
            <w:r w:rsidRPr="004C4CA7">
              <w:rPr>
                <w:rFonts w:ascii="Arial" w:hAnsi="Arial" w:cs="Arial"/>
                <w:color w:val="000000" w:themeColor="text1"/>
                <w:sz w:val="22"/>
                <w:szCs w:val="22"/>
              </w:rPr>
              <w:t xml:space="preserve"> Lehrer, C., </w:t>
            </w:r>
            <w:r w:rsidRPr="004C4CA7">
              <w:rPr>
                <w:rFonts w:ascii="Arial" w:hAnsi="Arial" w:cs="Arial"/>
                <w:b/>
                <w:bCs/>
                <w:color w:val="000000" w:themeColor="text1"/>
                <w:sz w:val="22"/>
                <w:szCs w:val="22"/>
              </w:rPr>
              <w:t>Eseryel, U.Y.,</w:t>
            </w:r>
            <w:r w:rsidRPr="004C4CA7">
              <w:rPr>
                <w:rFonts w:ascii="Arial" w:hAnsi="Arial" w:cs="Arial"/>
                <w:color w:val="000000" w:themeColor="text1"/>
                <w:sz w:val="22"/>
                <w:szCs w:val="22"/>
              </w:rPr>
              <w:t xml:space="preserve"> Jung, R. (2021) The Generative Mechanisms Behind Technology-Enabled Health Behavior Change. </w:t>
            </w:r>
            <w:r w:rsidR="0001623E" w:rsidRPr="004C4CA7">
              <w:rPr>
                <w:rFonts w:ascii="Arial" w:hAnsi="Arial" w:cs="Arial"/>
                <w:color w:val="000000" w:themeColor="text1"/>
                <w:sz w:val="22"/>
                <w:szCs w:val="22"/>
              </w:rPr>
              <w:t>In </w:t>
            </w:r>
            <w:r w:rsidR="0001623E" w:rsidRPr="004C4CA7">
              <w:rPr>
                <w:rFonts w:ascii="Arial" w:hAnsi="Arial" w:cs="Arial"/>
                <w:i/>
                <w:iCs/>
                <w:color w:val="000000" w:themeColor="text1"/>
                <w:sz w:val="22"/>
                <w:szCs w:val="22"/>
              </w:rPr>
              <w:t>Proceedings of the 29th European Conference on Information Systems (ECIS) </w:t>
            </w:r>
            <w:r w:rsidR="0001623E" w:rsidRPr="004C4CA7">
              <w:rPr>
                <w:rFonts w:ascii="Arial" w:hAnsi="Arial" w:cs="Arial"/>
                <w:color w:val="000000" w:themeColor="text1"/>
                <w:sz w:val="22"/>
                <w:szCs w:val="22"/>
              </w:rPr>
              <w:t>Article 56 Association for Information Systems. AIS Electronic Library (AISeL). http://aisel.aisnet.org/cgi/viewcontent.cgi?article=1055&amp;context=ecis2021_rp</w:t>
            </w:r>
            <w:r w:rsidRPr="004C4CA7">
              <w:rPr>
                <w:rFonts w:ascii="Arial" w:hAnsi="Arial" w:cs="Arial"/>
                <w:color w:val="000000" w:themeColor="text1"/>
                <w:sz w:val="22"/>
                <w:szCs w:val="22"/>
              </w:rPr>
              <w:t>. [~3</w:t>
            </w:r>
            <w:r w:rsidR="00F4087F">
              <w:rPr>
                <w:rFonts w:ascii="Arial" w:hAnsi="Arial" w:cs="Arial"/>
                <w:color w:val="000000" w:themeColor="text1"/>
                <w:sz w:val="22"/>
                <w:szCs w:val="22"/>
              </w:rPr>
              <w:t>1</w:t>
            </w:r>
            <w:r w:rsidRPr="004C4CA7">
              <w:rPr>
                <w:rFonts w:ascii="Arial" w:hAnsi="Arial" w:cs="Arial"/>
                <w:color w:val="000000" w:themeColor="text1"/>
                <w:sz w:val="22"/>
                <w:szCs w:val="22"/>
              </w:rPr>
              <w:t>%]</w:t>
            </w:r>
          </w:p>
        </w:tc>
      </w:tr>
      <w:tr w:rsidR="00B31462" w:rsidRPr="00343C53" w14:paraId="0063D38A" w14:textId="77777777" w:rsidTr="000B3FD1">
        <w:trPr>
          <w:cantSplit/>
          <w:jc w:val="center"/>
        </w:trPr>
        <w:tc>
          <w:tcPr>
            <w:tcW w:w="540" w:type="dxa"/>
          </w:tcPr>
          <w:p w14:paraId="56751A79" w14:textId="3F06AB7F" w:rsidR="00B31462" w:rsidRPr="00343C53" w:rsidRDefault="00B31462" w:rsidP="00B31462">
            <w:pPr>
              <w:spacing w:after="100"/>
              <w:rPr>
                <w:rFonts w:ascii="Arial" w:hAnsi="Arial" w:cs="Arial"/>
                <w:sz w:val="22"/>
                <w:szCs w:val="22"/>
              </w:rPr>
            </w:pPr>
            <w:r w:rsidRPr="00343C53">
              <w:rPr>
                <w:rFonts w:ascii="Arial" w:hAnsi="Arial" w:cs="Arial"/>
                <w:sz w:val="22"/>
                <w:szCs w:val="22"/>
              </w:rPr>
              <w:t>2</w:t>
            </w:r>
            <w:r w:rsidR="001B5D5F" w:rsidRPr="00343C53">
              <w:rPr>
                <w:rFonts w:ascii="Arial" w:hAnsi="Arial" w:cs="Arial"/>
                <w:sz w:val="22"/>
                <w:szCs w:val="22"/>
              </w:rPr>
              <w:t>3</w:t>
            </w:r>
            <w:r w:rsidRPr="00343C53">
              <w:rPr>
                <w:rFonts w:ascii="Arial" w:hAnsi="Arial" w:cs="Arial"/>
                <w:sz w:val="22"/>
                <w:szCs w:val="22"/>
              </w:rPr>
              <w:t>.</w:t>
            </w:r>
          </w:p>
        </w:tc>
        <w:tc>
          <w:tcPr>
            <w:tcW w:w="804" w:type="dxa"/>
          </w:tcPr>
          <w:p w14:paraId="6585791C" w14:textId="5DA889B9" w:rsidR="00B31462" w:rsidRPr="00343C53" w:rsidRDefault="00B31462" w:rsidP="00B31462">
            <w:pPr>
              <w:adjustRightInd w:val="0"/>
              <w:spacing w:after="100"/>
              <w:ind w:right="-36"/>
              <w:jc w:val="both"/>
              <w:rPr>
                <w:rFonts w:ascii="Arial" w:hAnsi="Arial" w:cs="Arial"/>
                <w:sz w:val="22"/>
                <w:szCs w:val="22"/>
              </w:rPr>
            </w:pPr>
            <w:r w:rsidRPr="00343C53">
              <w:rPr>
                <w:rFonts w:ascii="Arial" w:hAnsi="Arial" w:cs="Arial"/>
                <w:color w:val="000000" w:themeColor="text1"/>
                <w:sz w:val="22"/>
                <w:szCs w:val="22"/>
              </w:rPr>
              <w:t>Ψ†*</w:t>
            </w:r>
            <w:r w:rsidRPr="00343C53">
              <w:rPr>
                <w:rFonts w:ascii="Arial" w:hAnsi="Arial" w:cs="Arial"/>
                <w:b/>
                <w:bCs/>
                <w:color w:val="00B0F0"/>
                <w:sz w:val="22"/>
                <w:szCs w:val="22"/>
              </w:rPr>
              <w:t>S</w:t>
            </w:r>
          </w:p>
        </w:tc>
        <w:tc>
          <w:tcPr>
            <w:tcW w:w="9361" w:type="dxa"/>
            <w:gridSpan w:val="2"/>
          </w:tcPr>
          <w:p w14:paraId="4C840941" w14:textId="49AEB748" w:rsidR="00B31462" w:rsidRPr="00343C53" w:rsidRDefault="00B31462" w:rsidP="00B31462">
            <w:pPr>
              <w:adjustRightInd w:val="0"/>
              <w:spacing w:after="100"/>
              <w:ind w:left="-22" w:right="-36"/>
              <w:jc w:val="both"/>
              <w:rPr>
                <w:rFonts w:ascii="Arial" w:hAnsi="Arial" w:cs="Arial"/>
                <w:b/>
                <w:sz w:val="22"/>
                <w:szCs w:val="22"/>
              </w:rPr>
            </w:pPr>
            <w:r w:rsidRPr="00343C53">
              <w:rPr>
                <w:rFonts w:ascii="Arial" w:hAnsi="Arial" w:cs="Arial"/>
                <w:color w:val="000000" w:themeColor="text1"/>
                <w:sz w:val="22"/>
                <w:szCs w:val="22"/>
                <w:u w:val="single"/>
              </w:rPr>
              <w:t>Wolters J.,</w:t>
            </w:r>
            <w:r w:rsidRPr="00343C53">
              <w:rPr>
                <w:rFonts w:ascii="Arial" w:hAnsi="Arial" w:cs="Arial"/>
                <w:color w:val="000000" w:themeColor="text1"/>
                <w:sz w:val="22"/>
                <w:szCs w:val="22"/>
              </w:rPr>
              <w:t xml:space="preserve"> </w:t>
            </w:r>
            <w:r w:rsidRPr="00343C53">
              <w:rPr>
                <w:rFonts w:ascii="Arial" w:hAnsi="Arial" w:cs="Arial"/>
                <w:b/>
                <w:color w:val="000000" w:themeColor="text1"/>
                <w:sz w:val="22"/>
                <w:szCs w:val="22"/>
              </w:rPr>
              <w:t xml:space="preserve">Eseryel, U. Y., </w:t>
            </w:r>
            <w:r w:rsidRPr="00343C53">
              <w:rPr>
                <w:rFonts w:ascii="Arial" w:hAnsi="Arial" w:cs="Arial"/>
                <w:bCs/>
                <w:color w:val="000000" w:themeColor="text1"/>
                <w:sz w:val="22"/>
                <w:szCs w:val="22"/>
              </w:rPr>
              <w:t>Eseryel, D.</w:t>
            </w:r>
            <w:r w:rsidRPr="00343C53">
              <w:rPr>
                <w:rFonts w:ascii="Arial" w:hAnsi="Arial" w:cs="Arial"/>
                <w:b/>
                <w:color w:val="000000" w:themeColor="text1"/>
                <w:sz w:val="22"/>
                <w:szCs w:val="22"/>
              </w:rPr>
              <w:t xml:space="preserve"> </w:t>
            </w:r>
            <w:r w:rsidRPr="00343C53">
              <w:rPr>
                <w:rFonts w:ascii="Arial" w:hAnsi="Arial" w:cs="Arial"/>
                <w:color w:val="000000" w:themeColor="text1"/>
                <w:sz w:val="22"/>
                <w:szCs w:val="22"/>
              </w:rPr>
              <w:t>(2018) Identifying the critical success factors for low-customized ERP system implementations in SMEs. HICSS Conference, Hawaii. [~40%]</w:t>
            </w:r>
          </w:p>
        </w:tc>
      </w:tr>
      <w:tr w:rsidR="00B31462" w:rsidRPr="00343C53" w14:paraId="357107B6" w14:textId="77777777" w:rsidTr="000B3FD1">
        <w:trPr>
          <w:cantSplit/>
          <w:jc w:val="center"/>
        </w:trPr>
        <w:tc>
          <w:tcPr>
            <w:tcW w:w="540" w:type="dxa"/>
          </w:tcPr>
          <w:p w14:paraId="10B70F35" w14:textId="30D731B8" w:rsidR="00B31462" w:rsidRPr="00343C53" w:rsidRDefault="00B31462" w:rsidP="00B31462">
            <w:pPr>
              <w:spacing w:after="100"/>
              <w:rPr>
                <w:rFonts w:ascii="Arial" w:hAnsi="Arial" w:cs="Arial"/>
                <w:sz w:val="22"/>
                <w:szCs w:val="22"/>
              </w:rPr>
            </w:pPr>
            <w:r w:rsidRPr="00343C53">
              <w:rPr>
                <w:rFonts w:ascii="Arial" w:hAnsi="Arial" w:cs="Arial"/>
                <w:sz w:val="22"/>
                <w:szCs w:val="22"/>
              </w:rPr>
              <w:t>2</w:t>
            </w:r>
            <w:r w:rsidR="001B5D5F" w:rsidRPr="00343C53">
              <w:rPr>
                <w:rFonts w:ascii="Arial" w:hAnsi="Arial" w:cs="Arial"/>
                <w:sz w:val="22"/>
                <w:szCs w:val="22"/>
              </w:rPr>
              <w:t>2</w:t>
            </w:r>
            <w:r w:rsidRPr="00343C53">
              <w:rPr>
                <w:rFonts w:ascii="Arial" w:hAnsi="Arial" w:cs="Arial"/>
                <w:sz w:val="22"/>
                <w:szCs w:val="22"/>
              </w:rPr>
              <w:t>.</w:t>
            </w:r>
          </w:p>
        </w:tc>
        <w:tc>
          <w:tcPr>
            <w:tcW w:w="804" w:type="dxa"/>
          </w:tcPr>
          <w:p w14:paraId="59CF0EF7" w14:textId="6C782FA4" w:rsidR="00B31462" w:rsidRPr="00343C53" w:rsidRDefault="00B31462" w:rsidP="00B31462">
            <w:pPr>
              <w:adjustRightInd w:val="0"/>
              <w:spacing w:after="100"/>
              <w:ind w:right="-36" w:hanging="22"/>
              <w:jc w:val="both"/>
              <w:rPr>
                <w:rFonts w:ascii="Arial" w:hAnsi="Arial" w:cs="Arial"/>
                <w:sz w:val="22"/>
                <w:szCs w:val="22"/>
              </w:rPr>
            </w:pPr>
            <w:r w:rsidRPr="00343C53">
              <w:rPr>
                <w:rFonts w:ascii="Arial" w:hAnsi="Arial" w:cs="Arial"/>
                <w:sz w:val="22"/>
                <w:szCs w:val="22"/>
              </w:rPr>
              <w:t>Ψ†</w:t>
            </w:r>
          </w:p>
        </w:tc>
        <w:tc>
          <w:tcPr>
            <w:tcW w:w="9361" w:type="dxa"/>
            <w:gridSpan w:val="2"/>
          </w:tcPr>
          <w:p w14:paraId="777DF01A" w14:textId="3F5B922B" w:rsidR="00B31462" w:rsidRPr="00343C53" w:rsidRDefault="00B31462" w:rsidP="00B31462">
            <w:pPr>
              <w:adjustRightInd w:val="0"/>
              <w:spacing w:after="100"/>
              <w:ind w:right="-36"/>
              <w:jc w:val="both"/>
              <w:rPr>
                <w:rFonts w:ascii="Arial" w:hAnsi="Arial" w:cs="Arial"/>
                <w:b/>
                <w:sz w:val="22"/>
                <w:szCs w:val="22"/>
              </w:rPr>
            </w:pPr>
            <w:r w:rsidRPr="00343C53">
              <w:rPr>
                <w:rFonts w:ascii="Arial" w:hAnsi="Arial" w:cs="Arial"/>
                <w:bCs/>
                <w:sz w:val="22"/>
                <w:szCs w:val="22"/>
              </w:rPr>
              <w:t xml:space="preserve">Vos, J., Rupert, J., </w:t>
            </w:r>
            <w:r w:rsidRPr="00343C53">
              <w:rPr>
                <w:rFonts w:ascii="Arial" w:hAnsi="Arial" w:cs="Arial"/>
                <w:b/>
                <w:bCs/>
                <w:sz w:val="22"/>
                <w:szCs w:val="22"/>
              </w:rPr>
              <w:t>Eseryel, U. Y.</w:t>
            </w:r>
            <w:r w:rsidRPr="00343C53">
              <w:rPr>
                <w:rFonts w:ascii="Arial" w:hAnsi="Arial" w:cs="Arial"/>
                <w:bCs/>
                <w:sz w:val="22"/>
                <w:szCs w:val="22"/>
              </w:rPr>
              <w:t xml:space="preserve"> (2015) Change agent’s role in recipient resistance to change: Two sides of the story. </w:t>
            </w:r>
            <w:r w:rsidR="00764C2D" w:rsidRPr="00343C53">
              <w:rPr>
                <w:rFonts w:ascii="Arial" w:hAnsi="Arial" w:cs="Arial"/>
                <w:bCs/>
                <w:sz w:val="22"/>
                <w:szCs w:val="22"/>
              </w:rPr>
              <w:t>Proceedings of the 15</w:t>
            </w:r>
            <w:r w:rsidR="00764C2D" w:rsidRPr="00343C53">
              <w:rPr>
                <w:rFonts w:ascii="Arial" w:hAnsi="Arial" w:cs="Arial"/>
                <w:bCs/>
                <w:sz w:val="22"/>
                <w:szCs w:val="22"/>
                <w:vertAlign w:val="superscript"/>
              </w:rPr>
              <w:t>th</w:t>
            </w:r>
            <w:r w:rsidR="00764C2D" w:rsidRPr="00343C53">
              <w:rPr>
                <w:rFonts w:ascii="Arial" w:hAnsi="Arial" w:cs="Arial"/>
                <w:bCs/>
                <w:sz w:val="22"/>
                <w:szCs w:val="22"/>
              </w:rPr>
              <w:t xml:space="preserve"> Annual </w:t>
            </w:r>
            <w:r w:rsidRPr="00343C53">
              <w:rPr>
                <w:rFonts w:ascii="Arial" w:hAnsi="Arial" w:cs="Arial"/>
                <w:bCs/>
                <w:sz w:val="22"/>
                <w:szCs w:val="22"/>
              </w:rPr>
              <w:t>EURAM Conference.</w:t>
            </w:r>
          </w:p>
        </w:tc>
      </w:tr>
      <w:tr w:rsidR="00B31462" w:rsidRPr="001E4669" w14:paraId="0B8C9ACB" w14:textId="77777777" w:rsidTr="000B3FD1">
        <w:trPr>
          <w:cantSplit/>
          <w:jc w:val="center"/>
        </w:trPr>
        <w:tc>
          <w:tcPr>
            <w:tcW w:w="540" w:type="dxa"/>
          </w:tcPr>
          <w:p w14:paraId="4C41AB1B" w14:textId="14989D81" w:rsidR="00B31462" w:rsidRPr="00343C53" w:rsidRDefault="00B31462" w:rsidP="00B31462">
            <w:pPr>
              <w:spacing w:after="100"/>
              <w:rPr>
                <w:rFonts w:ascii="Arial" w:hAnsi="Arial" w:cs="Arial"/>
                <w:sz w:val="22"/>
                <w:szCs w:val="22"/>
              </w:rPr>
            </w:pPr>
            <w:r w:rsidRPr="00343C53">
              <w:rPr>
                <w:rFonts w:ascii="Arial" w:hAnsi="Arial" w:cs="Arial"/>
                <w:sz w:val="22"/>
                <w:szCs w:val="22"/>
              </w:rPr>
              <w:t>2</w:t>
            </w:r>
            <w:r w:rsidR="001B5D5F" w:rsidRPr="00343C53">
              <w:rPr>
                <w:rFonts w:ascii="Arial" w:hAnsi="Arial" w:cs="Arial"/>
                <w:sz w:val="22"/>
                <w:szCs w:val="22"/>
              </w:rPr>
              <w:t>1</w:t>
            </w:r>
            <w:r w:rsidRPr="00343C53">
              <w:rPr>
                <w:rFonts w:ascii="Arial" w:hAnsi="Arial" w:cs="Arial"/>
                <w:sz w:val="22"/>
                <w:szCs w:val="22"/>
              </w:rPr>
              <w:t>.</w:t>
            </w:r>
          </w:p>
        </w:tc>
        <w:tc>
          <w:tcPr>
            <w:tcW w:w="804" w:type="dxa"/>
          </w:tcPr>
          <w:p w14:paraId="0E4E0A6C" w14:textId="77777777" w:rsidR="00B31462" w:rsidRPr="00343C53" w:rsidRDefault="00B31462" w:rsidP="00B31462">
            <w:pPr>
              <w:adjustRightInd w:val="0"/>
              <w:spacing w:after="100"/>
              <w:ind w:right="-36" w:hanging="22"/>
              <w:jc w:val="both"/>
              <w:rPr>
                <w:rFonts w:ascii="Arial" w:hAnsi="Arial" w:cs="Arial"/>
                <w:sz w:val="22"/>
                <w:szCs w:val="22"/>
              </w:rPr>
            </w:pPr>
            <w:r w:rsidRPr="00343C53">
              <w:rPr>
                <w:rFonts w:ascii="Arial" w:hAnsi="Arial" w:cs="Arial"/>
                <w:sz w:val="22"/>
                <w:szCs w:val="22"/>
              </w:rPr>
              <w:t>Ψ†</w:t>
            </w:r>
          </w:p>
        </w:tc>
        <w:tc>
          <w:tcPr>
            <w:tcW w:w="9361" w:type="dxa"/>
            <w:gridSpan w:val="2"/>
          </w:tcPr>
          <w:p w14:paraId="62F27C04" w14:textId="77777777" w:rsidR="00B31462" w:rsidRPr="001E4669" w:rsidRDefault="00B31462" w:rsidP="00B31462">
            <w:pPr>
              <w:adjustRightInd w:val="0"/>
              <w:spacing w:after="100"/>
              <w:ind w:right="-36"/>
              <w:jc w:val="both"/>
              <w:rPr>
                <w:rFonts w:ascii="Arial" w:hAnsi="Arial" w:cs="Arial"/>
                <w:b/>
                <w:sz w:val="22"/>
                <w:szCs w:val="22"/>
              </w:rPr>
            </w:pPr>
            <w:r w:rsidRPr="00343C53">
              <w:rPr>
                <w:rFonts w:ascii="Arial" w:hAnsi="Arial" w:cs="Arial"/>
                <w:b/>
                <w:bCs/>
                <w:sz w:val="22"/>
                <w:szCs w:val="22"/>
              </w:rPr>
              <w:t xml:space="preserve">Eseryel, U. Y. </w:t>
            </w:r>
            <w:r w:rsidRPr="00343C53">
              <w:rPr>
                <w:rFonts w:ascii="Arial" w:hAnsi="Arial" w:cs="Arial"/>
                <w:bCs/>
                <w:sz w:val="22"/>
                <w:szCs w:val="22"/>
              </w:rPr>
              <w:t>(2014)</w:t>
            </w:r>
            <w:r w:rsidRPr="00343C53">
              <w:rPr>
                <w:rFonts w:ascii="Arial" w:hAnsi="Arial" w:cs="Arial"/>
                <w:b/>
                <w:bCs/>
                <w:sz w:val="22"/>
                <w:szCs w:val="22"/>
              </w:rPr>
              <w:t xml:space="preserve"> </w:t>
            </w:r>
            <w:r w:rsidRPr="00343C53">
              <w:rPr>
                <w:rFonts w:ascii="Arial" w:hAnsi="Arial" w:cs="Arial"/>
                <w:bCs/>
                <w:sz w:val="22"/>
                <w:szCs w:val="22"/>
              </w:rPr>
              <w:t>Open innovation / open source leadership. Proceedings of the Americas Conference on Information Systems, Savannah, Georgia. [Acceptance Rate: 50%]</w:t>
            </w:r>
          </w:p>
        </w:tc>
      </w:tr>
      <w:tr w:rsidR="00B31462" w:rsidRPr="001E4669" w14:paraId="2CB4285A" w14:textId="77777777" w:rsidTr="000B3FD1">
        <w:trPr>
          <w:cantSplit/>
          <w:jc w:val="center"/>
        </w:trPr>
        <w:tc>
          <w:tcPr>
            <w:tcW w:w="540" w:type="dxa"/>
          </w:tcPr>
          <w:p w14:paraId="2C1B2275" w14:textId="4A22AB7F" w:rsidR="00B31462" w:rsidRPr="001E4669" w:rsidRDefault="00B31462" w:rsidP="00B31462">
            <w:pPr>
              <w:spacing w:after="100"/>
              <w:rPr>
                <w:rFonts w:ascii="Arial" w:hAnsi="Arial" w:cs="Arial"/>
                <w:sz w:val="22"/>
                <w:szCs w:val="22"/>
              </w:rPr>
            </w:pPr>
            <w:r w:rsidRPr="001E4669">
              <w:rPr>
                <w:rFonts w:ascii="Arial" w:hAnsi="Arial" w:cs="Arial"/>
                <w:sz w:val="22"/>
                <w:szCs w:val="22"/>
              </w:rPr>
              <w:t>2</w:t>
            </w:r>
            <w:r w:rsidR="001B5D5F">
              <w:rPr>
                <w:rFonts w:ascii="Arial" w:hAnsi="Arial" w:cs="Arial"/>
                <w:sz w:val="22"/>
                <w:szCs w:val="22"/>
              </w:rPr>
              <w:t>0</w:t>
            </w:r>
            <w:r w:rsidRPr="001E4669">
              <w:rPr>
                <w:rFonts w:ascii="Arial" w:hAnsi="Arial" w:cs="Arial"/>
                <w:sz w:val="22"/>
                <w:szCs w:val="22"/>
              </w:rPr>
              <w:t>.</w:t>
            </w:r>
          </w:p>
        </w:tc>
        <w:tc>
          <w:tcPr>
            <w:tcW w:w="804" w:type="dxa"/>
          </w:tcPr>
          <w:p w14:paraId="2805ABA3" w14:textId="77777777" w:rsidR="00B31462" w:rsidRPr="001E4669" w:rsidRDefault="00B31462" w:rsidP="00B3146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7C964A7A" w14:textId="77777777" w:rsidR="00B31462" w:rsidRPr="001E4669" w:rsidRDefault="00B31462" w:rsidP="00B31462">
            <w:pPr>
              <w:adjustRightInd w:val="0"/>
              <w:spacing w:after="100"/>
              <w:ind w:right="-36"/>
              <w:jc w:val="both"/>
              <w:rPr>
                <w:rFonts w:ascii="Arial" w:hAnsi="Arial" w:cs="Arial"/>
                <w:b/>
                <w:sz w:val="22"/>
                <w:szCs w:val="22"/>
              </w:rPr>
            </w:pPr>
            <w:r w:rsidRPr="001E4669">
              <w:rPr>
                <w:rFonts w:ascii="Arial" w:hAnsi="Arial" w:cs="Arial"/>
                <w:b/>
                <w:bCs/>
                <w:sz w:val="22"/>
                <w:szCs w:val="22"/>
              </w:rPr>
              <w:t xml:space="preserve">Eseryel, U. Y. </w:t>
            </w:r>
            <w:r w:rsidRPr="001E4669">
              <w:rPr>
                <w:rFonts w:ascii="Arial" w:hAnsi="Arial" w:cs="Arial"/>
                <w:bCs/>
                <w:sz w:val="22"/>
                <w:szCs w:val="22"/>
              </w:rPr>
              <w:t>(2013)</w:t>
            </w:r>
            <w:r w:rsidRPr="001E4669">
              <w:rPr>
                <w:rFonts w:ascii="Arial" w:hAnsi="Arial" w:cs="Arial"/>
                <w:b/>
                <w:bCs/>
                <w:sz w:val="22"/>
                <w:szCs w:val="22"/>
              </w:rPr>
              <w:t xml:space="preserve"> </w:t>
            </w:r>
            <w:r w:rsidRPr="001E4669">
              <w:rPr>
                <w:rFonts w:ascii="Arial" w:hAnsi="Arial" w:cs="Arial"/>
                <w:bCs/>
                <w:sz w:val="22"/>
                <w:szCs w:val="22"/>
              </w:rPr>
              <w:t>Leadership in virtual open innovation teams. Proceedings of the IFIP 8.2 OASIS Workshop, Milan, Italy.</w:t>
            </w:r>
          </w:p>
        </w:tc>
      </w:tr>
      <w:tr w:rsidR="00B31462" w:rsidRPr="001E4669" w14:paraId="000E8A66" w14:textId="77777777" w:rsidTr="000B3FD1">
        <w:trPr>
          <w:cantSplit/>
          <w:jc w:val="center"/>
        </w:trPr>
        <w:tc>
          <w:tcPr>
            <w:tcW w:w="540" w:type="dxa"/>
          </w:tcPr>
          <w:p w14:paraId="167CCC1B" w14:textId="6C77BB10" w:rsidR="00B31462" w:rsidRPr="001E4669" w:rsidRDefault="001B5D5F" w:rsidP="00B31462">
            <w:pPr>
              <w:spacing w:after="100"/>
              <w:rPr>
                <w:rFonts w:ascii="Arial" w:hAnsi="Arial" w:cs="Arial"/>
                <w:sz w:val="22"/>
                <w:szCs w:val="22"/>
              </w:rPr>
            </w:pPr>
            <w:r>
              <w:rPr>
                <w:rFonts w:ascii="Arial" w:hAnsi="Arial" w:cs="Arial"/>
                <w:sz w:val="22"/>
                <w:szCs w:val="22"/>
              </w:rPr>
              <w:t>19</w:t>
            </w:r>
            <w:r w:rsidR="00B31462" w:rsidRPr="001E4669">
              <w:rPr>
                <w:rFonts w:ascii="Arial" w:hAnsi="Arial" w:cs="Arial"/>
                <w:sz w:val="22"/>
                <w:szCs w:val="22"/>
              </w:rPr>
              <w:t>.</w:t>
            </w:r>
          </w:p>
        </w:tc>
        <w:tc>
          <w:tcPr>
            <w:tcW w:w="804" w:type="dxa"/>
          </w:tcPr>
          <w:p w14:paraId="4CAEDF41" w14:textId="77777777" w:rsidR="00B31462" w:rsidRPr="001E4669" w:rsidRDefault="00B31462" w:rsidP="00B3146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6BB7AA56" w14:textId="18E79CFF" w:rsidR="00B31462" w:rsidRPr="00DB5990" w:rsidRDefault="00B31462" w:rsidP="00B31462">
            <w:pPr>
              <w:widowControl w:val="0"/>
              <w:adjustRightInd w:val="0"/>
              <w:spacing w:after="100"/>
              <w:ind w:left="-5" w:right="-36" w:firstLine="5"/>
              <w:jc w:val="both"/>
              <w:rPr>
                <w:rFonts w:ascii="Arial" w:hAnsi="Arial" w:cs="Arial"/>
                <w:bCs/>
                <w:sz w:val="22"/>
                <w:szCs w:val="22"/>
                <w:highlight w:val="yellow"/>
              </w:rPr>
            </w:pPr>
            <w:r w:rsidRPr="00343C53">
              <w:rPr>
                <w:rFonts w:ascii="Arial" w:hAnsi="Arial" w:cs="Arial"/>
                <w:bCs/>
                <w:sz w:val="22"/>
                <w:szCs w:val="22"/>
              </w:rPr>
              <w:t>van Offenbeek, M. A. G., Boonstra, A.,</w:t>
            </w:r>
            <w:r w:rsidRPr="00343C53">
              <w:rPr>
                <w:rFonts w:ascii="Arial" w:hAnsi="Arial" w:cs="Arial"/>
                <w:b/>
                <w:bCs/>
                <w:sz w:val="22"/>
                <w:szCs w:val="22"/>
              </w:rPr>
              <w:t xml:space="preserve"> Eseryel, U. Y. </w:t>
            </w:r>
            <w:r w:rsidRPr="00343C53">
              <w:rPr>
                <w:rFonts w:ascii="Arial" w:hAnsi="Arial" w:cs="Arial"/>
                <w:bCs/>
                <w:sz w:val="22"/>
                <w:szCs w:val="22"/>
              </w:rPr>
              <w:t>(2013)</w:t>
            </w:r>
            <w:r w:rsidRPr="00343C53">
              <w:rPr>
                <w:rFonts w:ascii="Arial" w:hAnsi="Arial" w:cs="Arial"/>
                <w:b/>
                <w:bCs/>
                <w:sz w:val="22"/>
                <w:szCs w:val="22"/>
              </w:rPr>
              <w:t xml:space="preserve"> </w:t>
            </w:r>
            <w:r w:rsidRPr="00343C53">
              <w:rPr>
                <w:rFonts w:ascii="Arial" w:hAnsi="Arial" w:cs="Arial"/>
                <w:bCs/>
                <w:sz w:val="22"/>
                <w:szCs w:val="22"/>
              </w:rPr>
              <w:t>The dynamic interplay among institutional logics influencing hospital IT governance, The European Conference in Information Systems, Utrecht, Netherlands. [Acceptance Rate: 3</w:t>
            </w:r>
            <w:r w:rsidR="000D7B50" w:rsidRPr="00343C53">
              <w:rPr>
                <w:rFonts w:ascii="Arial" w:hAnsi="Arial" w:cs="Arial"/>
                <w:bCs/>
                <w:sz w:val="22"/>
                <w:szCs w:val="22"/>
              </w:rPr>
              <w:t>2</w:t>
            </w:r>
            <w:r w:rsidRPr="00343C53">
              <w:rPr>
                <w:rFonts w:ascii="Arial" w:hAnsi="Arial" w:cs="Arial"/>
                <w:bCs/>
                <w:sz w:val="22"/>
                <w:szCs w:val="22"/>
              </w:rPr>
              <w:t>%]</w:t>
            </w:r>
          </w:p>
        </w:tc>
      </w:tr>
      <w:tr w:rsidR="00B31462" w:rsidRPr="001E4669" w14:paraId="5155B306" w14:textId="77777777" w:rsidTr="000B3FD1">
        <w:trPr>
          <w:cantSplit/>
          <w:jc w:val="center"/>
        </w:trPr>
        <w:tc>
          <w:tcPr>
            <w:tcW w:w="540" w:type="dxa"/>
          </w:tcPr>
          <w:p w14:paraId="48E026C6" w14:textId="032BF8AA" w:rsidR="00B31462" w:rsidRPr="001E4669" w:rsidRDefault="00B31462" w:rsidP="00B31462">
            <w:pPr>
              <w:spacing w:after="100"/>
              <w:rPr>
                <w:rFonts w:ascii="Arial" w:hAnsi="Arial" w:cs="Arial"/>
                <w:sz w:val="22"/>
                <w:szCs w:val="22"/>
              </w:rPr>
            </w:pPr>
            <w:r w:rsidRPr="001E4669">
              <w:rPr>
                <w:rFonts w:ascii="Arial" w:hAnsi="Arial" w:cs="Arial"/>
                <w:sz w:val="22"/>
                <w:szCs w:val="22"/>
              </w:rPr>
              <w:t>1</w:t>
            </w:r>
            <w:r w:rsidR="001B5D5F">
              <w:rPr>
                <w:rFonts w:ascii="Arial" w:hAnsi="Arial" w:cs="Arial"/>
                <w:sz w:val="22"/>
                <w:szCs w:val="22"/>
              </w:rPr>
              <w:t>8</w:t>
            </w:r>
            <w:r w:rsidRPr="001E4669">
              <w:rPr>
                <w:rFonts w:ascii="Arial" w:hAnsi="Arial" w:cs="Arial"/>
                <w:sz w:val="22"/>
                <w:szCs w:val="22"/>
              </w:rPr>
              <w:t>.</w:t>
            </w:r>
          </w:p>
        </w:tc>
        <w:tc>
          <w:tcPr>
            <w:tcW w:w="804" w:type="dxa"/>
          </w:tcPr>
          <w:p w14:paraId="5A3C4ADA" w14:textId="46559E18" w:rsidR="00B31462" w:rsidRPr="001E4669" w:rsidRDefault="00B31462" w:rsidP="00B31462">
            <w:pPr>
              <w:adjustRightInd w:val="0"/>
              <w:spacing w:after="100"/>
              <w:ind w:right="-36"/>
              <w:jc w:val="both"/>
              <w:rPr>
                <w:rFonts w:ascii="Arial" w:hAnsi="Arial" w:cs="Arial"/>
                <w:sz w:val="22"/>
                <w:szCs w:val="22"/>
              </w:rPr>
            </w:pPr>
            <w:r w:rsidRPr="001E4669">
              <w:rPr>
                <w:rFonts w:ascii="Arial" w:hAnsi="Arial" w:cs="Arial"/>
                <w:color w:val="000000" w:themeColor="text1"/>
                <w:sz w:val="22"/>
                <w:szCs w:val="22"/>
              </w:rPr>
              <w:t>Ψ†</w:t>
            </w:r>
            <w:r>
              <w:rPr>
                <w:rFonts w:ascii="Arial" w:hAnsi="Arial" w:cs="Arial"/>
                <w:b/>
                <w:bCs/>
                <w:color w:val="7030A0"/>
                <w:sz w:val="22"/>
                <w:szCs w:val="22"/>
              </w:rPr>
              <w:t>F</w:t>
            </w:r>
            <w:r w:rsidRPr="001E4669">
              <w:rPr>
                <w:rFonts w:ascii="Arial" w:hAnsi="Arial" w:cs="Arial"/>
                <w:b/>
                <w:bCs/>
                <w:color w:val="00B0F0"/>
                <w:sz w:val="22"/>
                <w:szCs w:val="22"/>
              </w:rPr>
              <w:t>S</w:t>
            </w:r>
          </w:p>
        </w:tc>
        <w:tc>
          <w:tcPr>
            <w:tcW w:w="9361" w:type="dxa"/>
            <w:gridSpan w:val="2"/>
          </w:tcPr>
          <w:p w14:paraId="56107B44" w14:textId="17FB803D" w:rsidR="00B31462" w:rsidRPr="001E4669" w:rsidRDefault="00B31462" w:rsidP="00B31462">
            <w:pPr>
              <w:adjustRightInd w:val="0"/>
              <w:spacing w:after="100"/>
              <w:ind w:right="-36"/>
              <w:jc w:val="both"/>
              <w:rPr>
                <w:rFonts w:ascii="Arial" w:hAnsi="Arial" w:cs="Arial"/>
                <w:b/>
                <w:sz w:val="22"/>
                <w:szCs w:val="22"/>
              </w:rPr>
            </w:pPr>
            <w:r w:rsidRPr="001E4669">
              <w:rPr>
                <w:rFonts w:ascii="Arial" w:hAnsi="Arial" w:cs="Arial"/>
                <w:b/>
                <w:bCs/>
                <w:color w:val="000000" w:themeColor="text1"/>
                <w:sz w:val="22"/>
                <w:szCs w:val="22"/>
              </w:rPr>
              <w:t xml:space="preserve">Eseryel, U. Y., </w:t>
            </w:r>
            <w:r w:rsidRPr="001E4669">
              <w:rPr>
                <w:rFonts w:ascii="Arial" w:hAnsi="Arial" w:cs="Arial"/>
                <w:bCs/>
                <w:color w:val="000000" w:themeColor="text1"/>
                <w:sz w:val="22"/>
                <w:szCs w:val="22"/>
              </w:rPr>
              <w:t>Peloc, Z. van Uitert, J. H.</w:t>
            </w:r>
            <w:r w:rsidRPr="001E4669">
              <w:rPr>
                <w:rFonts w:ascii="Arial" w:hAnsi="Arial" w:cs="Arial"/>
                <w:color w:val="000000" w:themeColor="text1"/>
                <w:sz w:val="22"/>
                <w:szCs w:val="22"/>
              </w:rPr>
              <w:t xml:space="preserve"> (2013) Sounds like a misnomer? On the role of formal and informal leaders in self-managing virtual teams. Proceedings of the </w:t>
            </w:r>
            <w:r w:rsidRPr="001E4669">
              <w:rPr>
                <w:rFonts w:ascii="Arial" w:hAnsi="Arial" w:cs="Arial"/>
                <w:i/>
                <w:iCs/>
                <w:color w:val="000000" w:themeColor="text1"/>
                <w:sz w:val="22"/>
                <w:szCs w:val="22"/>
              </w:rPr>
              <w:t>Mediterranean Conference on Information Systems</w:t>
            </w:r>
            <w:r w:rsidRPr="001E4669">
              <w:rPr>
                <w:rFonts w:ascii="Arial" w:hAnsi="Arial" w:cs="Arial"/>
                <w:color w:val="000000" w:themeColor="text1"/>
                <w:sz w:val="22"/>
                <w:szCs w:val="22"/>
              </w:rPr>
              <w:t xml:space="preserve">, (pp. 1-1), Portugal. </w:t>
            </w:r>
          </w:p>
        </w:tc>
      </w:tr>
      <w:tr w:rsidR="00B31462" w:rsidRPr="001E4669" w14:paraId="432E8513" w14:textId="77777777" w:rsidTr="000B3FD1">
        <w:trPr>
          <w:cantSplit/>
          <w:jc w:val="center"/>
        </w:trPr>
        <w:tc>
          <w:tcPr>
            <w:tcW w:w="540" w:type="dxa"/>
          </w:tcPr>
          <w:p w14:paraId="5FC1C66B" w14:textId="77D1F8B3" w:rsidR="00B31462" w:rsidRPr="001E4669" w:rsidRDefault="00B31462" w:rsidP="00B31462">
            <w:pPr>
              <w:spacing w:after="100"/>
              <w:rPr>
                <w:rFonts w:ascii="Arial" w:hAnsi="Arial" w:cs="Arial"/>
                <w:sz w:val="22"/>
                <w:szCs w:val="22"/>
              </w:rPr>
            </w:pPr>
            <w:r w:rsidRPr="001E4669">
              <w:rPr>
                <w:rFonts w:ascii="Arial" w:hAnsi="Arial" w:cs="Arial"/>
                <w:sz w:val="22"/>
                <w:szCs w:val="22"/>
              </w:rPr>
              <w:t>1</w:t>
            </w:r>
            <w:r w:rsidR="001B5D5F">
              <w:rPr>
                <w:rFonts w:ascii="Arial" w:hAnsi="Arial" w:cs="Arial"/>
                <w:sz w:val="22"/>
                <w:szCs w:val="22"/>
              </w:rPr>
              <w:t>7</w:t>
            </w:r>
            <w:r w:rsidRPr="001E4669">
              <w:rPr>
                <w:rFonts w:ascii="Arial" w:hAnsi="Arial" w:cs="Arial"/>
                <w:sz w:val="22"/>
                <w:szCs w:val="22"/>
              </w:rPr>
              <w:t>.</w:t>
            </w:r>
          </w:p>
        </w:tc>
        <w:tc>
          <w:tcPr>
            <w:tcW w:w="804" w:type="dxa"/>
          </w:tcPr>
          <w:p w14:paraId="27E5DD86" w14:textId="0926CBC1" w:rsidR="00B31462" w:rsidRPr="001E4669" w:rsidRDefault="00B31462" w:rsidP="00B3146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387031AD" w14:textId="77777777" w:rsidR="00B31462" w:rsidRPr="001E4669" w:rsidRDefault="00B31462" w:rsidP="00B31462">
            <w:pPr>
              <w:adjustRightInd w:val="0"/>
              <w:spacing w:after="100"/>
              <w:ind w:right="-36"/>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Seo, D., &amp; Tan, C. W. (2012). How does a blog become popular: A Behavioral Approach. Proceedings of the ITAM Conference, Istanbul, Turkey.</w:t>
            </w:r>
          </w:p>
        </w:tc>
      </w:tr>
      <w:tr w:rsidR="00B31462" w:rsidRPr="001E4669" w14:paraId="7842A46E" w14:textId="77777777" w:rsidTr="000B3FD1">
        <w:trPr>
          <w:cantSplit/>
          <w:jc w:val="center"/>
        </w:trPr>
        <w:tc>
          <w:tcPr>
            <w:tcW w:w="540" w:type="dxa"/>
          </w:tcPr>
          <w:p w14:paraId="6AB411D3" w14:textId="22A85D37" w:rsidR="00B31462" w:rsidRPr="001E4669" w:rsidRDefault="00B31462" w:rsidP="00B31462">
            <w:pPr>
              <w:spacing w:after="100"/>
              <w:rPr>
                <w:rFonts w:ascii="Arial" w:hAnsi="Arial" w:cs="Arial"/>
                <w:sz w:val="22"/>
                <w:szCs w:val="22"/>
              </w:rPr>
            </w:pPr>
            <w:r w:rsidRPr="001E4669">
              <w:rPr>
                <w:rFonts w:ascii="Arial" w:hAnsi="Arial" w:cs="Arial"/>
                <w:sz w:val="22"/>
                <w:szCs w:val="22"/>
              </w:rPr>
              <w:t>1</w:t>
            </w:r>
            <w:r w:rsidR="001B5D5F">
              <w:rPr>
                <w:rFonts w:ascii="Arial" w:hAnsi="Arial" w:cs="Arial"/>
                <w:sz w:val="22"/>
                <w:szCs w:val="22"/>
              </w:rPr>
              <w:t>6</w:t>
            </w:r>
            <w:r w:rsidRPr="001E4669">
              <w:rPr>
                <w:rFonts w:ascii="Arial" w:hAnsi="Arial" w:cs="Arial"/>
                <w:sz w:val="22"/>
                <w:szCs w:val="22"/>
              </w:rPr>
              <w:t>.</w:t>
            </w:r>
          </w:p>
        </w:tc>
        <w:tc>
          <w:tcPr>
            <w:tcW w:w="804" w:type="dxa"/>
          </w:tcPr>
          <w:p w14:paraId="191CC962" w14:textId="67F580D8" w:rsidR="00B31462" w:rsidRPr="001E4669" w:rsidRDefault="00B31462" w:rsidP="00B3146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00668681" w14:textId="77777777" w:rsidR="00B31462" w:rsidRPr="001E4669" w:rsidRDefault="00B31462" w:rsidP="00B31462">
            <w:pPr>
              <w:adjustRightInd w:val="0"/>
              <w:spacing w:after="100"/>
              <w:ind w:right="-36"/>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Seo, D., &amp; Tan, C. W. (2011). Opinion leadership with social media. Proceedings of the International Federation for Information Processing (IFIP) Working Group 8.2 on Information Systems in Organizations - Organization and Society Information Systems (OASIS) Workshop, Shanghai, China.</w:t>
            </w:r>
          </w:p>
        </w:tc>
      </w:tr>
      <w:tr w:rsidR="00B31462" w:rsidRPr="001E4669" w14:paraId="5AE81CA7" w14:textId="77777777" w:rsidTr="000B3FD1">
        <w:trPr>
          <w:cantSplit/>
          <w:jc w:val="center"/>
        </w:trPr>
        <w:tc>
          <w:tcPr>
            <w:tcW w:w="540" w:type="dxa"/>
          </w:tcPr>
          <w:p w14:paraId="2FAAF830" w14:textId="45F5550E" w:rsidR="00B31462" w:rsidRPr="001E4669" w:rsidRDefault="00B31462" w:rsidP="00B31462">
            <w:pPr>
              <w:spacing w:after="100"/>
              <w:rPr>
                <w:rFonts w:ascii="Arial" w:hAnsi="Arial" w:cs="Arial"/>
                <w:sz w:val="22"/>
                <w:szCs w:val="22"/>
              </w:rPr>
            </w:pPr>
            <w:r w:rsidRPr="001E4669">
              <w:rPr>
                <w:rFonts w:ascii="Arial" w:hAnsi="Arial" w:cs="Arial"/>
                <w:sz w:val="22"/>
                <w:szCs w:val="22"/>
              </w:rPr>
              <w:t>1</w:t>
            </w:r>
            <w:r w:rsidR="001B5D5F">
              <w:rPr>
                <w:rFonts w:ascii="Arial" w:hAnsi="Arial" w:cs="Arial"/>
                <w:sz w:val="22"/>
                <w:szCs w:val="22"/>
              </w:rPr>
              <w:t>5</w:t>
            </w:r>
            <w:r w:rsidRPr="001E4669">
              <w:rPr>
                <w:rFonts w:ascii="Arial" w:hAnsi="Arial" w:cs="Arial"/>
                <w:sz w:val="22"/>
                <w:szCs w:val="22"/>
              </w:rPr>
              <w:t>.</w:t>
            </w:r>
          </w:p>
        </w:tc>
        <w:tc>
          <w:tcPr>
            <w:tcW w:w="804" w:type="dxa"/>
          </w:tcPr>
          <w:p w14:paraId="4D0024A0" w14:textId="4A8FD6FA" w:rsidR="00B31462" w:rsidRPr="001E4669" w:rsidRDefault="00B31462" w:rsidP="00B3146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1989EA24" w14:textId="77777777" w:rsidR="00B31462" w:rsidRPr="001E4669" w:rsidRDefault="00B31462" w:rsidP="00B31462">
            <w:pPr>
              <w:adjustRightInd w:val="0"/>
              <w:spacing w:after="100"/>
              <w:ind w:right="-36"/>
              <w:jc w:val="both"/>
              <w:rPr>
                <w:rFonts w:ascii="Arial" w:hAnsi="Arial" w:cs="Arial"/>
                <w:b/>
                <w:sz w:val="22"/>
                <w:szCs w:val="22"/>
              </w:rPr>
            </w:pPr>
            <w:r w:rsidRPr="001E4669">
              <w:rPr>
                <w:rFonts w:ascii="Arial" w:hAnsi="Arial" w:cs="Arial"/>
                <w:b/>
                <w:sz w:val="22"/>
                <w:szCs w:val="22"/>
              </w:rPr>
              <w:t xml:space="preserve">Eseryel, U.Y. </w:t>
            </w:r>
            <w:r w:rsidRPr="001E4669">
              <w:rPr>
                <w:rFonts w:ascii="Arial" w:hAnsi="Arial" w:cs="Arial"/>
                <w:sz w:val="22"/>
                <w:szCs w:val="22"/>
              </w:rPr>
              <w:t>(2010).</w:t>
            </w:r>
            <w:r w:rsidRPr="001E4669">
              <w:rPr>
                <w:rFonts w:ascii="Arial" w:hAnsi="Arial" w:cs="Arial"/>
                <w:b/>
                <w:sz w:val="22"/>
                <w:szCs w:val="22"/>
              </w:rPr>
              <w:t xml:space="preserve"> </w:t>
            </w:r>
            <w:r w:rsidRPr="001E4669">
              <w:rPr>
                <w:rFonts w:ascii="Arial" w:hAnsi="Arial" w:cs="Arial"/>
                <w:sz w:val="22"/>
                <w:szCs w:val="22"/>
              </w:rPr>
              <w:t>Probing the Relationships between Team Technology, Leadership Behaviors and Team Performance, Proceedings of IFIP 8.2/Organizations and Society in Information Systems (OASIS) Sprouts: Working Papers on Information Systems, 10(98). http://sprouts.aisnet.org/10-98</w:t>
            </w:r>
          </w:p>
        </w:tc>
      </w:tr>
      <w:tr w:rsidR="00B31462" w:rsidRPr="00343C53" w14:paraId="5CD8ACF5" w14:textId="77777777" w:rsidTr="000B3FD1">
        <w:trPr>
          <w:cantSplit/>
          <w:jc w:val="center"/>
        </w:trPr>
        <w:tc>
          <w:tcPr>
            <w:tcW w:w="540" w:type="dxa"/>
          </w:tcPr>
          <w:p w14:paraId="15A007A4" w14:textId="51DE8106" w:rsidR="00B31462" w:rsidRPr="00343C53" w:rsidRDefault="00B31462" w:rsidP="00B31462">
            <w:pPr>
              <w:spacing w:after="100"/>
              <w:rPr>
                <w:rFonts w:ascii="Arial" w:hAnsi="Arial" w:cs="Arial"/>
                <w:sz w:val="22"/>
                <w:szCs w:val="22"/>
              </w:rPr>
            </w:pPr>
            <w:r w:rsidRPr="00343C53">
              <w:rPr>
                <w:rFonts w:ascii="Arial" w:hAnsi="Arial" w:cs="Arial"/>
                <w:sz w:val="22"/>
                <w:szCs w:val="22"/>
              </w:rPr>
              <w:t>1</w:t>
            </w:r>
            <w:r w:rsidR="001B5D5F" w:rsidRPr="00343C53">
              <w:rPr>
                <w:rFonts w:ascii="Arial" w:hAnsi="Arial" w:cs="Arial"/>
                <w:sz w:val="22"/>
                <w:szCs w:val="22"/>
              </w:rPr>
              <w:t>4</w:t>
            </w:r>
            <w:r w:rsidRPr="00343C53">
              <w:rPr>
                <w:rFonts w:ascii="Arial" w:hAnsi="Arial" w:cs="Arial"/>
                <w:sz w:val="22"/>
                <w:szCs w:val="22"/>
              </w:rPr>
              <w:t>.</w:t>
            </w:r>
          </w:p>
        </w:tc>
        <w:tc>
          <w:tcPr>
            <w:tcW w:w="804" w:type="dxa"/>
          </w:tcPr>
          <w:p w14:paraId="3751D14E" w14:textId="77777777" w:rsidR="00B31462" w:rsidRPr="00343C53" w:rsidRDefault="00B31462" w:rsidP="00B31462">
            <w:pPr>
              <w:adjustRightInd w:val="0"/>
              <w:spacing w:after="100"/>
              <w:ind w:right="-36"/>
              <w:jc w:val="both"/>
              <w:rPr>
                <w:rFonts w:ascii="Arial" w:hAnsi="Arial" w:cs="Arial"/>
                <w:sz w:val="22"/>
                <w:szCs w:val="22"/>
              </w:rPr>
            </w:pPr>
            <w:r w:rsidRPr="00343C53">
              <w:rPr>
                <w:rFonts w:ascii="Arial" w:hAnsi="Arial" w:cs="Arial"/>
                <w:sz w:val="22"/>
                <w:szCs w:val="22"/>
              </w:rPr>
              <w:t>Ψ†*</w:t>
            </w:r>
          </w:p>
        </w:tc>
        <w:tc>
          <w:tcPr>
            <w:tcW w:w="9361" w:type="dxa"/>
            <w:gridSpan w:val="2"/>
          </w:tcPr>
          <w:p w14:paraId="58D7760D" w14:textId="77777777" w:rsidR="00B31462" w:rsidRPr="00343C53" w:rsidRDefault="00B31462" w:rsidP="00B31462">
            <w:pPr>
              <w:adjustRightInd w:val="0"/>
              <w:spacing w:after="100"/>
              <w:ind w:right="-36"/>
              <w:jc w:val="both"/>
              <w:rPr>
                <w:rFonts w:ascii="Arial" w:hAnsi="Arial" w:cs="Arial"/>
                <w:b/>
                <w:sz w:val="22"/>
                <w:szCs w:val="22"/>
              </w:rPr>
            </w:pPr>
            <w:r w:rsidRPr="00343C53">
              <w:rPr>
                <w:rFonts w:ascii="Arial" w:hAnsi="Arial" w:cs="Arial"/>
                <w:b/>
                <w:sz w:val="22"/>
                <w:szCs w:val="22"/>
              </w:rPr>
              <w:t xml:space="preserve">Eseryel, U. Y. </w:t>
            </w:r>
            <w:r w:rsidRPr="00343C53">
              <w:rPr>
                <w:rFonts w:ascii="Arial" w:hAnsi="Arial" w:cs="Arial"/>
                <w:sz w:val="22"/>
                <w:szCs w:val="22"/>
              </w:rPr>
              <w:t xml:space="preserve">(2009, Dec). Leadership in a non-traditional setting: Self-managing virtual IS development teams Proceedings the </w:t>
            </w:r>
            <w:r w:rsidRPr="00343C53">
              <w:rPr>
                <w:rFonts w:ascii="Arial" w:hAnsi="Arial" w:cs="Arial"/>
                <w:i/>
                <w:iCs/>
                <w:sz w:val="22"/>
                <w:szCs w:val="22"/>
              </w:rPr>
              <w:t>Twenty Ninth International Conference on Information Systems</w:t>
            </w:r>
            <w:r w:rsidRPr="00343C53">
              <w:rPr>
                <w:rFonts w:ascii="Arial" w:hAnsi="Arial" w:cs="Arial"/>
                <w:sz w:val="22"/>
                <w:szCs w:val="22"/>
              </w:rPr>
              <w:t>, Phoenix, Arizona. [Acceptance Rate: 9%]</w:t>
            </w:r>
          </w:p>
        </w:tc>
      </w:tr>
      <w:tr w:rsidR="00B31462" w:rsidRPr="00343C53" w14:paraId="07F549F1" w14:textId="77777777" w:rsidTr="000B3FD1">
        <w:trPr>
          <w:cantSplit/>
          <w:jc w:val="center"/>
        </w:trPr>
        <w:tc>
          <w:tcPr>
            <w:tcW w:w="540" w:type="dxa"/>
          </w:tcPr>
          <w:p w14:paraId="7F7023D8" w14:textId="683F49F2" w:rsidR="00B31462" w:rsidRPr="00343C53" w:rsidRDefault="00B31462" w:rsidP="00B31462">
            <w:pPr>
              <w:spacing w:after="100"/>
              <w:rPr>
                <w:rFonts w:ascii="Arial" w:hAnsi="Arial" w:cs="Arial"/>
                <w:sz w:val="22"/>
                <w:szCs w:val="22"/>
              </w:rPr>
            </w:pPr>
            <w:r w:rsidRPr="00343C53">
              <w:rPr>
                <w:rFonts w:ascii="Arial" w:hAnsi="Arial" w:cs="Arial"/>
                <w:sz w:val="22"/>
                <w:szCs w:val="22"/>
              </w:rPr>
              <w:t>1</w:t>
            </w:r>
            <w:r w:rsidR="001B5D5F" w:rsidRPr="00343C53">
              <w:rPr>
                <w:rFonts w:ascii="Arial" w:hAnsi="Arial" w:cs="Arial"/>
                <w:sz w:val="22"/>
                <w:szCs w:val="22"/>
              </w:rPr>
              <w:t>3</w:t>
            </w:r>
            <w:r w:rsidRPr="00343C53">
              <w:rPr>
                <w:rFonts w:ascii="Arial" w:hAnsi="Arial" w:cs="Arial"/>
                <w:sz w:val="22"/>
                <w:szCs w:val="22"/>
              </w:rPr>
              <w:t>.</w:t>
            </w:r>
          </w:p>
        </w:tc>
        <w:tc>
          <w:tcPr>
            <w:tcW w:w="804" w:type="dxa"/>
          </w:tcPr>
          <w:p w14:paraId="0C1C0471" w14:textId="5D73A4D5" w:rsidR="00B31462" w:rsidRPr="00343C53" w:rsidRDefault="00B31462" w:rsidP="00B31462">
            <w:pPr>
              <w:adjustRightInd w:val="0"/>
              <w:spacing w:after="100"/>
              <w:ind w:right="-36"/>
              <w:jc w:val="both"/>
              <w:rPr>
                <w:rFonts w:ascii="Arial" w:hAnsi="Arial" w:cs="Arial"/>
                <w:sz w:val="22"/>
                <w:szCs w:val="22"/>
              </w:rPr>
            </w:pPr>
            <w:r w:rsidRPr="00343C53">
              <w:rPr>
                <w:rFonts w:ascii="Arial" w:hAnsi="Arial" w:cs="Arial"/>
                <w:sz w:val="22"/>
                <w:szCs w:val="22"/>
              </w:rPr>
              <w:t>Ψ†</w:t>
            </w:r>
          </w:p>
        </w:tc>
        <w:tc>
          <w:tcPr>
            <w:tcW w:w="9361" w:type="dxa"/>
            <w:gridSpan w:val="2"/>
          </w:tcPr>
          <w:p w14:paraId="29E316FA" w14:textId="33CB4E8D" w:rsidR="00B31462" w:rsidRPr="00343C53" w:rsidRDefault="00B31462" w:rsidP="00B31462">
            <w:pPr>
              <w:adjustRightInd w:val="0"/>
              <w:spacing w:after="100"/>
              <w:ind w:right="-36"/>
              <w:jc w:val="both"/>
              <w:rPr>
                <w:rFonts w:ascii="Arial" w:hAnsi="Arial" w:cs="Arial"/>
                <w:b/>
                <w:sz w:val="22"/>
                <w:szCs w:val="22"/>
              </w:rPr>
            </w:pPr>
            <w:r w:rsidRPr="00343C53">
              <w:rPr>
                <w:rFonts w:ascii="Arial" w:hAnsi="Arial" w:cs="Arial"/>
                <w:b/>
                <w:sz w:val="22"/>
                <w:szCs w:val="22"/>
              </w:rPr>
              <w:t>Eseryel, U. Y</w:t>
            </w:r>
            <w:r w:rsidRPr="00343C53">
              <w:rPr>
                <w:rFonts w:ascii="Arial" w:hAnsi="Arial" w:cs="Arial"/>
                <w:sz w:val="22"/>
                <w:szCs w:val="22"/>
              </w:rPr>
              <w:t>. (2009, June). Leadership in Apache FLOSS teams, Proceedings of the OSS 2009 Doctoral Consortium, (pp. 109-121).</w:t>
            </w:r>
          </w:p>
        </w:tc>
      </w:tr>
      <w:tr w:rsidR="00B31462" w:rsidRPr="00343C53" w14:paraId="324A856D" w14:textId="77777777" w:rsidTr="000B3FD1">
        <w:trPr>
          <w:cantSplit/>
          <w:jc w:val="center"/>
        </w:trPr>
        <w:tc>
          <w:tcPr>
            <w:tcW w:w="540" w:type="dxa"/>
          </w:tcPr>
          <w:p w14:paraId="68226336" w14:textId="554BDD62" w:rsidR="00B31462" w:rsidRPr="00343C53" w:rsidRDefault="00B31462" w:rsidP="00B31462">
            <w:pPr>
              <w:spacing w:after="100"/>
              <w:rPr>
                <w:rFonts w:ascii="Arial" w:hAnsi="Arial" w:cs="Arial"/>
                <w:sz w:val="22"/>
                <w:szCs w:val="22"/>
              </w:rPr>
            </w:pPr>
            <w:r w:rsidRPr="00343C53">
              <w:rPr>
                <w:rFonts w:ascii="Arial" w:hAnsi="Arial" w:cs="Arial"/>
                <w:sz w:val="22"/>
                <w:szCs w:val="22"/>
              </w:rPr>
              <w:t>1</w:t>
            </w:r>
            <w:r w:rsidR="001B5D5F" w:rsidRPr="00343C53">
              <w:rPr>
                <w:rFonts w:ascii="Arial" w:hAnsi="Arial" w:cs="Arial"/>
                <w:sz w:val="22"/>
                <w:szCs w:val="22"/>
              </w:rPr>
              <w:t>2</w:t>
            </w:r>
            <w:r w:rsidRPr="00343C53">
              <w:rPr>
                <w:rFonts w:ascii="Arial" w:hAnsi="Arial" w:cs="Arial"/>
                <w:sz w:val="22"/>
                <w:szCs w:val="22"/>
              </w:rPr>
              <w:t>.</w:t>
            </w:r>
          </w:p>
        </w:tc>
        <w:tc>
          <w:tcPr>
            <w:tcW w:w="804" w:type="dxa"/>
          </w:tcPr>
          <w:p w14:paraId="0A450575" w14:textId="3983E623" w:rsidR="00B31462" w:rsidRPr="00343C53" w:rsidRDefault="00B31462" w:rsidP="00B31462">
            <w:pPr>
              <w:adjustRightInd w:val="0"/>
              <w:spacing w:after="100"/>
              <w:ind w:right="-36"/>
              <w:jc w:val="both"/>
              <w:rPr>
                <w:rFonts w:ascii="Arial" w:hAnsi="Arial" w:cs="Arial"/>
                <w:sz w:val="22"/>
                <w:szCs w:val="22"/>
              </w:rPr>
            </w:pPr>
            <w:r w:rsidRPr="00343C53">
              <w:rPr>
                <w:rFonts w:ascii="Arial" w:hAnsi="Arial" w:cs="Arial"/>
                <w:sz w:val="22"/>
                <w:szCs w:val="22"/>
              </w:rPr>
              <w:t>Ψ†</w:t>
            </w:r>
          </w:p>
        </w:tc>
        <w:tc>
          <w:tcPr>
            <w:tcW w:w="9361" w:type="dxa"/>
            <w:gridSpan w:val="2"/>
          </w:tcPr>
          <w:p w14:paraId="14EF1021" w14:textId="1F25AEC2" w:rsidR="00B31462" w:rsidRPr="00343C53" w:rsidRDefault="00B31462" w:rsidP="00B31462">
            <w:pPr>
              <w:adjustRightInd w:val="0"/>
              <w:spacing w:after="100"/>
              <w:ind w:right="-36"/>
              <w:jc w:val="both"/>
              <w:rPr>
                <w:rFonts w:ascii="Arial" w:hAnsi="Arial" w:cs="Arial"/>
                <w:b/>
                <w:sz w:val="22"/>
                <w:szCs w:val="22"/>
              </w:rPr>
            </w:pPr>
            <w:r w:rsidRPr="00343C53">
              <w:rPr>
                <w:rFonts w:ascii="Arial" w:hAnsi="Arial" w:cs="Arial"/>
                <w:sz w:val="22"/>
                <w:szCs w:val="22"/>
              </w:rPr>
              <w:t xml:space="preserve">Scozzi, B., Crowston, K., </w:t>
            </w:r>
            <w:r w:rsidRPr="00343C53">
              <w:rPr>
                <w:rFonts w:ascii="Arial" w:hAnsi="Arial" w:cs="Arial"/>
                <w:b/>
                <w:bCs/>
                <w:sz w:val="22"/>
                <w:szCs w:val="22"/>
              </w:rPr>
              <w:t>Eseryel, U. Y</w:t>
            </w:r>
            <w:r w:rsidRPr="00343C53">
              <w:rPr>
                <w:rFonts w:ascii="Arial" w:hAnsi="Arial" w:cs="Arial"/>
                <w:sz w:val="22"/>
                <w:szCs w:val="22"/>
              </w:rPr>
              <w:t xml:space="preserve">., &amp; Li, Q. (2008). Shared mental models among open source software developers. </w:t>
            </w:r>
            <w:r w:rsidRPr="00343C53">
              <w:rPr>
                <w:rFonts w:ascii="Arial" w:hAnsi="Arial" w:cs="Arial"/>
                <w:i/>
                <w:iCs/>
                <w:sz w:val="22"/>
                <w:szCs w:val="22"/>
              </w:rPr>
              <w:t xml:space="preserve">Proceedings of the 41st Annual Hawaii International Conference on System Sciences </w:t>
            </w:r>
            <w:r w:rsidRPr="00343C53">
              <w:rPr>
                <w:rFonts w:ascii="Arial" w:hAnsi="Arial" w:cs="Arial"/>
                <w:sz w:val="22"/>
                <w:szCs w:val="22"/>
              </w:rPr>
              <w:t>(</w:t>
            </w:r>
            <w:r w:rsidRPr="00343C53">
              <w:rPr>
                <w:rFonts w:ascii="Arial" w:hAnsi="Arial" w:cs="Arial"/>
                <w:i/>
                <w:iCs/>
                <w:sz w:val="22"/>
                <w:szCs w:val="22"/>
              </w:rPr>
              <w:t>HICSS 2008)</w:t>
            </w:r>
            <w:r w:rsidRPr="00343C53">
              <w:rPr>
                <w:rFonts w:ascii="Arial" w:hAnsi="Arial" w:cs="Arial"/>
                <w:sz w:val="22"/>
                <w:szCs w:val="22"/>
              </w:rPr>
              <w:t xml:space="preserve">, (pp. 306-316). [Acceptance Rate: </w:t>
            </w:r>
            <w:r w:rsidR="000D7B50" w:rsidRPr="00343C53">
              <w:rPr>
                <w:rFonts w:ascii="Arial" w:hAnsi="Arial" w:cs="Arial"/>
                <w:sz w:val="22"/>
                <w:szCs w:val="22"/>
              </w:rPr>
              <w:t>54</w:t>
            </w:r>
            <w:r w:rsidRPr="00343C53">
              <w:rPr>
                <w:rFonts w:ascii="Arial" w:hAnsi="Arial" w:cs="Arial"/>
                <w:sz w:val="22"/>
                <w:szCs w:val="22"/>
              </w:rPr>
              <w:t>%]</w:t>
            </w:r>
          </w:p>
        </w:tc>
      </w:tr>
      <w:tr w:rsidR="00B31462" w:rsidRPr="00343C53" w14:paraId="3A944773" w14:textId="77777777" w:rsidTr="000B3FD1">
        <w:trPr>
          <w:cantSplit/>
          <w:jc w:val="center"/>
        </w:trPr>
        <w:tc>
          <w:tcPr>
            <w:tcW w:w="540" w:type="dxa"/>
          </w:tcPr>
          <w:p w14:paraId="6FED6C5A" w14:textId="4F6CDCCE" w:rsidR="00B31462" w:rsidRPr="00343C53" w:rsidRDefault="00B31462" w:rsidP="00B31462">
            <w:pPr>
              <w:spacing w:after="100"/>
              <w:rPr>
                <w:rFonts w:ascii="Arial" w:hAnsi="Arial" w:cs="Arial"/>
                <w:sz w:val="22"/>
                <w:szCs w:val="22"/>
              </w:rPr>
            </w:pPr>
            <w:r w:rsidRPr="00343C53">
              <w:rPr>
                <w:rFonts w:ascii="Arial" w:hAnsi="Arial" w:cs="Arial"/>
                <w:sz w:val="22"/>
                <w:szCs w:val="22"/>
              </w:rPr>
              <w:t>1</w:t>
            </w:r>
            <w:r w:rsidR="001B5D5F" w:rsidRPr="00343C53">
              <w:rPr>
                <w:rFonts w:ascii="Arial" w:hAnsi="Arial" w:cs="Arial"/>
                <w:sz w:val="22"/>
                <w:szCs w:val="22"/>
              </w:rPr>
              <w:t>1</w:t>
            </w:r>
            <w:r w:rsidRPr="00343C53">
              <w:rPr>
                <w:rFonts w:ascii="Arial" w:hAnsi="Arial" w:cs="Arial"/>
                <w:sz w:val="22"/>
                <w:szCs w:val="22"/>
              </w:rPr>
              <w:t>.</w:t>
            </w:r>
          </w:p>
        </w:tc>
        <w:tc>
          <w:tcPr>
            <w:tcW w:w="804" w:type="dxa"/>
          </w:tcPr>
          <w:p w14:paraId="0262BD06" w14:textId="77777777" w:rsidR="00B31462" w:rsidRPr="00343C53" w:rsidRDefault="00B31462" w:rsidP="00B31462">
            <w:pPr>
              <w:adjustRightInd w:val="0"/>
              <w:spacing w:after="100"/>
              <w:ind w:right="-36"/>
              <w:jc w:val="both"/>
              <w:rPr>
                <w:rFonts w:ascii="Arial" w:hAnsi="Arial" w:cs="Arial"/>
                <w:sz w:val="22"/>
                <w:szCs w:val="22"/>
              </w:rPr>
            </w:pPr>
            <w:r w:rsidRPr="00343C53">
              <w:rPr>
                <w:rFonts w:ascii="Arial" w:hAnsi="Arial" w:cs="Arial"/>
                <w:sz w:val="22"/>
                <w:szCs w:val="22"/>
              </w:rPr>
              <w:t>Ψ†*</w:t>
            </w:r>
          </w:p>
        </w:tc>
        <w:tc>
          <w:tcPr>
            <w:tcW w:w="9361" w:type="dxa"/>
            <w:gridSpan w:val="2"/>
          </w:tcPr>
          <w:p w14:paraId="20FA3A1E" w14:textId="63E4B18A" w:rsidR="00B31462" w:rsidRPr="00343C53" w:rsidRDefault="00B31462" w:rsidP="00B31462">
            <w:pPr>
              <w:adjustRightInd w:val="0"/>
              <w:spacing w:after="100"/>
              <w:ind w:right="-36"/>
              <w:jc w:val="both"/>
              <w:rPr>
                <w:rFonts w:ascii="Arial" w:hAnsi="Arial" w:cs="Arial"/>
                <w:b/>
                <w:sz w:val="22"/>
                <w:szCs w:val="22"/>
              </w:rPr>
            </w:pPr>
            <w:r w:rsidRPr="00343C53">
              <w:rPr>
                <w:rFonts w:ascii="Arial" w:hAnsi="Arial" w:cs="Arial"/>
                <w:sz w:val="22"/>
                <w:szCs w:val="22"/>
              </w:rPr>
              <w:t xml:space="preserve">Li, Q., Heckman, R., Crowston, K., Howison, J., Allen, E., and </w:t>
            </w:r>
            <w:r w:rsidRPr="00343C53">
              <w:rPr>
                <w:rFonts w:ascii="Arial" w:hAnsi="Arial" w:cs="Arial"/>
                <w:b/>
                <w:sz w:val="22"/>
                <w:szCs w:val="22"/>
              </w:rPr>
              <w:t>Eseryel, U. Y.</w:t>
            </w:r>
            <w:r w:rsidRPr="00343C53">
              <w:rPr>
                <w:rFonts w:ascii="Arial" w:hAnsi="Arial" w:cs="Arial"/>
                <w:sz w:val="22"/>
                <w:szCs w:val="22"/>
              </w:rPr>
              <w:t xml:space="preserve"> (2008).</w:t>
            </w:r>
            <w:r w:rsidR="00C77638" w:rsidRPr="00343C53">
              <w:rPr>
                <w:rFonts w:ascii="Arial" w:hAnsi="Arial" w:cs="Arial"/>
                <w:sz w:val="22"/>
                <w:szCs w:val="22"/>
              </w:rPr>
              <w:t xml:space="preserve"> </w:t>
            </w:r>
            <w:r w:rsidRPr="00343C53">
              <w:rPr>
                <w:rFonts w:ascii="Arial" w:hAnsi="Arial" w:cs="Arial"/>
                <w:sz w:val="22"/>
                <w:szCs w:val="22"/>
              </w:rPr>
              <w:t>Decision Making Paths in Self-Organizing Technology-Mediated Distributed Teams</w:t>
            </w:r>
            <w:r w:rsidR="00C77638" w:rsidRPr="00343C53">
              <w:rPr>
                <w:rFonts w:ascii="Arial" w:hAnsi="Arial" w:cs="Arial"/>
                <w:sz w:val="22"/>
                <w:szCs w:val="22"/>
              </w:rPr>
              <w:t>. Procee</w:t>
            </w:r>
            <w:r w:rsidR="00722682" w:rsidRPr="00343C53">
              <w:rPr>
                <w:rFonts w:ascii="Arial" w:hAnsi="Arial" w:cs="Arial"/>
                <w:sz w:val="22"/>
                <w:szCs w:val="22"/>
              </w:rPr>
              <w:t>d</w:t>
            </w:r>
            <w:r w:rsidR="00C77638" w:rsidRPr="00343C53">
              <w:rPr>
                <w:rFonts w:ascii="Arial" w:hAnsi="Arial" w:cs="Arial"/>
                <w:sz w:val="22"/>
                <w:szCs w:val="22"/>
              </w:rPr>
              <w:t>ings of the Annual Meeting of</w:t>
            </w:r>
            <w:r w:rsidRPr="00343C53">
              <w:rPr>
                <w:rFonts w:ascii="Arial" w:hAnsi="Arial" w:cs="Arial"/>
                <w:sz w:val="22"/>
                <w:szCs w:val="22"/>
              </w:rPr>
              <w:t xml:space="preserve"> ICIS. Paper 99. http://aisel.aisnet.org/icis2008/99 [Acceptance Rate: 9%]</w:t>
            </w:r>
          </w:p>
        </w:tc>
      </w:tr>
      <w:tr w:rsidR="00B31462" w:rsidRPr="00343C53" w14:paraId="2F89514F" w14:textId="77777777" w:rsidTr="000B3FD1">
        <w:trPr>
          <w:cantSplit/>
          <w:jc w:val="center"/>
        </w:trPr>
        <w:tc>
          <w:tcPr>
            <w:tcW w:w="540" w:type="dxa"/>
          </w:tcPr>
          <w:p w14:paraId="10959693" w14:textId="46756B49" w:rsidR="00B31462" w:rsidRPr="00343C53" w:rsidRDefault="001B5D5F" w:rsidP="00B31462">
            <w:pPr>
              <w:spacing w:after="100"/>
              <w:rPr>
                <w:rFonts w:ascii="Arial" w:hAnsi="Arial" w:cs="Arial"/>
                <w:sz w:val="22"/>
                <w:szCs w:val="22"/>
              </w:rPr>
            </w:pPr>
            <w:r w:rsidRPr="00343C53">
              <w:rPr>
                <w:rFonts w:ascii="Arial" w:hAnsi="Arial" w:cs="Arial"/>
                <w:sz w:val="22"/>
                <w:szCs w:val="22"/>
              </w:rPr>
              <w:t>10</w:t>
            </w:r>
          </w:p>
        </w:tc>
        <w:tc>
          <w:tcPr>
            <w:tcW w:w="804" w:type="dxa"/>
          </w:tcPr>
          <w:p w14:paraId="55BE4B89" w14:textId="7D84D718" w:rsidR="00B31462" w:rsidRPr="00343C53" w:rsidRDefault="00722682" w:rsidP="00B31462">
            <w:pPr>
              <w:adjustRightInd w:val="0"/>
              <w:spacing w:after="100"/>
              <w:ind w:right="-36"/>
              <w:jc w:val="both"/>
              <w:rPr>
                <w:rFonts w:ascii="Arial" w:hAnsi="Arial" w:cs="Arial"/>
                <w:sz w:val="22"/>
                <w:szCs w:val="22"/>
              </w:rPr>
            </w:pPr>
            <w:r w:rsidRPr="00343C53">
              <w:rPr>
                <w:rFonts w:ascii="Arial" w:hAnsi="Arial" w:cs="Arial"/>
                <w:sz w:val="22"/>
                <w:szCs w:val="22"/>
              </w:rPr>
              <w:t>Ψ†</w:t>
            </w:r>
          </w:p>
        </w:tc>
        <w:tc>
          <w:tcPr>
            <w:tcW w:w="9361" w:type="dxa"/>
            <w:gridSpan w:val="2"/>
          </w:tcPr>
          <w:p w14:paraId="0064A136" w14:textId="4D7E72E0" w:rsidR="00B31462" w:rsidRPr="00343C53" w:rsidRDefault="00B31462" w:rsidP="00B31462">
            <w:pPr>
              <w:adjustRightInd w:val="0"/>
              <w:spacing w:after="100"/>
              <w:ind w:right="-36"/>
              <w:jc w:val="both"/>
              <w:rPr>
                <w:rFonts w:ascii="Arial" w:hAnsi="Arial" w:cs="Arial"/>
                <w:sz w:val="22"/>
                <w:szCs w:val="22"/>
              </w:rPr>
            </w:pPr>
            <w:r w:rsidRPr="00343C53">
              <w:rPr>
                <w:rFonts w:ascii="Arial" w:hAnsi="Arial" w:cs="Arial"/>
                <w:sz w:val="22"/>
                <w:szCs w:val="22"/>
              </w:rPr>
              <w:t>Li, Q., Heckman, R., Allen, E., Crowston, K.,</w:t>
            </w:r>
            <w:r w:rsidRPr="00343C53">
              <w:rPr>
                <w:rFonts w:ascii="Arial" w:hAnsi="Arial" w:cs="Arial"/>
                <w:b/>
                <w:sz w:val="22"/>
                <w:szCs w:val="22"/>
              </w:rPr>
              <w:t xml:space="preserve"> Eseryel, U. Y., </w:t>
            </w:r>
            <w:r w:rsidRPr="00343C53">
              <w:rPr>
                <w:rFonts w:ascii="Arial" w:hAnsi="Arial" w:cs="Arial"/>
                <w:sz w:val="22"/>
                <w:szCs w:val="22"/>
              </w:rPr>
              <w:t>Howison, J., Wiggins, A. (2008, Nov). Asynchronous Decision Making in Distributed Teams. Sprouts: Working Papers on Information Systems 8(9)</w:t>
            </w:r>
            <w:r w:rsidR="00585D94" w:rsidRPr="00343C53">
              <w:rPr>
                <w:rFonts w:ascii="Arial" w:hAnsi="Arial" w:cs="Arial"/>
                <w:sz w:val="22"/>
                <w:szCs w:val="22"/>
              </w:rPr>
              <w:t>.</w:t>
            </w:r>
          </w:p>
        </w:tc>
      </w:tr>
      <w:tr w:rsidR="00992660" w:rsidRPr="001E4669" w14:paraId="5B296D73" w14:textId="77777777" w:rsidTr="000B3FD1">
        <w:trPr>
          <w:cantSplit/>
          <w:jc w:val="center"/>
        </w:trPr>
        <w:tc>
          <w:tcPr>
            <w:tcW w:w="540" w:type="dxa"/>
          </w:tcPr>
          <w:p w14:paraId="6585DA3F" w14:textId="741ECD10" w:rsidR="00992660" w:rsidRPr="00343C53" w:rsidRDefault="001B5D5F" w:rsidP="008105ED">
            <w:pPr>
              <w:spacing w:after="100"/>
              <w:rPr>
                <w:rFonts w:ascii="Arial" w:hAnsi="Arial" w:cs="Arial"/>
                <w:sz w:val="22"/>
                <w:szCs w:val="22"/>
              </w:rPr>
            </w:pPr>
            <w:r w:rsidRPr="00343C53">
              <w:rPr>
                <w:rFonts w:ascii="Arial" w:hAnsi="Arial" w:cs="Arial"/>
                <w:sz w:val="22"/>
                <w:szCs w:val="22"/>
              </w:rPr>
              <w:t>9</w:t>
            </w:r>
          </w:p>
        </w:tc>
        <w:tc>
          <w:tcPr>
            <w:tcW w:w="804" w:type="dxa"/>
          </w:tcPr>
          <w:p w14:paraId="5B128A10" w14:textId="77777777" w:rsidR="00992660" w:rsidRPr="00343C53" w:rsidRDefault="00992660" w:rsidP="008105ED">
            <w:pPr>
              <w:adjustRightInd w:val="0"/>
              <w:spacing w:after="100"/>
              <w:ind w:right="-36"/>
              <w:jc w:val="both"/>
              <w:rPr>
                <w:rFonts w:ascii="Arial" w:hAnsi="Arial" w:cs="Arial"/>
                <w:sz w:val="22"/>
                <w:szCs w:val="22"/>
              </w:rPr>
            </w:pPr>
            <w:r w:rsidRPr="00343C53">
              <w:rPr>
                <w:rFonts w:ascii="Arial" w:hAnsi="Arial" w:cs="Arial"/>
                <w:sz w:val="22"/>
                <w:szCs w:val="22"/>
              </w:rPr>
              <w:t>Ψ†*</w:t>
            </w:r>
          </w:p>
        </w:tc>
        <w:tc>
          <w:tcPr>
            <w:tcW w:w="9361" w:type="dxa"/>
            <w:gridSpan w:val="2"/>
          </w:tcPr>
          <w:p w14:paraId="71476638" w14:textId="2528A0BB" w:rsidR="00992660" w:rsidRPr="00343C53" w:rsidRDefault="00992660" w:rsidP="008105ED">
            <w:pPr>
              <w:adjustRightInd w:val="0"/>
              <w:spacing w:after="100"/>
              <w:ind w:right="-36"/>
              <w:jc w:val="both"/>
              <w:rPr>
                <w:rFonts w:ascii="Arial" w:hAnsi="Arial" w:cs="Arial"/>
                <w:b/>
                <w:sz w:val="22"/>
                <w:szCs w:val="22"/>
              </w:rPr>
            </w:pPr>
            <w:r w:rsidRPr="00343C53">
              <w:rPr>
                <w:rFonts w:ascii="Arial" w:hAnsi="Arial" w:cs="Arial"/>
                <w:sz w:val="22"/>
                <w:szCs w:val="22"/>
              </w:rPr>
              <w:t>Crowston, K., Heckman, R., Misiolek, N., &amp;</w:t>
            </w:r>
            <w:r w:rsidRPr="00343C53">
              <w:rPr>
                <w:rFonts w:ascii="Arial" w:hAnsi="Arial" w:cs="Arial"/>
                <w:b/>
                <w:bCs/>
                <w:sz w:val="22"/>
                <w:szCs w:val="22"/>
              </w:rPr>
              <w:t xml:space="preserve"> Eseryel, U. Y.</w:t>
            </w:r>
            <w:r w:rsidRPr="00343C53">
              <w:rPr>
                <w:rFonts w:ascii="Arial" w:hAnsi="Arial" w:cs="Arial"/>
                <w:sz w:val="22"/>
                <w:szCs w:val="22"/>
              </w:rPr>
              <w:t xml:space="preserve"> (200</w:t>
            </w:r>
            <w:r w:rsidR="00722682" w:rsidRPr="00343C53">
              <w:rPr>
                <w:rFonts w:ascii="Arial" w:hAnsi="Arial" w:cs="Arial"/>
                <w:sz w:val="22"/>
                <w:szCs w:val="22"/>
              </w:rPr>
              <w:t>7</w:t>
            </w:r>
            <w:r w:rsidRPr="00343C53">
              <w:rPr>
                <w:rFonts w:ascii="Arial" w:hAnsi="Arial" w:cs="Arial"/>
                <w:sz w:val="22"/>
                <w:szCs w:val="22"/>
              </w:rPr>
              <w:t xml:space="preserve">). Emergent leadership in self-organizing virtual teams. Proceedings the </w:t>
            </w:r>
            <w:r w:rsidRPr="00343C53">
              <w:rPr>
                <w:rFonts w:ascii="Arial" w:hAnsi="Arial" w:cs="Arial"/>
                <w:i/>
                <w:iCs/>
                <w:sz w:val="22"/>
                <w:szCs w:val="22"/>
              </w:rPr>
              <w:t>Twenty Eighth International Conference on Information Systems</w:t>
            </w:r>
            <w:r w:rsidRPr="00343C53">
              <w:rPr>
                <w:rFonts w:ascii="Arial" w:hAnsi="Arial" w:cs="Arial"/>
                <w:sz w:val="22"/>
                <w:szCs w:val="22"/>
              </w:rPr>
              <w:t>,</w:t>
            </w:r>
            <w:r w:rsidR="00722682" w:rsidRPr="00343C53">
              <w:rPr>
                <w:rFonts w:ascii="Arial" w:hAnsi="Arial" w:cs="Arial"/>
                <w:sz w:val="22"/>
                <w:szCs w:val="22"/>
              </w:rPr>
              <w:t xml:space="preserve"> 60</w:t>
            </w:r>
            <w:r w:rsidRPr="00343C53">
              <w:rPr>
                <w:rFonts w:ascii="Arial" w:hAnsi="Arial" w:cs="Arial"/>
                <w:sz w:val="22"/>
                <w:szCs w:val="22"/>
              </w:rPr>
              <w:t xml:space="preserve"> (pp. 1-1), Montreal, Canada.</w:t>
            </w:r>
            <w:r w:rsidR="00722682" w:rsidRPr="00343C53">
              <w:rPr>
                <w:rFonts w:ascii="Arial" w:hAnsi="Arial" w:cs="Arial"/>
                <w:sz w:val="22"/>
                <w:szCs w:val="22"/>
              </w:rPr>
              <w:t xml:space="preserve"> http://aisel.aisnet.org/icis2007/60</w:t>
            </w:r>
            <w:r w:rsidRPr="00343C53">
              <w:rPr>
                <w:rFonts w:ascii="Arial" w:hAnsi="Arial" w:cs="Arial"/>
                <w:sz w:val="22"/>
                <w:szCs w:val="22"/>
              </w:rPr>
              <w:t xml:space="preserve"> [Acceptance Rate:13%]</w:t>
            </w:r>
          </w:p>
        </w:tc>
      </w:tr>
      <w:tr w:rsidR="00992660" w:rsidRPr="001E4669" w14:paraId="54D09124" w14:textId="77777777" w:rsidTr="000B3FD1">
        <w:trPr>
          <w:cantSplit/>
          <w:jc w:val="center"/>
        </w:trPr>
        <w:tc>
          <w:tcPr>
            <w:tcW w:w="540" w:type="dxa"/>
          </w:tcPr>
          <w:p w14:paraId="6578E258"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8.</w:t>
            </w:r>
          </w:p>
        </w:tc>
        <w:tc>
          <w:tcPr>
            <w:tcW w:w="804" w:type="dxa"/>
          </w:tcPr>
          <w:p w14:paraId="69903052" w14:textId="77777777" w:rsidR="00992660" w:rsidRPr="001E4669" w:rsidRDefault="00992660"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5B9A9846" w14:textId="77777777" w:rsidR="00992660" w:rsidRPr="00585D94" w:rsidRDefault="00992660" w:rsidP="008105ED">
            <w:pPr>
              <w:adjustRightInd w:val="0"/>
              <w:spacing w:after="100"/>
              <w:ind w:right="-36"/>
              <w:jc w:val="both"/>
              <w:rPr>
                <w:rFonts w:ascii="Arial" w:hAnsi="Arial" w:cs="Arial"/>
                <w:b/>
                <w:sz w:val="22"/>
                <w:szCs w:val="22"/>
              </w:rPr>
            </w:pPr>
            <w:r w:rsidRPr="00343C53">
              <w:rPr>
                <w:rFonts w:ascii="Arial" w:hAnsi="Arial" w:cs="Arial"/>
                <w:sz w:val="22"/>
                <w:szCs w:val="22"/>
              </w:rPr>
              <w:t xml:space="preserve">Heckman, R., Crowston, K., Li, Q., Allen, E., </w:t>
            </w:r>
            <w:r w:rsidRPr="00343C53">
              <w:rPr>
                <w:rFonts w:ascii="Arial" w:hAnsi="Arial" w:cs="Arial"/>
                <w:b/>
                <w:bCs/>
                <w:sz w:val="22"/>
                <w:szCs w:val="22"/>
              </w:rPr>
              <w:t>Eseryel, U. Y.</w:t>
            </w:r>
            <w:r w:rsidRPr="00343C53">
              <w:rPr>
                <w:rFonts w:ascii="Arial" w:hAnsi="Arial" w:cs="Arial"/>
                <w:sz w:val="22"/>
                <w:szCs w:val="22"/>
              </w:rPr>
              <w:t xml:space="preserve">, Howison, J., Wei, K. (2006). Emergent decision-making practices in technology-supported self-organizing distributed teams. Proceedings of the </w:t>
            </w:r>
            <w:r w:rsidRPr="00343C53">
              <w:rPr>
                <w:rFonts w:ascii="Arial" w:hAnsi="Arial" w:cs="Arial"/>
                <w:i/>
                <w:iCs/>
                <w:sz w:val="22"/>
                <w:szCs w:val="22"/>
              </w:rPr>
              <w:t>Twenty Seventh International Conference on Information Systems (ICIS)</w:t>
            </w:r>
            <w:r w:rsidRPr="00343C53">
              <w:rPr>
                <w:rFonts w:ascii="Arial" w:hAnsi="Arial" w:cs="Arial"/>
                <w:sz w:val="22"/>
                <w:szCs w:val="22"/>
              </w:rPr>
              <w:t>, (pp. 649-660), Milwaukee. [Acceptance Rate: 9%]</w:t>
            </w:r>
          </w:p>
        </w:tc>
      </w:tr>
      <w:tr w:rsidR="00992660" w:rsidRPr="001E4669" w14:paraId="71131141" w14:textId="77777777" w:rsidTr="000B3FD1">
        <w:trPr>
          <w:cantSplit/>
          <w:jc w:val="center"/>
        </w:trPr>
        <w:tc>
          <w:tcPr>
            <w:tcW w:w="540" w:type="dxa"/>
          </w:tcPr>
          <w:p w14:paraId="605CF881"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7.</w:t>
            </w:r>
          </w:p>
        </w:tc>
        <w:tc>
          <w:tcPr>
            <w:tcW w:w="804" w:type="dxa"/>
          </w:tcPr>
          <w:p w14:paraId="69B65250" w14:textId="77777777" w:rsidR="00992660" w:rsidRPr="001E4669" w:rsidRDefault="00992660"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1280C505" w14:textId="77777777" w:rsidR="00992660" w:rsidRPr="00585D94" w:rsidRDefault="00992660" w:rsidP="008105ED">
            <w:pPr>
              <w:adjustRightInd w:val="0"/>
              <w:spacing w:after="100"/>
              <w:ind w:right="-36"/>
              <w:jc w:val="both"/>
              <w:rPr>
                <w:rFonts w:ascii="Arial" w:hAnsi="Arial" w:cs="Arial"/>
                <w:b/>
                <w:sz w:val="22"/>
                <w:szCs w:val="22"/>
              </w:rPr>
            </w:pPr>
            <w:r w:rsidRPr="00585D94">
              <w:rPr>
                <w:rFonts w:ascii="Arial" w:hAnsi="Arial" w:cs="Arial"/>
                <w:sz w:val="22"/>
                <w:szCs w:val="22"/>
              </w:rPr>
              <w:t xml:space="preserve">Ho, S. M. &amp; </w:t>
            </w:r>
            <w:r w:rsidRPr="00585D94">
              <w:rPr>
                <w:rFonts w:ascii="Arial" w:hAnsi="Arial" w:cs="Arial"/>
                <w:b/>
                <w:bCs/>
                <w:sz w:val="22"/>
                <w:szCs w:val="22"/>
              </w:rPr>
              <w:t>Eseryel, U. Y.</w:t>
            </w:r>
            <w:r w:rsidRPr="00585D94">
              <w:rPr>
                <w:rFonts w:ascii="Arial" w:hAnsi="Arial" w:cs="Arial"/>
                <w:sz w:val="22"/>
                <w:szCs w:val="22"/>
              </w:rPr>
              <w:t xml:space="preserve"> (2006). Monitoring-based coordinated defense the lens of the coordination theory. In M. Khosrow-Pour (Ed.), </w:t>
            </w:r>
            <w:r w:rsidRPr="00585D94">
              <w:rPr>
                <w:rFonts w:ascii="Arial" w:hAnsi="Arial" w:cs="Arial"/>
                <w:i/>
                <w:iCs/>
                <w:sz w:val="22"/>
                <w:szCs w:val="22"/>
              </w:rPr>
              <w:t>Proceedings of International Conference of Resource Management Association (IRMA 2006),</w:t>
            </w:r>
            <w:r w:rsidRPr="00585D94">
              <w:rPr>
                <w:rFonts w:ascii="Arial" w:hAnsi="Arial" w:cs="Arial"/>
                <w:sz w:val="22"/>
                <w:szCs w:val="22"/>
              </w:rPr>
              <w:t xml:space="preserve"> Hershey, PA.</w:t>
            </w:r>
          </w:p>
        </w:tc>
      </w:tr>
      <w:tr w:rsidR="00992660" w:rsidRPr="001E4669" w14:paraId="376CF1A8" w14:textId="77777777" w:rsidTr="000B3FD1">
        <w:trPr>
          <w:cantSplit/>
          <w:jc w:val="center"/>
        </w:trPr>
        <w:tc>
          <w:tcPr>
            <w:tcW w:w="540" w:type="dxa"/>
          </w:tcPr>
          <w:p w14:paraId="0389CC8C"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6.</w:t>
            </w:r>
          </w:p>
        </w:tc>
        <w:tc>
          <w:tcPr>
            <w:tcW w:w="804" w:type="dxa"/>
          </w:tcPr>
          <w:p w14:paraId="5878D9EB" w14:textId="77777777" w:rsidR="00992660" w:rsidRPr="001E4669" w:rsidRDefault="00992660"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2F4CFC04" w14:textId="77777777" w:rsidR="00992660" w:rsidRPr="00585D94" w:rsidRDefault="00992660" w:rsidP="008105ED">
            <w:pPr>
              <w:widowControl w:val="0"/>
              <w:adjustRightInd w:val="0"/>
              <w:spacing w:after="100"/>
              <w:ind w:right="-40"/>
              <w:jc w:val="both"/>
              <w:rPr>
                <w:rFonts w:ascii="Arial" w:hAnsi="Arial" w:cs="Arial"/>
                <w:sz w:val="22"/>
                <w:szCs w:val="22"/>
              </w:rPr>
            </w:pPr>
            <w:r w:rsidRPr="00585D94">
              <w:rPr>
                <w:rFonts w:ascii="Arial" w:hAnsi="Arial" w:cs="Arial"/>
                <w:b/>
                <w:bCs/>
                <w:sz w:val="22"/>
                <w:szCs w:val="22"/>
              </w:rPr>
              <w:t>Eseryel, U. Y.</w:t>
            </w:r>
            <w:r w:rsidRPr="00585D94">
              <w:rPr>
                <w:rFonts w:ascii="Arial" w:hAnsi="Arial" w:cs="Arial"/>
                <w:sz w:val="22"/>
                <w:szCs w:val="22"/>
              </w:rPr>
              <w:t xml:space="preserve"> (2006). Knowledge creation &amp; transfer in global virtual teams: Lessons learned from open source software development, </w:t>
            </w:r>
            <w:r w:rsidRPr="00585D94">
              <w:rPr>
                <w:rFonts w:ascii="Arial" w:hAnsi="Arial" w:cs="Arial"/>
                <w:i/>
                <w:iCs/>
                <w:sz w:val="22"/>
                <w:szCs w:val="22"/>
              </w:rPr>
              <w:t>Proceedings of the Global Information Technology Management Association (GITMA) Conference</w:t>
            </w:r>
            <w:r w:rsidRPr="00585D94">
              <w:rPr>
                <w:rFonts w:ascii="Arial" w:hAnsi="Arial" w:cs="Arial"/>
                <w:sz w:val="22"/>
                <w:szCs w:val="22"/>
              </w:rPr>
              <w:t xml:space="preserve">. Orlando, FL: GITMA. </w:t>
            </w:r>
          </w:p>
        </w:tc>
      </w:tr>
      <w:tr w:rsidR="00992660" w:rsidRPr="001E4669" w14:paraId="1B8ECAC6" w14:textId="77777777" w:rsidTr="000B3FD1">
        <w:trPr>
          <w:cantSplit/>
          <w:jc w:val="center"/>
        </w:trPr>
        <w:tc>
          <w:tcPr>
            <w:tcW w:w="540" w:type="dxa"/>
          </w:tcPr>
          <w:p w14:paraId="697F8974"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5.</w:t>
            </w:r>
          </w:p>
        </w:tc>
        <w:tc>
          <w:tcPr>
            <w:tcW w:w="804" w:type="dxa"/>
          </w:tcPr>
          <w:p w14:paraId="5CC915A9" w14:textId="77777777" w:rsidR="00992660" w:rsidRPr="001E4669" w:rsidRDefault="00992660"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2950CB2A" w14:textId="2549DDCC" w:rsidR="000378BB" w:rsidRPr="00343C53" w:rsidRDefault="00992660" w:rsidP="008105ED">
            <w:pPr>
              <w:widowControl w:val="0"/>
              <w:adjustRightInd w:val="0"/>
              <w:spacing w:after="100"/>
              <w:ind w:right="-40"/>
              <w:jc w:val="both"/>
              <w:rPr>
                <w:rFonts w:ascii="Arial" w:hAnsi="Arial" w:cs="Arial"/>
                <w:sz w:val="22"/>
                <w:szCs w:val="22"/>
              </w:rPr>
            </w:pPr>
            <w:r w:rsidRPr="00343C53">
              <w:rPr>
                <w:rFonts w:ascii="Arial" w:hAnsi="Arial" w:cs="Arial"/>
                <w:sz w:val="22"/>
                <w:szCs w:val="22"/>
              </w:rPr>
              <w:t xml:space="preserve">Zhang, P., &amp; </w:t>
            </w:r>
            <w:r w:rsidRPr="00343C53">
              <w:rPr>
                <w:rFonts w:ascii="Arial" w:hAnsi="Arial" w:cs="Arial"/>
                <w:b/>
                <w:bCs/>
                <w:sz w:val="22"/>
                <w:szCs w:val="22"/>
              </w:rPr>
              <w:t>Eseryel, U. Y.</w:t>
            </w:r>
            <w:r w:rsidRPr="00343C53">
              <w:rPr>
                <w:rFonts w:ascii="Arial" w:hAnsi="Arial" w:cs="Arial"/>
                <w:sz w:val="22"/>
                <w:szCs w:val="22"/>
              </w:rPr>
              <w:t xml:space="preserve"> (2005). Task in HCI research in the management information systems (MIS) literature: A critical survey. </w:t>
            </w:r>
            <w:r w:rsidRPr="00343C53">
              <w:rPr>
                <w:rFonts w:ascii="Arial" w:hAnsi="Arial" w:cs="Arial"/>
                <w:i/>
                <w:iCs/>
                <w:sz w:val="22"/>
                <w:szCs w:val="22"/>
              </w:rPr>
              <w:t>Proceedings of the 11th International Conference on Human-Computer Interaction (HCII),</w:t>
            </w:r>
            <w:r w:rsidRPr="00343C53">
              <w:rPr>
                <w:rFonts w:ascii="Arial" w:hAnsi="Arial" w:cs="Arial"/>
                <w:sz w:val="22"/>
                <w:szCs w:val="22"/>
              </w:rPr>
              <w:t xml:space="preserve"> Las Vegas, NV. [Acceptance Rate: 21%]</w:t>
            </w:r>
          </w:p>
        </w:tc>
      </w:tr>
      <w:tr w:rsidR="00992660" w:rsidRPr="001E4669" w14:paraId="45063B63" w14:textId="77777777" w:rsidTr="000B3FD1">
        <w:trPr>
          <w:cantSplit/>
          <w:jc w:val="center"/>
        </w:trPr>
        <w:tc>
          <w:tcPr>
            <w:tcW w:w="540" w:type="dxa"/>
          </w:tcPr>
          <w:p w14:paraId="5005D077"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4.</w:t>
            </w:r>
          </w:p>
        </w:tc>
        <w:tc>
          <w:tcPr>
            <w:tcW w:w="804" w:type="dxa"/>
          </w:tcPr>
          <w:p w14:paraId="0A1B4A76" w14:textId="77777777" w:rsidR="00992660" w:rsidRPr="001E4669" w:rsidRDefault="00992660"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5404538D" w14:textId="724C096A" w:rsidR="00992660" w:rsidRPr="00343C53" w:rsidRDefault="00992660" w:rsidP="008105ED">
            <w:pPr>
              <w:adjustRightInd w:val="0"/>
              <w:spacing w:after="100"/>
              <w:ind w:right="-36"/>
              <w:jc w:val="both"/>
              <w:rPr>
                <w:rFonts w:ascii="Arial" w:hAnsi="Arial" w:cs="Arial"/>
                <w:b/>
                <w:sz w:val="22"/>
                <w:szCs w:val="22"/>
              </w:rPr>
            </w:pPr>
            <w:hyperlink r:id="rId33" w:tgtFrame="_blank" w:history="1">
              <w:r w:rsidRPr="00343C53">
                <w:rPr>
                  <w:rFonts w:ascii="Arial" w:hAnsi="Arial" w:cs="Arial"/>
                  <w:sz w:val="22"/>
                  <w:szCs w:val="22"/>
                </w:rPr>
                <w:t xml:space="preserve">Crowston, K., Wei, K., Li, Q., </w:t>
              </w:r>
              <w:r w:rsidRPr="00343C53">
                <w:rPr>
                  <w:rFonts w:ascii="Arial" w:hAnsi="Arial" w:cs="Arial"/>
                  <w:b/>
                  <w:bCs/>
                  <w:sz w:val="22"/>
                  <w:szCs w:val="22"/>
                </w:rPr>
                <w:t>Eseryel, U.Y.</w:t>
              </w:r>
              <w:r w:rsidRPr="00343C53">
                <w:rPr>
                  <w:rFonts w:ascii="Arial" w:hAnsi="Arial" w:cs="Arial"/>
                  <w:sz w:val="22"/>
                  <w:szCs w:val="22"/>
                </w:rPr>
                <w:t xml:space="preserve"> &amp; Howison, J. (2005), "Coordination of Free/Libre Open Source Software Development</w:t>
              </w:r>
              <w:r w:rsidR="00585D94" w:rsidRPr="00343C53">
                <w:rPr>
                  <w:rFonts w:ascii="Arial" w:hAnsi="Arial" w:cs="Arial"/>
                  <w:sz w:val="22"/>
                  <w:szCs w:val="22"/>
                </w:rPr>
                <w:t xml:space="preserve">. In Proceedings of the International Conference on Information Systems (ICIS 2005), Las Vegas, NV, USA, December. </w:t>
              </w:r>
              <w:proofErr w:type="spellStart"/>
              <w:r w:rsidR="00585D94" w:rsidRPr="00343C53">
                <w:rPr>
                  <w:rFonts w:ascii="Arial" w:hAnsi="Arial" w:cs="Arial"/>
                  <w:sz w:val="22"/>
                  <w:szCs w:val="22"/>
                </w:rPr>
                <w:t>doi</w:t>
              </w:r>
              <w:proofErr w:type="spellEnd"/>
              <w:r w:rsidR="00585D94" w:rsidRPr="00343C53">
                <w:rPr>
                  <w:rFonts w:ascii="Arial" w:hAnsi="Arial" w:cs="Arial"/>
                  <w:sz w:val="22"/>
                  <w:szCs w:val="22"/>
                </w:rPr>
                <w:t>: 10.1145/1029997.1030003</w:t>
              </w:r>
              <w:r w:rsidRPr="00343C53">
                <w:rPr>
                  <w:rFonts w:ascii="Arial" w:hAnsi="Arial" w:cs="Arial"/>
                  <w:sz w:val="22"/>
                  <w:szCs w:val="22"/>
                </w:rPr>
                <w:t>.</w:t>
              </w:r>
            </w:hyperlink>
            <w:r w:rsidRPr="00343C53">
              <w:rPr>
                <w:rFonts w:ascii="Arial" w:hAnsi="Arial" w:cs="Arial"/>
                <w:sz w:val="22"/>
                <w:szCs w:val="22"/>
              </w:rPr>
              <w:t xml:space="preserve"> [Acceptance Rate: </w:t>
            </w:r>
            <w:r w:rsidR="000D7B50" w:rsidRPr="00343C53">
              <w:rPr>
                <w:rFonts w:ascii="Arial" w:hAnsi="Arial" w:cs="Arial"/>
                <w:sz w:val="22"/>
                <w:szCs w:val="22"/>
              </w:rPr>
              <w:t>13.8</w:t>
            </w:r>
            <w:r w:rsidRPr="00343C53">
              <w:rPr>
                <w:rFonts w:ascii="Arial" w:hAnsi="Arial" w:cs="Arial"/>
                <w:sz w:val="22"/>
                <w:szCs w:val="22"/>
              </w:rPr>
              <w:t>%]</w:t>
            </w:r>
            <w:r w:rsidR="001B5D5F" w:rsidRPr="00343C53">
              <w:rPr>
                <w:rFonts w:ascii="Arial" w:hAnsi="Arial" w:cs="Arial"/>
                <w:sz w:val="22"/>
                <w:szCs w:val="22"/>
              </w:rPr>
              <w:t xml:space="preserve"> </w:t>
            </w:r>
          </w:p>
        </w:tc>
      </w:tr>
      <w:tr w:rsidR="00992660" w:rsidRPr="001E4669" w14:paraId="7C66E87A" w14:textId="77777777" w:rsidTr="000B3FD1">
        <w:trPr>
          <w:cantSplit/>
          <w:jc w:val="center"/>
        </w:trPr>
        <w:tc>
          <w:tcPr>
            <w:tcW w:w="540" w:type="dxa"/>
          </w:tcPr>
          <w:p w14:paraId="1B2125C6"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3.</w:t>
            </w:r>
          </w:p>
        </w:tc>
        <w:tc>
          <w:tcPr>
            <w:tcW w:w="804" w:type="dxa"/>
          </w:tcPr>
          <w:p w14:paraId="61B2EA7B" w14:textId="77777777" w:rsidR="00992660" w:rsidRPr="001E4669" w:rsidRDefault="00992660"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27DA4A73" w14:textId="77777777" w:rsidR="00992660" w:rsidRPr="001E4669" w:rsidRDefault="00992660" w:rsidP="008105ED">
            <w:pPr>
              <w:adjustRightInd w:val="0"/>
              <w:spacing w:after="100"/>
              <w:ind w:right="-36"/>
              <w:jc w:val="both"/>
              <w:rPr>
                <w:rFonts w:ascii="Arial" w:hAnsi="Arial" w:cs="Arial"/>
                <w:b/>
                <w:sz w:val="22"/>
                <w:szCs w:val="22"/>
              </w:rPr>
            </w:pPr>
            <w:r w:rsidRPr="001E4669">
              <w:rPr>
                <w:rFonts w:ascii="Arial" w:hAnsi="Arial" w:cs="Arial"/>
                <w:sz w:val="22"/>
                <w:szCs w:val="22"/>
              </w:rPr>
              <w:t xml:space="preserve">Crowston, K., &amp; </w:t>
            </w:r>
            <w:r w:rsidRPr="001E4669">
              <w:rPr>
                <w:rFonts w:ascii="Arial" w:hAnsi="Arial" w:cs="Arial"/>
                <w:b/>
                <w:bCs/>
                <w:sz w:val="22"/>
                <w:szCs w:val="22"/>
              </w:rPr>
              <w:t>Eseryel, U. Y.</w:t>
            </w:r>
            <w:r w:rsidRPr="001E4669">
              <w:rPr>
                <w:rFonts w:ascii="Arial" w:hAnsi="Arial" w:cs="Arial"/>
                <w:sz w:val="22"/>
                <w:szCs w:val="22"/>
              </w:rPr>
              <w:t xml:space="preserve"> (2005). An exploratory study of factors related to effectiveness of free/libre open source software teams. In </w:t>
            </w:r>
            <w:r w:rsidRPr="001E4669">
              <w:rPr>
                <w:rFonts w:ascii="Arial" w:hAnsi="Arial" w:cs="Arial"/>
                <w:i/>
                <w:iCs/>
                <w:sz w:val="22"/>
                <w:szCs w:val="22"/>
              </w:rPr>
              <w:t>Proceedings of the 2005 Open Source Software International Symposium</w:t>
            </w:r>
            <w:r w:rsidRPr="001E4669">
              <w:rPr>
                <w:rFonts w:ascii="Arial" w:hAnsi="Arial" w:cs="Arial"/>
                <w:sz w:val="22"/>
                <w:szCs w:val="22"/>
              </w:rPr>
              <w:t>, Padua, Italy.</w:t>
            </w:r>
          </w:p>
        </w:tc>
      </w:tr>
      <w:tr w:rsidR="00992660" w:rsidRPr="001E4669" w14:paraId="75DB1826" w14:textId="77777777" w:rsidTr="000B3FD1">
        <w:trPr>
          <w:cantSplit/>
          <w:jc w:val="center"/>
        </w:trPr>
        <w:tc>
          <w:tcPr>
            <w:tcW w:w="540" w:type="dxa"/>
          </w:tcPr>
          <w:p w14:paraId="12F19432"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2.</w:t>
            </w:r>
          </w:p>
        </w:tc>
        <w:tc>
          <w:tcPr>
            <w:tcW w:w="804" w:type="dxa"/>
          </w:tcPr>
          <w:p w14:paraId="58CF1003" w14:textId="77777777" w:rsidR="00992660" w:rsidRPr="001E4669" w:rsidRDefault="00992660" w:rsidP="008105ED">
            <w:pPr>
              <w:adjustRightInd w:val="0"/>
              <w:spacing w:after="100"/>
              <w:ind w:right="-36"/>
              <w:jc w:val="both"/>
              <w:rPr>
                <w:rFonts w:ascii="Arial" w:hAnsi="Arial" w:cs="Arial"/>
                <w:b/>
                <w:bCs/>
                <w:sz w:val="22"/>
                <w:szCs w:val="22"/>
              </w:rPr>
            </w:pPr>
            <w:r w:rsidRPr="001E4669">
              <w:rPr>
                <w:rFonts w:ascii="Arial" w:hAnsi="Arial" w:cs="Arial"/>
                <w:sz w:val="22"/>
                <w:szCs w:val="22"/>
              </w:rPr>
              <w:t>Ψ</w:t>
            </w:r>
          </w:p>
        </w:tc>
        <w:tc>
          <w:tcPr>
            <w:tcW w:w="9361" w:type="dxa"/>
            <w:gridSpan w:val="2"/>
          </w:tcPr>
          <w:p w14:paraId="1AA638BB" w14:textId="77777777" w:rsidR="00992660" w:rsidRPr="001E4669" w:rsidRDefault="00992660" w:rsidP="008105ED">
            <w:pPr>
              <w:widowControl w:val="0"/>
              <w:adjustRightInd w:val="0"/>
              <w:spacing w:after="100"/>
              <w:ind w:left="-5" w:right="-40" w:firstLine="5"/>
              <w:jc w:val="both"/>
              <w:rPr>
                <w:rFonts w:ascii="Arial" w:hAnsi="Arial" w:cs="Arial"/>
                <w:sz w:val="22"/>
                <w:szCs w:val="22"/>
              </w:rPr>
            </w:pPr>
            <w:r w:rsidRPr="001E4669">
              <w:rPr>
                <w:rFonts w:ascii="Arial" w:hAnsi="Arial" w:cs="Arial"/>
                <w:b/>
                <w:bCs/>
                <w:sz w:val="22"/>
                <w:szCs w:val="22"/>
              </w:rPr>
              <w:t>Eseryel, U. Y.</w:t>
            </w:r>
            <w:r w:rsidRPr="001E4669">
              <w:rPr>
                <w:rFonts w:ascii="Arial" w:hAnsi="Arial" w:cs="Arial"/>
                <w:sz w:val="22"/>
                <w:szCs w:val="22"/>
              </w:rPr>
              <w:t xml:space="preserve"> (2002, October). Accessibility Challenge to U.S. Government's Information Technology Initiatives. In G. Richards (Ed.), Proceedings of E-LEARN 2002:World Conference on E-Learning in Corporate, Government, &amp; Higher Education. Montreal, Canada: Association for Educational Communications and Technology (AECT). </w:t>
            </w:r>
          </w:p>
        </w:tc>
      </w:tr>
      <w:tr w:rsidR="00992660" w:rsidRPr="001E4669" w14:paraId="0A5D5B81" w14:textId="77777777" w:rsidTr="000B3FD1">
        <w:trPr>
          <w:cantSplit/>
          <w:jc w:val="center"/>
        </w:trPr>
        <w:tc>
          <w:tcPr>
            <w:tcW w:w="540" w:type="dxa"/>
          </w:tcPr>
          <w:p w14:paraId="713A6F2D" w14:textId="77777777" w:rsidR="00992660" w:rsidRPr="001E4669" w:rsidRDefault="00992660" w:rsidP="008105ED">
            <w:pPr>
              <w:spacing w:after="100"/>
              <w:rPr>
                <w:rFonts w:ascii="Arial" w:hAnsi="Arial" w:cs="Arial"/>
                <w:sz w:val="22"/>
                <w:szCs w:val="22"/>
              </w:rPr>
            </w:pPr>
            <w:r w:rsidRPr="001E4669">
              <w:rPr>
                <w:rFonts w:ascii="Arial" w:hAnsi="Arial" w:cs="Arial"/>
                <w:sz w:val="22"/>
                <w:szCs w:val="22"/>
              </w:rPr>
              <w:t>1.</w:t>
            </w:r>
          </w:p>
        </w:tc>
        <w:tc>
          <w:tcPr>
            <w:tcW w:w="804" w:type="dxa"/>
          </w:tcPr>
          <w:p w14:paraId="69C7F779" w14:textId="77777777" w:rsidR="00992660" w:rsidRPr="001E4669" w:rsidRDefault="00992660"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61" w:type="dxa"/>
            <w:gridSpan w:val="2"/>
          </w:tcPr>
          <w:p w14:paraId="376DCCFA" w14:textId="77777777" w:rsidR="00992660" w:rsidRPr="001E4669" w:rsidRDefault="00992660" w:rsidP="008105ED">
            <w:pPr>
              <w:adjustRightInd w:val="0"/>
              <w:spacing w:after="100"/>
              <w:ind w:right="-36"/>
              <w:jc w:val="both"/>
              <w:rPr>
                <w:rFonts w:ascii="Arial" w:hAnsi="Arial" w:cs="Arial"/>
                <w:b/>
                <w:sz w:val="22"/>
                <w:szCs w:val="22"/>
              </w:rPr>
            </w:pPr>
            <w:r w:rsidRPr="001E4669">
              <w:rPr>
                <w:rFonts w:ascii="Arial" w:hAnsi="Arial" w:cs="Arial"/>
                <w:b/>
                <w:bCs/>
                <w:sz w:val="22"/>
                <w:szCs w:val="22"/>
              </w:rPr>
              <w:t>Eseryel, U. Y.</w:t>
            </w:r>
            <w:r w:rsidRPr="001E4669">
              <w:rPr>
                <w:rFonts w:ascii="Arial" w:hAnsi="Arial" w:cs="Arial"/>
                <w:sz w:val="22"/>
                <w:szCs w:val="22"/>
              </w:rPr>
              <w:t xml:space="preserve"> (1995). Morphological, Immunological and Cytochemical Approaches in Acute Leukemia’s Diagnosis: Results of a 9-month study on 40 Leukemia patients at the Pediatric Hematology Polyclinic of Hacettepe University Hospital. 4th Research Project Contest: Summaries of Exhibited Projects, May, Istanbul, Turkey: MEF.</w:t>
            </w:r>
          </w:p>
        </w:tc>
      </w:tr>
    </w:tbl>
    <w:p w14:paraId="7519D9E8" w14:textId="77777777" w:rsidR="002C43BF" w:rsidRPr="001E4669" w:rsidRDefault="002C43BF" w:rsidP="008105ED">
      <w:pPr>
        <w:widowControl w:val="0"/>
        <w:adjustRightInd w:val="0"/>
        <w:ind w:left="720" w:right="-40" w:hanging="720"/>
        <w:jc w:val="both"/>
        <w:rPr>
          <w:rFonts w:ascii="Arial" w:hAnsi="Arial" w:cs="Arial"/>
          <w:sz w:val="22"/>
          <w:szCs w:val="22"/>
        </w:rPr>
      </w:pPr>
    </w:p>
    <w:tbl>
      <w:tblPr>
        <w:tblStyle w:val="TableGrid"/>
        <w:tblW w:w="10710" w:type="dxa"/>
        <w:tblInd w:w="-635" w:type="dxa"/>
        <w:tblLayout w:type="fixed"/>
        <w:tblLook w:val="04A0" w:firstRow="1" w:lastRow="0" w:firstColumn="1" w:lastColumn="0" w:noHBand="0" w:noVBand="1"/>
      </w:tblPr>
      <w:tblGrid>
        <w:gridCol w:w="625"/>
        <w:gridCol w:w="640"/>
        <w:gridCol w:w="9445"/>
      </w:tblGrid>
      <w:tr w:rsidR="000B3FD1" w:rsidRPr="001E4669" w14:paraId="1E033872" w14:textId="77777777" w:rsidTr="000B3FD1">
        <w:trPr>
          <w:cantSplit/>
          <w:tblHeader/>
        </w:trPr>
        <w:tc>
          <w:tcPr>
            <w:tcW w:w="10710" w:type="dxa"/>
            <w:gridSpan w:val="3"/>
          </w:tcPr>
          <w:p w14:paraId="4922BC5B" w14:textId="3E441405" w:rsidR="00AF7449" w:rsidRPr="00A647F2" w:rsidRDefault="00A647F2" w:rsidP="000B3FD1">
            <w:pPr>
              <w:adjustRightInd w:val="0"/>
              <w:ind w:left="360"/>
              <w:jc w:val="center"/>
              <w:rPr>
                <w:rFonts w:ascii="Arial" w:hAnsi="Arial" w:cs="Arial"/>
                <w:b/>
                <w:bCs/>
              </w:rPr>
            </w:pPr>
            <w:r>
              <w:rPr>
                <w:rFonts w:ascii="Arial" w:hAnsi="Arial" w:cs="Arial"/>
                <w:b/>
                <w:bCs/>
              </w:rPr>
              <w:t xml:space="preserve">(5) </w:t>
            </w:r>
            <w:r w:rsidR="00AF7449" w:rsidRPr="00A647F2">
              <w:rPr>
                <w:rFonts w:ascii="Arial" w:hAnsi="Arial" w:cs="Arial"/>
                <w:b/>
                <w:bCs/>
              </w:rPr>
              <w:t xml:space="preserve">REFEREED </w:t>
            </w:r>
            <w:r w:rsidR="00F752B5" w:rsidRPr="00A647F2">
              <w:rPr>
                <w:rFonts w:ascii="Arial" w:hAnsi="Arial" w:cs="Arial"/>
                <w:b/>
                <w:bCs/>
              </w:rPr>
              <w:t xml:space="preserve">INTERNATIONAL </w:t>
            </w:r>
            <w:r w:rsidR="00E43B7B">
              <w:rPr>
                <w:rFonts w:ascii="Arial" w:hAnsi="Arial" w:cs="Arial"/>
                <w:b/>
                <w:bCs/>
              </w:rPr>
              <w:t>&amp; NATIONAL CONFERENCE</w:t>
            </w:r>
            <w:r w:rsidR="00AF7449" w:rsidRPr="00A647F2">
              <w:rPr>
                <w:rFonts w:ascii="Arial" w:hAnsi="Arial" w:cs="Arial"/>
                <w:b/>
                <w:bCs/>
              </w:rPr>
              <w:t xml:space="preserve"> PRESENTATIONS</w:t>
            </w:r>
          </w:p>
          <w:p w14:paraId="35E10E0A" w14:textId="77777777" w:rsidR="00017A6A" w:rsidRPr="001E4669" w:rsidRDefault="00017A6A" w:rsidP="008105ED">
            <w:pPr>
              <w:pStyle w:val="ListParagraph"/>
              <w:adjustRightInd w:val="0"/>
              <w:rPr>
                <w:rFonts w:ascii="Arial" w:hAnsi="Arial" w:cs="Arial"/>
                <w:b/>
                <w:bCs/>
              </w:rPr>
            </w:pPr>
          </w:p>
          <w:p w14:paraId="2C3C3D2A" w14:textId="1780DA9B" w:rsidR="00137BEA" w:rsidRPr="00FB26B5" w:rsidRDefault="00137BEA" w:rsidP="008105ED">
            <w:pPr>
              <w:adjustRightInd w:val="0"/>
              <w:spacing w:after="100"/>
              <w:ind w:right="-36"/>
              <w:jc w:val="both"/>
              <w:rPr>
                <w:rFonts w:ascii="Arial" w:hAnsi="Arial" w:cs="Arial"/>
                <w:color w:val="00B050"/>
                <w:sz w:val="22"/>
                <w:szCs w:val="22"/>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w:t>
            </w:r>
            <w:r w:rsidR="00D21B5A">
              <w:rPr>
                <w:rFonts w:ascii="Arial" w:hAnsi="Arial" w:cs="Arial"/>
                <w:sz w:val="22"/>
                <w:szCs w:val="22"/>
              </w:rPr>
              <w:t xml:space="preserve">double-blind </w:t>
            </w:r>
            <w:r w:rsidRPr="001E4669">
              <w:rPr>
                <w:rFonts w:ascii="Arial" w:hAnsi="Arial" w:cs="Arial"/>
                <w:sz w:val="22"/>
                <w:szCs w:val="22"/>
              </w:rPr>
              <w:t>peer-reviewed, † = empirical, * = top-tier</w:t>
            </w:r>
            <w:r w:rsidR="00C910C6">
              <w:rPr>
                <w:rFonts w:ascii="Arial" w:hAnsi="Arial" w:cs="Arial"/>
                <w:sz w:val="22"/>
                <w:szCs w:val="22"/>
              </w:rPr>
              <w:t>,</w:t>
            </w:r>
            <w:r w:rsidRPr="001E4669">
              <w:rPr>
                <w:rFonts w:ascii="Arial" w:hAnsi="Arial" w:cs="Arial"/>
                <w:sz w:val="22"/>
                <w:szCs w:val="22"/>
              </w:rPr>
              <w:t xml:space="preserve"> </w:t>
            </w:r>
            <w:r w:rsidRPr="001E4669">
              <w:rPr>
                <w:rFonts w:ascii="Arial" w:hAnsi="Arial" w:cs="Arial"/>
                <w:b/>
                <w:bCs/>
                <w:color w:val="00B050"/>
                <w:sz w:val="22"/>
                <w:szCs w:val="22"/>
              </w:rPr>
              <w:t>T=</w:t>
            </w:r>
            <w:r w:rsidRPr="001E4669">
              <w:rPr>
                <w:rFonts w:ascii="Arial" w:hAnsi="Arial" w:cs="Arial"/>
                <w:color w:val="00B050"/>
                <w:sz w:val="22"/>
                <w:szCs w:val="22"/>
              </w:rPr>
              <w:t xml:space="preserve"> teaching innovation</w:t>
            </w:r>
            <w:r w:rsidR="00C910C6">
              <w:rPr>
                <w:rFonts w:ascii="Arial" w:hAnsi="Arial" w:cs="Arial"/>
                <w:color w:val="00B050"/>
                <w:sz w:val="22"/>
                <w:szCs w:val="22"/>
              </w:rPr>
              <w:t>,</w:t>
            </w:r>
            <w:r w:rsidRPr="001E4669">
              <w:rPr>
                <w:rFonts w:ascii="Arial" w:hAnsi="Arial" w:cs="Arial"/>
                <w:color w:val="00B050"/>
                <w:sz w:val="22"/>
                <w:szCs w:val="22"/>
              </w:rPr>
              <w:t xml:space="preserve"> </w:t>
            </w:r>
            <w:r w:rsidR="00FE6168">
              <w:rPr>
                <w:rFonts w:ascii="Arial" w:hAnsi="Arial" w:cs="Arial"/>
                <w:b/>
                <w:bCs/>
                <w:color w:val="7030A0"/>
                <w:sz w:val="22"/>
                <w:szCs w:val="22"/>
              </w:rPr>
              <w:t>F</w:t>
            </w:r>
            <w:r w:rsidRPr="001E4669">
              <w:rPr>
                <w:rFonts w:ascii="Arial" w:hAnsi="Arial" w:cs="Arial"/>
                <w:b/>
                <w:bCs/>
                <w:color w:val="7030A0"/>
                <w:sz w:val="22"/>
                <w:szCs w:val="22"/>
              </w:rPr>
              <w:t xml:space="preserve"> =</w:t>
            </w:r>
            <w:r w:rsidRPr="001E4669">
              <w:rPr>
                <w:rFonts w:ascii="Arial" w:hAnsi="Arial" w:cs="Arial"/>
                <w:color w:val="7030A0"/>
                <w:sz w:val="22"/>
                <w:szCs w:val="22"/>
              </w:rPr>
              <w:t xml:space="preserve"> junior faculty mentorship</w:t>
            </w:r>
            <w:r w:rsidR="00C910C6">
              <w:rPr>
                <w:rFonts w:ascii="Arial" w:hAnsi="Arial" w:cs="Arial"/>
                <w:color w:val="7030A0"/>
                <w:sz w:val="22"/>
                <w:szCs w:val="22"/>
              </w:rPr>
              <w:t>,</w:t>
            </w:r>
            <w:r w:rsidRPr="001E4669">
              <w:rPr>
                <w:rFonts w:ascii="Arial" w:hAnsi="Arial" w:cs="Arial"/>
                <w:color w:val="7030A0"/>
                <w:sz w:val="22"/>
                <w:szCs w:val="22"/>
              </w:rPr>
              <w:t xml:space="preserve"> </w:t>
            </w:r>
            <w:r w:rsidRPr="001E4669">
              <w:rPr>
                <w:rFonts w:ascii="Arial" w:hAnsi="Arial" w:cs="Arial"/>
                <w:b/>
                <w:bCs/>
                <w:color w:val="00B0F0"/>
                <w:sz w:val="22"/>
                <w:szCs w:val="22"/>
              </w:rPr>
              <w:t>S =</w:t>
            </w:r>
            <w:r w:rsidRPr="001E4669">
              <w:rPr>
                <w:rFonts w:ascii="Arial" w:hAnsi="Arial" w:cs="Arial"/>
                <w:color w:val="00B0F0"/>
                <w:sz w:val="22"/>
                <w:szCs w:val="22"/>
              </w:rPr>
              <w:t xml:space="preserve"> student mentorship. </w:t>
            </w:r>
            <w:r w:rsidRPr="001E4669">
              <w:rPr>
                <w:rFonts w:ascii="Arial" w:hAnsi="Arial" w:cs="Arial"/>
                <w:color w:val="000000" w:themeColor="text1"/>
                <w:sz w:val="22"/>
                <w:szCs w:val="22"/>
                <w:u w:val="single"/>
              </w:rPr>
              <w:t>Mentee names are underlined.</w:t>
            </w:r>
          </w:p>
        </w:tc>
      </w:tr>
      <w:tr w:rsidR="000B3FD1" w:rsidRPr="001E4669" w14:paraId="5A1A5538" w14:textId="77777777" w:rsidTr="000B3FD1">
        <w:trPr>
          <w:cantSplit/>
        </w:trPr>
        <w:tc>
          <w:tcPr>
            <w:tcW w:w="625" w:type="dxa"/>
          </w:tcPr>
          <w:p w14:paraId="2A86B121" w14:textId="278CF3C2" w:rsidR="005A7721" w:rsidRPr="001E4669" w:rsidRDefault="003D3A12" w:rsidP="00FB2EFE">
            <w:pPr>
              <w:spacing w:after="100"/>
              <w:rPr>
                <w:rFonts w:ascii="Arial" w:hAnsi="Arial" w:cs="Arial"/>
                <w:sz w:val="22"/>
                <w:szCs w:val="22"/>
              </w:rPr>
            </w:pPr>
            <w:r>
              <w:rPr>
                <w:rFonts w:ascii="Arial" w:hAnsi="Arial" w:cs="Arial"/>
                <w:sz w:val="22"/>
                <w:szCs w:val="22"/>
              </w:rPr>
              <w:t>40.</w:t>
            </w:r>
          </w:p>
        </w:tc>
        <w:tc>
          <w:tcPr>
            <w:tcW w:w="640" w:type="dxa"/>
          </w:tcPr>
          <w:p w14:paraId="0C46019A" w14:textId="77777777" w:rsidR="005A7721" w:rsidRPr="001E4669" w:rsidRDefault="005A7721" w:rsidP="00FB2EFE">
            <w:pPr>
              <w:adjustRightInd w:val="0"/>
              <w:spacing w:after="100"/>
              <w:ind w:right="-36" w:hanging="22"/>
              <w:jc w:val="both"/>
              <w:rPr>
                <w:rFonts w:ascii="Arial" w:hAnsi="Arial" w:cs="Arial"/>
                <w:sz w:val="22"/>
                <w:szCs w:val="22"/>
              </w:rPr>
            </w:pPr>
            <w:r w:rsidRPr="001E4669">
              <w:rPr>
                <w:rFonts w:ascii="Arial" w:hAnsi="Arial" w:cs="Arial"/>
                <w:sz w:val="22"/>
                <w:szCs w:val="22"/>
              </w:rPr>
              <w:t>Ψ†*</w:t>
            </w:r>
            <w:r w:rsidRPr="001E4669">
              <w:rPr>
                <w:rFonts w:ascii="Arial" w:hAnsi="Arial" w:cs="Arial"/>
                <w:b/>
                <w:bCs/>
                <w:color w:val="00B0F0"/>
                <w:sz w:val="22"/>
                <w:szCs w:val="22"/>
              </w:rPr>
              <w:t>S</w:t>
            </w:r>
          </w:p>
        </w:tc>
        <w:tc>
          <w:tcPr>
            <w:tcW w:w="9445" w:type="dxa"/>
          </w:tcPr>
          <w:p w14:paraId="74B836C7" w14:textId="77777777" w:rsidR="005A7721" w:rsidRPr="000D5223" w:rsidRDefault="005A7721" w:rsidP="00FB2EFE">
            <w:pPr>
              <w:adjustRightInd w:val="0"/>
              <w:spacing w:after="100"/>
              <w:ind w:right="-36"/>
              <w:jc w:val="both"/>
              <w:rPr>
                <w:rFonts w:ascii="Arial" w:hAnsi="Arial" w:cs="Arial"/>
                <w:color w:val="000000" w:themeColor="text1"/>
                <w:sz w:val="22"/>
                <w:szCs w:val="22"/>
              </w:rPr>
            </w:pPr>
            <w:r w:rsidRPr="003A2E48">
              <w:rPr>
                <w:rFonts w:ascii="Arial" w:hAnsi="Arial" w:cs="Arial"/>
                <w:b/>
                <w:bCs/>
                <w:color w:val="000000" w:themeColor="text1"/>
                <w:sz w:val="22"/>
                <w:szCs w:val="22"/>
              </w:rPr>
              <w:t>Eseryel, U. Y.,</w:t>
            </w:r>
            <w:r w:rsidRPr="00D679F6">
              <w:rPr>
                <w:rFonts w:ascii="Arial" w:hAnsi="Arial" w:cs="Arial"/>
                <w:color w:val="000000" w:themeColor="text1"/>
                <w:sz w:val="22"/>
                <w:szCs w:val="22"/>
              </w:rPr>
              <w:t xml:space="preserve"> Eseryel, D., &amp; </w:t>
            </w:r>
            <w:r w:rsidRPr="003A2E48">
              <w:rPr>
                <w:rFonts w:ascii="Arial" w:hAnsi="Arial" w:cs="Arial"/>
                <w:color w:val="000000" w:themeColor="text1"/>
                <w:sz w:val="22"/>
                <w:szCs w:val="22"/>
                <w:u w:val="single"/>
              </w:rPr>
              <w:t>den Breejen, M.</w:t>
            </w:r>
            <w:r w:rsidRPr="00D679F6">
              <w:rPr>
                <w:rFonts w:ascii="Arial" w:hAnsi="Arial" w:cs="Arial"/>
                <w:color w:val="000000" w:themeColor="text1"/>
                <w:sz w:val="22"/>
                <w:szCs w:val="22"/>
              </w:rPr>
              <w:t xml:space="preserve"> (2023, Feb). The role of age, education level, and IT self-efficacy in individuals’ information technology change readiness in healthcare organizations.</w:t>
            </w:r>
            <w:r>
              <w:rPr>
                <w:rFonts w:ascii="Arial" w:hAnsi="Arial" w:cs="Arial"/>
                <w:color w:val="000000" w:themeColor="text1"/>
                <w:sz w:val="22"/>
                <w:szCs w:val="22"/>
              </w:rPr>
              <w:t xml:space="preserve"> Paper presented at the</w:t>
            </w:r>
            <w:r w:rsidRPr="00D679F6">
              <w:rPr>
                <w:rFonts w:ascii="Arial" w:hAnsi="Arial" w:cs="Arial"/>
                <w:color w:val="000000" w:themeColor="text1"/>
                <w:sz w:val="22"/>
                <w:szCs w:val="22"/>
              </w:rPr>
              <w:t xml:space="preserve"> 52nd Annual Meeting of the Southeast Decision Sciences Institute</w:t>
            </w:r>
            <w:r>
              <w:rPr>
                <w:rFonts w:ascii="Arial" w:hAnsi="Arial" w:cs="Arial"/>
                <w:color w:val="000000" w:themeColor="text1"/>
                <w:sz w:val="22"/>
                <w:szCs w:val="22"/>
              </w:rPr>
              <w:t>,</w:t>
            </w:r>
            <w:r w:rsidRPr="00D679F6">
              <w:rPr>
                <w:rFonts w:ascii="Arial" w:hAnsi="Arial" w:cs="Arial"/>
                <w:color w:val="000000" w:themeColor="text1"/>
                <w:sz w:val="22"/>
                <w:szCs w:val="22"/>
              </w:rPr>
              <w:t xml:space="preserve"> Wilmington, NC.</w:t>
            </w:r>
          </w:p>
        </w:tc>
      </w:tr>
      <w:tr w:rsidR="000B3FD1" w:rsidRPr="001E4669" w14:paraId="05E6E016" w14:textId="77777777" w:rsidTr="000B3FD1">
        <w:trPr>
          <w:cantSplit/>
        </w:trPr>
        <w:tc>
          <w:tcPr>
            <w:tcW w:w="625" w:type="dxa"/>
          </w:tcPr>
          <w:p w14:paraId="0C841FAF" w14:textId="5D3E9913" w:rsidR="00FF0D41" w:rsidRPr="001E4669" w:rsidRDefault="003D3A12" w:rsidP="008105ED">
            <w:pPr>
              <w:spacing w:after="100"/>
              <w:rPr>
                <w:rFonts w:ascii="Arial" w:hAnsi="Arial" w:cs="Arial"/>
                <w:sz w:val="22"/>
                <w:szCs w:val="22"/>
              </w:rPr>
            </w:pPr>
            <w:r>
              <w:rPr>
                <w:rFonts w:ascii="Arial" w:hAnsi="Arial" w:cs="Arial"/>
                <w:sz w:val="22"/>
                <w:szCs w:val="22"/>
              </w:rPr>
              <w:t>39.</w:t>
            </w:r>
          </w:p>
        </w:tc>
        <w:tc>
          <w:tcPr>
            <w:tcW w:w="640" w:type="dxa"/>
          </w:tcPr>
          <w:p w14:paraId="43C0300D" w14:textId="1127E5FF" w:rsidR="00FF0D41" w:rsidRPr="001E4669" w:rsidRDefault="00FF0D41" w:rsidP="008105ED">
            <w:pPr>
              <w:adjustRightInd w:val="0"/>
              <w:spacing w:after="100"/>
              <w:ind w:right="-36" w:hanging="22"/>
              <w:jc w:val="both"/>
              <w:rPr>
                <w:rFonts w:ascii="Arial" w:hAnsi="Arial" w:cs="Arial"/>
                <w:b/>
                <w:sz w:val="22"/>
                <w:szCs w:val="22"/>
              </w:rPr>
            </w:pPr>
            <w:r w:rsidRPr="001E4669">
              <w:rPr>
                <w:rFonts w:ascii="Arial" w:hAnsi="Arial" w:cs="Arial"/>
                <w:sz w:val="22"/>
                <w:szCs w:val="22"/>
              </w:rPr>
              <w:t>Ψ†*</w:t>
            </w:r>
            <w:r w:rsidR="00384626">
              <w:rPr>
                <w:rFonts w:ascii="Arial" w:hAnsi="Arial" w:cs="Arial"/>
                <w:b/>
                <w:bCs/>
                <w:color w:val="7030A0"/>
                <w:sz w:val="22"/>
                <w:szCs w:val="22"/>
              </w:rPr>
              <w:t>F</w:t>
            </w:r>
          </w:p>
        </w:tc>
        <w:tc>
          <w:tcPr>
            <w:tcW w:w="9445" w:type="dxa"/>
          </w:tcPr>
          <w:p w14:paraId="3F003465" w14:textId="14ACB43D" w:rsidR="00FF0D41" w:rsidRPr="001E4669" w:rsidRDefault="00FF0D41" w:rsidP="008105ED">
            <w:pPr>
              <w:adjustRightInd w:val="0"/>
              <w:spacing w:after="100"/>
              <w:ind w:right="-36"/>
              <w:jc w:val="both"/>
              <w:rPr>
                <w:rFonts w:ascii="Arial" w:hAnsi="Arial" w:cs="Arial"/>
                <w:b/>
                <w:bCs/>
                <w:sz w:val="22"/>
                <w:szCs w:val="22"/>
              </w:rPr>
            </w:pPr>
            <w:r w:rsidRPr="001E4669">
              <w:rPr>
                <w:rFonts w:ascii="Arial" w:hAnsi="Arial" w:cs="Arial"/>
                <w:color w:val="000000" w:themeColor="text1"/>
                <w:sz w:val="22"/>
                <w:szCs w:val="22"/>
                <w:u w:val="single"/>
              </w:rPr>
              <w:t>Rieder, A</w:t>
            </w:r>
            <w:r w:rsidRPr="001E4669">
              <w:rPr>
                <w:rFonts w:ascii="Arial" w:hAnsi="Arial" w:cs="Arial"/>
                <w:color w:val="000000" w:themeColor="text1"/>
                <w:sz w:val="22"/>
                <w:szCs w:val="22"/>
              </w:rPr>
              <w:t>.,</w:t>
            </w:r>
            <w:r w:rsidRPr="001E4669">
              <w:rPr>
                <w:rFonts w:ascii="Arial" w:hAnsi="Arial" w:cs="Arial"/>
                <w:b/>
                <w:color w:val="000000" w:themeColor="text1"/>
                <w:sz w:val="22"/>
                <w:szCs w:val="22"/>
              </w:rPr>
              <w:t xml:space="preserve"> </w:t>
            </w:r>
            <w:r w:rsidRPr="001E4669">
              <w:rPr>
                <w:rFonts w:ascii="Arial" w:hAnsi="Arial" w:cs="Arial"/>
                <w:color w:val="000000" w:themeColor="text1"/>
                <w:sz w:val="22"/>
                <w:szCs w:val="22"/>
              </w:rPr>
              <w:t xml:space="preserve">Lehrer, C., </w:t>
            </w:r>
            <w:r w:rsidRPr="001E4669">
              <w:rPr>
                <w:rFonts w:ascii="Arial" w:hAnsi="Arial" w:cs="Arial"/>
                <w:b/>
                <w:color w:val="000000" w:themeColor="text1"/>
                <w:sz w:val="22"/>
                <w:szCs w:val="22"/>
              </w:rPr>
              <w:t>Eseryel, U. Y.</w:t>
            </w:r>
            <w:r w:rsidRPr="001E4669">
              <w:rPr>
                <w:rFonts w:ascii="Arial" w:hAnsi="Arial" w:cs="Arial"/>
                <w:color w:val="000000" w:themeColor="text1"/>
                <w:sz w:val="22"/>
                <w:szCs w:val="22"/>
              </w:rPr>
              <w:t xml:space="preserve">, Jung, R. (2021). The interplay between self-leadership and IT-based leadership: How wearables lead to behavioral change. </w:t>
            </w:r>
            <w:r w:rsidRPr="001E4669">
              <w:rPr>
                <w:rFonts w:ascii="Arial" w:hAnsi="Arial" w:cs="Arial"/>
                <w:i/>
                <w:color w:val="000000" w:themeColor="text1"/>
                <w:sz w:val="22"/>
                <w:szCs w:val="22"/>
              </w:rPr>
              <w:t>European Conference in Information Systems, ECIS, Marrakesh. </w:t>
            </w:r>
            <w:r w:rsidR="00D84151" w:rsidRPr="00D84151">
              <w:rPr>
                <w:rFonts w:ascii="Arial" w:hAnsi="Arial" w:cs="Arial"/>
                <w:iCs/>
                <w:color w:val="000000" w:themeColor="text1"/>
                <w:sz w:val="22"/>
                <w:szCs w:val="22"/>
              </w:rPr>
              <w:t>[</w:t>
            </w:r>
            <w:r w:rsidR="00F04F27" w:rsidRPr="00D84151">
              <w:rPr>
                <w:rFonts w:ascii="Arial" w:hAnsi="Arial" w:cs="Arial"/>
                <w:iCs/>
                <w:color w:val="000000" w:themeColor="text1"/>
                <w:sz w:val="22"/>
                <w:szCs w:val="22"/>
              </w:rPr>
              <w:t>Acceptance Rate:31%]</w:t>
            </w:r>
          </w:p>
        </w:tc>
      </w:tr>
      <w:tr w:rsidR="003D3A12" w:rsidRPr="001E4669" w14:paraId="43634984" w14:textId="77777777" w:rsidTr="000B3FD1">
        <w:trPr>
          <w:cantSplit/>
        </w:trPr>
        <w:tc>
          <w:tcPr>
            <w:tcW w:w="625" w:type="dxa"/>
          </w:tcPr>
          <w:p w14:paraId="052F53DC" w14:textId="2826F1FE" w:rsidR="003D3A12" w:rsidRPr="001E4669" w:rsidRDefault="003D3A12" w:rsidP="003D3A12">
            <w:pPr>
              <w:spacing w:after="100"/>
              <w:rPr>
                <w:rFonts w:ascii="Arial" w:hAnsi="Arial" w:cs="Arial"/>
                <w:sz w:val="22"/>
                <w:szCs w:val="22"/>
              </w:rPr>
            </w:pPr>
            <w:r>
              <w:rPr>
                <w:rFonts w:ascii="Arial" w:hAnsi="Arial" w:cs="Arial"/>
                <w:sz w:val="22"/>
                <w:szCs w:val="22"/>
              </w:rPr>
              <w:t>38.</w:t>
            </w:r>
          </w:p>
        </w:tc>
        <w:tc>
          <w:tcPr>
            <w:tcW w:w="640" w:type="dxa"/>
          </w:tcPr>
          <w:p w14:paraId="03B0C451"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2F67FD0B" w14:textId="77777777" w:rsidR="003D3A12" w:rsidRPr="001E4669" w:rsidRDefault="003D3A12" w:rsidP="003D3A12">
            <w:pPr>
              <w:spacing w:after="100"/>
              <w:ind w:left="5" w:right="-36"/>
              <w:jc w:val="both"/>
              <w:rPr>
                <w:rFonts w:ascii="Arial" w:hAnsi="Arial" w:cs="Arial"/>
                <w:color w:val="000000" w:themeColor="text1"/>
                <w:sz w:val="22"/>
                <w:szCs w:val="22"/>
              </w:rPr>
            </w:pPr>
            <w:r w:rsidRPr="001E4669">
              <w:rPr>
                <w:rFonts w:ascii="Arial" w:hAnsi="Arial" w:cs="Arial"/>
                <w:b/>
                <w:sz w:val="22"/>
                <w:szCs w:val="22"/>
              </w:rPr>
              <w:t>Eseryel, U. Y</w:t>
            </w:r>
            <w:r w:rsidRPr="001E4669">
              <w:rPr>
                <w:rFonts w:ascii="Arial" w:hAnsi="Arial" w:cs="Arial"/>
                <w:sz w:val="22"/>
                <w:szCs w:val="22"/>
              </w:rPr>
              <w:t xml:space="preserve"> (2020). Leading Open Innovation in Open Source Software. </w:t>
            </w:r>
            <w:r w:rsidRPr="001E4669">
              <w:rPr>
                <w:rFonts w:ascii="Arial" w:hAnsi="Arial" w:cs="Arial"/>
                <w:i/>
                <w:color w:val="000000"/>
                <w:sz w:val="22"/>
                <w:szCs w:val="22"/>
              </w:rPr>
              <w:t>MISQ 2020 Author Development Workshop, Online.</w:t>
            </w:r>
          </w:p>
        </w:tc>
      </w:tr>
      <w:tr w:rsidR="003D3A12" w:rsidRPr="001E4669" w14:paraId="66CB572B" w14:textId="77777777" w:rsidTr="000B3FD1">
        <w:trPr>
          <w:cantSplit/>
        </w:trPr>
        <w:tc>
          <w:tcPr>
            <w:tcW w:w="625" w:type="dxa"/>
          </w:tcPr>
          <w:p w14:paraId="53082179" w14:textId="791E6294"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7</w:t>
            </w:r>
            <w:r w:rsidRPr="001E4669">
              <w:rPr>
                <w:rFonts w:ascii="Arial" w:hAnsi="Arial" w:cs="Arial"/>
                <w:sz w:val="22"/>
                <w:szCs w:val="22"/>
              </w:rPr>
              <w:t>.</w:t>
            </w:r>
          </w:p>
        </w:tc>
        <w:tc>
          <w:tcPr>
            <w:tcW w:w="640" w:type="dxa"/>
          </w:tcPr>
          <w:p w14:paraId="79F8F499" w14:textId="519925C0"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r>
              <w:rPr>
                <w:rFonts w:ascii="Arial" w:hAnsi="Arial" w:cs="Arial"/>
                <w:b/>
                <w:bCs/>
                <w:color w:val="7030A0"/>
                <w:sz w:val="22"/>
                <w:szCs w:val="22"/>
              </w:rPr>
              <w:t>F</w:t>
            </w:r>
          </w:p>
        </w:tc>
        <w:tc>
          <w:tcPr>
            <w:tcW w:w="9445" w:type="dxa"/>
          </w:tcPr>
          <w:p w14:paraId="5ECC8306" w14:textId="2323E064" w:rsidR="003D3A12" w:rsidRPr="001E4669" w:rsidRDefault="003D3A12" w:rsidP="003D3A12">
            <w:pPr>
              <w:adjustRightInd w:val="0"/>
              <w:spacing w:after="100"/>
              <w:ind w:left="-22" w:right="-36"/>
              <w:jc w:val="both"/>
              <w:rPr>
                <w:rFonts w:ascii="Arial" w:hAnsi="Arial" w:cs="Arial"/>
                <w:b/>
                <w:sz w:val="22"/>
                <w:szCs w:val="22"/>
              </w:rPr>
            </w:pPr>
            <w:r w:rsidRPr="001E4669">
              <w:rPr>
                <w:rFonts w:ascii="Arial" w:hAnsi="Arial" w:cs="Arial"/>
                <w:color w:val="000000" w:themeColor="text1"/>
                <w:sz w:val="22"/>
                <w:szCs w:val="22"/>
              </w:rPr>
              <w:t xml:space="preserve">Lehrer, C., </w:t>
            </w: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u w:val="single"/>
              </w:rPr>
              <w:t>Rieder, A</w:t>
            </w:r>
            <w:r w:rsidRPr="001E4669">
              <w:rPr>
                <w:rFonts w:ascii="Arial" w:hAnsi="Arial" w:cs="Arial"/>
                <w:color w:val="000000" w:themeColor="text1"/>
                <w:sz w:val="22"/>
                <w:szCs w:val="22"/>
              </w:rPr>
              <w:t>.,</w:t>
            </w:r>
            <w:r w:rsidRPr="001E4669">
              <w:rPr>
                <w:rFonts w:ascii="Arial" w:hAnsi="Arial" w:cs="Arial"/>
                <w:b/>
                <w:color w:val="000000" w:themeColor="text1"/>
                <w:sz w:val="22"/>
                <w:szCs w:val="22"/>
              </w:rPr>
              <w:t xml:space="preserve"> </w:t>
            </w:r>
            <w:r w:rsidRPr="001E4669">
              <w:rPr>
                <w:rFonts w:ascii="Arial" w:hAnsi="Arial" w:cs="Arial"/>
                <w:color w:val="000000" w:themeColor="text1"/>
                <w:sz w:val="22"/>
                <w:szCs w:val="22"/>
              </w:rPr>
              <w:t xml:space="preserve">Jung, R. (2020). The Generative Mechanisms Behind Technology-Enabled Health Behavior Change. </w:t>
            </w:r>
            <w:r w:rsidRPr="001E4669">
              <w:rPr>
                <w:rFonts w:ascii="Arial" w:hAnsi="Arial" w:cs="Arial"/>
                <w:i/>
                <w:color w:val="000000" w:themeColor="text1"/>
                <w:sz w:val="22"/>
                <w:szCs w:val="22"/>
              </w:rPr>
              <w:t>MISQ 2020 Author Development Workshop, Online.</w:t>
            </w:r>
          </w:p>
        </w:tc>
      </w:tr>
      <w:tr w:rsidR="003D3A12" w:rsidRPr="001E4669" w14:paraId="44BB0B85" w14:textId="77777777" w:rsidTr="000B3FD1">
        <w:trPr>
          <w:cantSplit/>
        </w:trPr>
        <w:tc>
          <w:tcPr>
            <w:tcW w:w="625" w:type="dxa"/>
          </w:tcPr>
          <w:p w14:paraId="21DBEC3B" w14:textId="1DB8C8A5"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6</w:t>
            </w:r>
            <w:r w:rsidRPr="001E4669">
              <w:rPr>
                <w:rFonts w:ascii="Arial" w:hAnsi="Arial" w:cs="Arial"/>
                <w:sz w:val="22"/>
                <w:szCs w:val="22"/>
              </w:rPr>
              <w:t>.</w:t>
            </w:r>
          </w:p>
        </w:tc>
        <w:tc>
          <w:tcPr>
            <w:tcW w:w="640" w:type="dxa"/>
          </w:tcPr>
          <w:p w14:paraId="0D026496" w14:textId="267365F3"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r w:rsidRPr="001E4669">
              <w:rPr>
                <w:rFonts w:ascii="Arial" w:hAnsi="Arial" w:cs="Arial"/>
                <w:b/>
                <w:bCs/>
                <w:color w:val="00B0F0"/>
                <w:sz w:val="22"/>
                <w:szCs w:val="22"/>
              </w:rPr>
              <w:t>S</w:t>
            </w:r>
          </w:p>
        </w:tc>
        <w:tc>
          <w:tcPr>
            <w:tcW w:w="9445" w:type="dxa"/>
          </w:tcPr>
          <w:p w14:paraId="2FD9771B" w14:textId="5C1CCC1B"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color w:val="000000" w:themeColor="text1"/>
                <w:sz w:val="22"/>
                <w:szCs w:val="22"/>
                <w:u w:val="single"/>
              </w:rPr>
              <w:t>Wolters J.,</w:t>
            </w:r>
            <w:r w:rsidRPr="001E4669">
              <w:rPr>
                <w:rFonts w:ascii="Arial" w:hAnsi="Arial" w:cs="Arial"/>
                <w:color w:val="000000" w:themeColor="text1"/>
                <w:sz w:val="22"/>
                <w:szCs w:val="22"/>
              </w:rPr>
              <w:t xml:space="preserve"> </w:t>
            </w:r>
            <w:r w:rsidRPr="001E4669">
              <w:rPr>
                <w:rFonts w:ascii="Arial" w:hAnsi="Arial" w:cs="Arial"/>
                <w:b/>
                <w:color w:val="000000" w:themeColor="text1"/>
                <w:sz w:val="22"/>
                <w:szCs w:val="22"/>
              </w:rPr>
              <w:t xml:space="preserve">Eseryel, U. Y. </w:t>
            </w:r>
            <w:r w:rsidRPr="001E4669">
              <w:rPr>
                <w:rFonts w:ascii="Arial" w:hAnsi="Arial" w:cs="Arial"/>
                <w:color w:val="000000" w:themeColor="text1"/>
                <w:sz w:val="22"/>
                <w:szCs w:val="22"/>
              </w:rPr>
              <w:t>(201</w:t>
            </w:r>
            <w:r>
              <w:rPr>
                <w:rFonts w:ascii="Arial" w:hAnsi="Arial" w:cs="Arial"/>
                <w:color w:val="000000" w:themeColor="text1"/>
                <w:sz w:val="22"/>
                <w:szCs w:val="22"/>
              </w:rPr>
              <w:t>8</w:t>
            </w:r>
            <w:r w:rsidRPr="001E4669">
              <w:rPr>
                <w:rFonts w:ascii="Arial" w:hAnsi="Arial" w:cs="Arial"/>
                <w:color w:val="000000" w:themeColor="text1"/>
                <w:sz w:val="22"/>
                <w:szCs w:val="22"/>
              </w:rPr>
              <w:t xml:space="preserve">) Identifying the critical success factors for low-customized ERP system implementations in SMEs. HICSS Conference, Hawaii. </w:t>
            </w:r>
          </w:p>
        </w:tc>
      </w:tr>
      <w:tr w:rsidR="003D3A12" w:rsidRPr="001E4669" w14:paraId="31CF822A" w14:textId="77777777" w:rsidTr="000B3FD1">
        <w:trPr>
          <w:cantSplit/>
        </w:trPr>
        <w:tc>
          <w:tcPr>
            <w:tcW w:w="625" w:type="dxa"/>
          </w:tcPr>
          <w:p w14:paraId="56B5B672" w14:textId="54F6259A"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5</w:t>
            </w:r>
            <w:r w:rsidRPr="001E4669">
              <w:rPr>
                <w:rFonts w:ascii="Arial" w:hAnsi="Arial" w:cs="Arial"/>
                <w:sz w:val="22"/>
                <w:szCs w:val="22"/>
              </w:rPr>
              <w:t>.</w:t>
            </w:r>
          </w:p>
        </w:tc>
        <w:tc>
          <w:tcPr>
            <w:tcW w:w="640" w:type="dxa"/>
          </w:tcPr>
          <w:p w14:paraId="1425180C" w14:textId="7E773DA5"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6E1835A9" w14:textId="29BFA233"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Cs/>
                <w:sz w:val="22"/>
                <w:szCs w:val="22"/>
              </w:rPr>
              <w:t xml:space="preserve">Vos, J., Rupert, J., </w:t>
            </w:r>
            <w:r w:rsidRPr="001E4669">
              <w:rPr>
                <w:rFonts w:ascii="Arial" w:hAnsi="Arial" w:cs="Arial"/>
                <w:b/>
                <w:bCs/>
                <w:sz w:val="22"/>
                <w:szCs w:val="22"/>
              </w:rPr>
              <w:t>Eseryel, U. Y.</w:t>
            </w:r>
            <w:r w:rsidRPr="001E4669">
              <w:rPr>
                <w:rFonts w:ascii="Arial" w:hAnsi="Arial" w:cs="Arial"/>
                <w:bCs/>
                <w:sz w:val="22"/>
                <w:szCs w:val="22"/>
              </w:rPr>
              <w:t xml:space="preserve"> (2015) Change agent’s role in recipient resistance to change:</w:t>
            </w:r>
            <w:r>
              <w:rPr>
                <w:rFonts w:ascii="Arial" w:hAnsi="Arial" w:cs="Arial"/>
                <w:bCs/>
                <w:sz w:val="22"/>
                <w:szCs w:val="22"/>
              </w:rPr>
              <w:t xml:space="preserve"> </w:t>
            </w:r>
            <w:r w:rsidRPr="001E4669">
              <w:rPr>
                <w:rFonts w:ascii="Arial" w:hAnsi="Arial" w:cs="Arial"/>
                <w:bCs/>
                <w:sz w:val="22"/>
                <w:szCs w:val="22"/>
              </w:rPr>
              <w:t>Two sides of the story. EURAM Conference.</w:t>
            </w:r>
          </w:p>
        </w:tc>
      </w:tr>
      <w:tr w:rsidR="003D3A12" w:rsidRPr="001E4669" w14:paraId="2BF3958A" w14:textId="77777777" w:rsidTr="000B3FD1">
        <w:trPr>
          <w:cantSplit/>
        </w:trPr>
        <w:tc>
          <w:tcPr>
            <w:tcW w:w="625" w:type="dxa"/>
          </w:tcPr>
          <w:p w14:paraId="00C16326" w14:textId="020D5F9D"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4</w:t>
            </w:r>
            <w:r w:rsidRPr="001E4669">
              <w:rPr>
                <w:rFonts w:ascii="Arial" w:hAnsi="Arial" w:cs="Arial"/>
                <w:sz w:val="22"/>
                <w:szCs w:val="22"/>
              </w:rPr>
              <w:t>.</w:t>
            </w:r>
          </w:p>
        </w:tc>
        <w:tc>
          <w:tcPr>
            <w:tcW w:w="640" w:type="dxa"/>
          </w:tcPr>
          <w:p w14:paraId="16054CC6"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645F0299"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bCs/>
                <w:sz w:val="22"/>
                <w:szCs w:val="22"/>
              </w:rPr>
              <w:t xml:space="preserve">Eseryel, U. Y. </w:t>
            </w:r>
            <w:r w:rsidRPr="001E4669">
              <w:rPr>
                <w:rFonts w:ascii="Arial" w:hAnsi="Arial" w:cs="Arial"/>
                <w:bCs/>
                <w:sz w:val="22"/>
                <w:szCs w:val="22"/>
              </w:rPr>
              <w:t>(2014)</w:t>
            </w:r>
            <w:r w:rsidRPr="001E4669">
              <w:rPr>
                <w:rFonts w:ascii="Arial" w:hAnsi="Arial" w:cs="Arial"/>
                <w:b/>
                <w:bCs/>
                <w:sz w:val="22"/>
                <w:szCs w:val="22"/>
              </w:rPr>
              <w:t xml:space="preserve"> </w:t>
            </w:r>
            <w:r w:rsidRPr="001E4669">
              <w:rPr>
                <w:rFonts w:ascii="Arial" w:hAnsi="Arial" w:cs="Arial"/>
                <w:bCs/>
                <w:sz w:val="22"/>
                <w:szCs w:val="22"/>
              </w:rPr>
              <w:t>Open innovation / open source leadership. Proceedings of the Americas Conference on Information Systems, Savannah, Georgia. [Acceptance Rate: 50%]</w:t>
            </w:r>
          </w:p>
        </w:tc>
      </w:tr>
      <w:tr w:rsidR="003D3A12" w:rsidRPr="001E4669" w14:paraId="340B769F" w14:textId="77777777" w:rsidTr="000B3FD1">
        <w:trPr>
          <w:cantSplit/>
        </w:trPr>
        <w:tc>
          <w:tcPr>
            <w:tcW w:w="625" w:type="dxa"/>
          </w:tcPr>
          <w:p w14:paraId="3ABCAB38" w14:textId="5619B545"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3</w:t>
            </w:r>
            <w:r w:rsidRPr="001E4669">
              <w:rPr>
                <w:rFonts w:ascii="Arial" w:hAnsi="Arial" w:cs="Arial"/>
                <w:sz w:val="22"/>
                <w:szCs w:val="22"/>
              </w:rPr>
              <w:t>.</w:t>
            </w:r>
          </w:p>
        </w:tc>
        <w:tc>
          <w:tcPr>
            <w:tcW w:w="640" w:type="dxa"/>
          </w:tcPr>
          <w:p w14:paraId="7301663F" w14:textId="082E2084"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445" w:type="dxa"/>
          </w:tcPr>
          <w:p w14:paraId="17BC761A" w14:textId="2295B60A" w:rsidR="003D3A12" w:rsidRPr="001E4669" w:rsidRDefault="003D3A12" w:rsidP="003D3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00"/>
              <w:ind w:right="-40"/>
              <w:jc w:val="both"/>
              <w:rPr>
                <w:rFonts w:ascii="Arial" w:hAnsi="Arial" w:cs="Arial"/>
                <w:b/>
                <w:bCs/>
                <w:color w:val="000000" w:themeColor="text1"/>
                <w:sz w:val="22"/>
                <w:szCs w:val="22"/>
              </w:rPr>
            </w:pPr>
            <w:r w:rsidRPr="001E4669">
              <w:rPr>
                <w:rFonts w:ascii="Arial" w:hAnsi="Arial" w:cs="Arial"/>
                <w:b/>
                <w:bCs/>
                <w:color w:val="000000" w:themeColor="text1"/>
                <w:sz w:val="22"/>
                <w:szCs w:val="22"/>
              </w:rPr>
              <w:t xml:space="preserve">Eseryel, U. Y., </w:t>
            </w:r>
            <w:r w:rsidRPr="001E4669">
              <w:rPr>
                <w:rFonts w:ascii="Arial" w:hAnsi="Arial" w:cs="Arial"/>
                <w:bCs/>
                <w:color w:val="000000" w:themeColor="text1"/>
                <w:sz w:val="22"/>
                <w:szCs w:val="22"/>
                <w:u w:val="single"/>
              </w:rPr>
              <w:t>Biernath, P. B.</w:t>
            </w:r>
            <w:r w:rsidRPr="001E4669">
              <w:rPr>
                <w:rFonts w:ascii="Arial" w:hAnsi="Arial" w:cs="Arial"/>
                <w:b/>
                <w:bCs/>
                <w:color w:val="000000" w:themeColor="text1"/>
                <w:sz w:val="22"/>
                <w:szCs w:val="22"/>
              </w:rPr>
              <w:t xml:space="preserve"> </w:t>
            </w:r>
            <w:r w:rsidRPr="001E4669">
              <w:rPr>
                <w:rFonts w:ascii="Arial" w:hAnsi="Arial" w:cs="Arial"/>
                <w:bCs/>
                <w:color w:val="000000" w:themeColor="text1"/>
                <w:sz w:val="22"/>
                <w:szCs w:val="22"/>
              </w:rPr>
              <w:t xml:space="preserve">(2014) Information technology self-leadership and innovation. The Journal of the Association for Information Systems (JAIS) Pre-ICIS Theory Development Workshop, Auckland, New Zealand. </w:t>
            </w:r>
          </w:p>
        </w:tc>
      </w:tr>
      <w:tr w:rsidR="003D3A12" w:rsidRPr="001E4669" w14:paraId="1385FBE6" w14:textId="77777777" w:rsidTr="000B3FD1">
        <w:trPr>
          <w:cantSplit/>
        </w:trPr>
        <w:tc>
          <w:tcPr>
            <w:tcW w:w="625" w:type="dxa"/>
          </w:tcPr>
          <w:p w14:paraId="36D28DED" w14:textId="334BEA7E"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2</w:t>
            </w:r>
            <w:r w:rsidRPr="001E4669">
              <w:rPr>
                <w:rFonts w:ascii="Arial" w:hAnsi="Arial" w:cs="Arial"/>
                <w:sz w:val="22"/>
                <w:szCs w:val="22"/>
              </w:rPr>
              <w:t>.</w:t>
            </w:r>
          </w:p>
        </w:tc>
        <w:tc>
          <w:tcPr>
            <w:tcW w:w="640" w:type="dxa"/>
          </w:tcPr>
          <w:p w14:paraId="469B809C" w14:textId="012CEDB4"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w:t>
            </w:r>
          </w:p>
        </w:tc>
        <w:tc>
          <w:tcPr>
            <w:tcW w:w="9445" w:type="dxa"/>
          </w:tcPr>
          <w:p w14:paraId="56A1AD66"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bCs/>
                <w:sz w:val="22"/>
                <w:szCs w:val="22"/>
              </w:rPr>
              <w:t xml:space="preserve">Eseryel, U. Y. </w:t>
            </w:r>
            <w:r w:rsidRPr="001E4669">
              <w:rPr>
                <w:rFonts w:ascii="Arial" w:hAnsi="Arial" w:cs="Arial"/>
                <w:bCs/>
                <w:sz w:val="22"/>
                <w:szCs w:val="22"/>
              </w:rPr>
              <w:t>(2014)</w:t>
            </w:r>
            <w:r w:rsidRPr="001E4669">
              <w:rPr>
                <w:rFonts w:ascii="Arial" w:hAnsi="Arial" w:cs="Arial"/>
                <w:b/>
                <w:bCs/>
                <w:sz w:val="22"/>
                <w:szCs w:val="22"/>
              </w:rPr>
              <w:t xml:space="preserve"> </w:t>
            </w:r>
            <w:r w:rsidRPr="001E4669">
              <w:rPr>
                <w:rFonts w:ascii="Arial" w:hAnsi="Arial" w:cs="Arial"/>
                <w:bCs/>
                <w:sz w:val="22"/>
                <w:szCs w:val="22"/>
              </w:rPr>
              <w:t>IT-enabled open innovation. Collaboration for Innovation: Governance and Performance Implications Workshop, Groningen, the Netherlands</w:t>
            </w:r>
          </w:p>
        </w:tc>
      </w:tr>
      <w:tr w:rsidR="003D3A12" w:rsidRPr="001E4669" w14:paraId="603017A7" w14:textId="77777777" w:rsidTr="000B3FD1">
        <w:trPr>
          <w:cantSplit/>
        </w:trPr>
        <w:tc>
          <w:tcPr>
            <w:tcW w:w="625" w:type="dxa"/>
          </w:tcPr>
          <w:p w14:paraId="161D51DE" w14:textId="026FA6C3"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1</w:t>
            </w:r>
            <w:r w:rsidRPr="001E4669">
              <w:rPr>
                <w:rFonts w:ascii="Arial" w:hAnsi="Arial" w:cs="Arial"/>
                <w:sz w:val="22"/>
                <w:szCs w:val="22"/>
              </w:rPr>
              <w:t>.</w:t>
            </w:r>
          </w:p>
        </w:tc>
        <w:tc>
          <w:tcPr>
            <w:tcW w:w="640" w:type="dxa"/>
          </w:tcPr>
          <w:p w14:paraId="7DDA64AC"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3E550F13"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bCs/>
                <w:sz w:val="22"/>
                <w:szCs w:val="22"/>
              </w:rPr>
              <w:t xml:space="preserve">Eseryel, U. Y. </w:t>
            </w:r>
            <w:r w:rsidRPr="001E4669">
              <w:rPr>
                <w:rFonts w:ascii="Arial" w:hAnsi="Arial" w:cs="Arial"/>
                <w:bCs/>
                <w:sz w:val="22"/>
                <w:szCs w:val="22"/>
              </w:rPr>
              <w:t>(2013) The role of information and communication technologies in enabling open innovation at open source software teams. Journal of the AIS Author’s Workshop, Milan, Italy.</w:t>
            </w:r>
          </w:p>
        </w:tc>
      </w:tr>
      <w:tr w:rsidR="003D3A12" w:rsidRPr="001E4669" w14:paraId="0F746772" w14:textId="77777777" w:rsidTr="000B3FD1">
        <w:trPr>
          <w:cantSplit/>
        </w:trPr>
        <w:tc>
          <w:tcPr>
            <w:tcW w:w="625" w:type="dxa"/>
          </w:tcPr>
          <w:p w14:paraId="30085403" w14:textId="105D4928" w:rsidR="003D3A12" w:rsidRPr="001E4669" w:rsidRDefault="003D3A12" w:rsidP="003D3A12">
            <w:pPr>
              <w:spacing w:after="100"/>
              <w:rPr>
                <w:rFonts w:ascii="Arial" w:hAnsi="Arial" w:cs="Arial"/>
                <w:sz w:val="22"/>
                <w:szCs w:val="22"/>
              </w:rPr>
            </w:pPr>
            <w:r w:rsidRPr="001E4669">
              <w:rPr>
                <w:rFonts w:ascii="Arial" w:hAnsi="Arial" w:cs="Arial"/>
                <w:sz w:val="22"/>
                <w:szCs w:val="22"/>
              </w:rPr>
              <w:t>3</w:t>
            </w:r>
            <w:r>
              <w:rPr>
                <w:rFonts w:ascii="Arial" w:hAnsi="Arial" w:cs="Arial"/>
                <w:sz w:val="22"/>
                <w:szCs w:val="22"/>
              </w:rPr>
              <w:t>0</w:t>
            </w:r>
            <w:r w:rsidRPr="001E4669">
              <w:rPr>
                <w:rFonts w:ascii="Arial" w:hAnsi="Arial" w:cs="Arial"/>
                <w:sz w:val="22"/>
                <w:szCs w:val="22"/>
              </w:rPr>
              <w:t>.</w:t>
            </w:r>
          </w:p>
        </w:tc>
        <w:tc>
          <w:tcPr>
            <w:tcW w:w="640" w:type="dxa"/>
          </w:tcPr>
          <w:p w14:paraId="4A8BB19C"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6C298230"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bCs/>
                <w:sz w:val="22"/>
                <w:szCs w:val="22"/>
              </w:rPr>
              <w:t xml:space="preserve">Eseryel, U. Y. </w:t>
            </w:r>
            <w:r w:rsidRPr="001E4669">
              <w:rPr>
                <w:rFonts w:ascii="Arial" w:hAnsi="Arial" w:cs="Arial"/>
                <w:bCs/>
                <w:sz w:val="22"/>
                <w:szCs w:val="22"/>
              </w:rPr>
              <w:t>(2013)</w:t>
            </w:r>
            <w:r w:rsidRPr="001E4669">
              <w:rPr>
                <w:rFonts w:ascii="Arial" w:hAnsi="Arial" w:cs="Arial"/>
                <w:b/>
                <w:bCs/>
                <w:sz w:val="22"/>
                <w:szCs w:val="22"/>
              </w:rPr>
              <w:t xml:space="preserve"> </w:t>
            </w:r>
            <w:r w:rsidRPr="001E4669">
              <w:rPr>
                <w:rFonts w:ascii="Arial" w:hAnsi="Arial" w:cs="Arial"/>
                <w:bCs/>
                <w:sz w:val="22"/>
                <w:szCs w:val="22"/>
              </w:rPr>
              <w:t>Leadership in virtual open innovation teams. The IFIP 8.2 OASIS Workshop, Milan, Italy.</w:t>
            </w:r>
          </w:p>
        </w:tc>
      </w:tr>
      <w:tr w:rsidR="003D3A12" w:rsidRPr="001E4669" w14:paraId="4C4C5F21" w14:textId="77777777" w:rsidTr="000B3FD1">
        <w:trPr>
          <w:cantSplit/>
        </w:trPr>
        <w:tc>
          <w:tcPr>
            <w:tcW w:w="625" w:type="dxa"/>
          </w:tcPr>
          <w:p w14:paraId="7FB14B90" w14:textId="65CC2D7E" w:rsidR="003D3A12" w:rsidRPr="001E4669" w:rsidRDefault="003D3A12" w:rsidP="003D3A12">
            <w:pPr>
              <w:spacing w:after="100"/>
              <w:rPr>
                <w:rFonts w:ascii="Arial" w:hAnsi="Arial" w:cs="Arial"/>
                <w:sz w:val="22"/>
                <w:szCs w:val="22"/>
              </w:rPr>
            </w:pPr>
            <w:r>
              <w:rPr>
                <w:rFonts w:ascii="Arial" w:hAnsi="Arial" w:cs="Arial"/>
                <w:sz w:val="22"/>
                <w:szCs w:val="22"/>
              </w:rPr>
              <w:t>29</w:t>
            </w:r>
            <w:r w:rsidRPr="001E4669">
              <w:rPr>
                <w:rFonts w:ascii="Arial" w:hAnsi="Arial" w:cs="Arial"/>
                <w:sz w:val="22"/>
                <w:szCs w:val="22"/>
              </w:rPr>
              <w:t>.</w:t>
            </w:r>
          </w:p>
        </w:tc>
        <w:tc>
          <w:tcPr>
            <w:tcW w:w="640" w:type="dxa"/>
          </w:tcPr>
          <w:p w14:paraId="4FACDAA2"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354C5457" w14:textId="79558EEC"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v</w:t>
            </w:r>
            <w:r w:rsidRPr="001E4669">
              <w:rPr>
                <w:rFonts w:ascii="Arial" w:hAnsi="Arial" w:cs="Arial"/>
                <w:bCs/>
                <w:sz w:val="22"/>
                <w:szCs w:val="22"/>
              </w:rPr>
              <w:t>an Offenbeek, M. A. G., Boonstra, A.,</w:t>
            </w:r>
            <w:r w:rsidRPr="001E4669">
              <w:rPr>
                <w:rFonts w:ascii="Arial" w:hAnsi="Arial" w:cs="Arial"/>
                <w:b/>
                <w:bCs/>
                <w:sz w:val="22"/>
                <w:szCs w:val="22"/>
              </w:rPr>
              <w:t xml:space="preserve"> Eseryel, U. Y. </w:t>
            </w:r>
            <w:r w:rsidRPr="001E4669">
              <w:rPr>
                <w:rFonts w:ascii="Arial" w:hAnsi="Arial" w:cs="Arial"/>
                <w:bCs/>
                <w:sz w:val="22"/>
                <w:szCs w:val="22"/>
              </w:rPr>
              <w:t>(2013)</w:t>
            </w:r>
            <w:r w:rsidRPr="001E4669">
              <w:rPr>
                <w:rFonts w:ascii="Arial" w:hAnsi="Arial" w:cs="Arial"/>
                <w:b/>
                <w:bCs/>
                <w:sz w:val="22"/>
                <w:szCs w:val="22"/>
              </w:rPr>
              <w:t xml:space="preserve"> </w:t>
            </w:r>
            <w:r w:rsidRPr="001E4669">
              <w:rPr>
                <w:rFonts w:ascii="Arial" w:hAnsi="Arial" w:cs="Arial"/>
                <w:bCs/>
                <w:sz w:val="22"/>
                <w:szCs w:val="22"/>
              </w:rPr>
              <w:t>The dynamic interplay among institutional logics influencing hospital IT governance, The European Conference in Information Systems</w:t>
            </w:r>
            <w:r>
              <w:rPr>
                <w:rFonts w:ascii="Arial" w:hAnsi="Arial" w:cs="Arial"/>
                <w:bCs/>
                <w:sz w:val="22"/>
                <w:szCs w:val="22"/>
              </w:rPr>
              <w:t xml:space="preserve"> (ECIS)</w:t>
            </w:r>
            <w:r w:rsidRPr="001E4669">
              <w:rPr>
                <w:rFonts w:ascii="Arial" w:hAnsi="Arial" w:cs="Arial"/>
                <w:bCs/>
                <w:sz w:val="22"/>
                <w:szCs w:val="22"/>
              </w:rPr>
              <w:t>, Utrecht, the Netherlands.</w:t>
            </w:r>
            <w:r>
              <w:rPr>
                <w:rFonts w:ascii="Arial" w:hAnsi="Arial" w:cs="Arial"/>
                <w:bCs/>
                <w:sz w:val="22"/>
                <w:szCs w:val="22"/>
              </w:rPr>
              <w:t xml:space="preserve"> [Acceptance Rate: 30%]</w:t>
            </w:r>
          </w:p>
        </w:tc>
      </w:tr>
      <w:tr w:rsidR="003D3A12" w:rsidRPr="001E4669" w14:paraId="1FD63ED0" w14:textId="77777777" w:rsidTr="000B3FD1">
        <w:trPr>
          <w:cantSplit/>
        </w:trPr>
        <w:tc>
          <w:tcPr>
            <w:tcW w:w="625" w:type="dxa"/>
          </w:tcPr>
          <w:p w14:paraId="28EA4071" w14:textId="64FA20D3" w:rsidR="003D3A12" w:rsidRPr="001E4669" w:rsidRDefault="003D3A12" w:rsidP="003D3A12">
            <w:pPr>
              <w:spacing w:after="100"/>
              <w:rPr>
                <w:rFonts w:ascii="Arial" w:hAnsi="Arial" w:cs="Arial"/>
                <w:sz w:val="22"/>
                <w:szCs w:val="22"/>
              </w:rPr>
            </w:pPr>
            <w:r>
              <w:rPr>
                <w:rFonts w:ascii="Arial" w:hAnsi="Arial" w:cs="Arial"/>
                <w:sz w:val="22"/>
                <w:szCs w:val="22"/>
              </w:rPr>
              <w:t>28</w:t>
            </w:r>
            <w:r w:rsidRPr="001E4669">
              <w:rPr>
                <w:rFonts w:ascii="Arial" w:hAnsi="Arial" w:cs="Arial"/>
                <w:sz w:val="22"/>
                <w:szCs w:val="22"/>
              </w:rPr>
              <w:t>.</w:t>
            </w:r>
          </w:p>
        </w:tc>
        <w:tc>
          <w:tcPr>
            <w:tcW w:w="640" w:type="dxa"/>
          </w:tcPr>
          <w:p w14:paraId="3DB70585" w14:textId="728E2EC9"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315B8A52"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bCs/>
                <w:sz w:val="22"/>
                <w:szCs w:val="22"/>
              </w:rPr>
              <w:t>Eseryel, U. Y.</w:t>
            </w:r>
            <w:r w:rsidRPr="001E4669">
              <w:rPr>
                <w:rFonts w:ascii="Arial" w:hAnsi="Arial" w:cs="Arial"/>
                <w:sz w:val="22"/>
                <w:szCs w:val="22"/>
              </w:rPr>
              <w:t xml:space="preserve"> (2013). What defines the rules of leadership in IS development teams? MIS Quarterly Author’s Workshop, Orlando, USA.  </w:t>
            </w:r>
          </w:p>
        </w:tc>
      </w:tr>
      <w:tr w:rsidR="003D3A12" w:rsidRPr="001E4669" w14:paraId="15BA5FA3" w14:textId="77777777" w:rsidTr="000B3FD1">
        <w:trPr>
          <w:cantSplit/>
        </w:trPr>
        <w:tc>
          <w:tcPr>
            <w:tcW w:w="625" w:type="dxa"/>
          </w:tcPr>
          <w:p w14:paraId="79346EED" w14:textId="6ACA27A0"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7</w:t>
            </w:r>
            <w:r w:rsidRPr="001E4669">
              <w:rPr>
                <w:rFonts w:ascii="Arial" w:hAnsi="Arial" w:cs="Arial"/>
                <w:sz w:val="22"/>
                <w:szCs w:val="22"/>
              </w:rPr>
              <w:t>.</w:t>
            </w:r>
          </w:p>
        </w:tc>
        <w:tc>
          <w:tcPr>
            <w:tcW w:w="640" w:type="dxa"/>
          </w:tcPr>
          <w:p w14:paraId="6B90713B"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1F54DD4C"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Seo, D., &amp; Tan, C. W. (2011). Opinion leadership with social media. Paper presented at the International Federation for Information Processing (IFIP) Working Group 8.2 on Information Systems in Organizations - Organization and Society Information Systems (OASIS) Workshop, Shanghai, China.</w:t>
            </w:r>
          </w:p>
        </w:tc>
      </w:tr>
      <w:tr w:rsidR="003D3A12" w:rsidRPr="001E4669" w14:paraId="50208E72" w14:textId="77777777" w:rsidTr="000B3FD1">
        <w:trPr>
          <w:cantSplit/>
        </w:trPr>
        <w:tc>
          <w:tcPr>
            <w:tcW w:w="625" w:type="dxa"/>
          </w:tcPr>
          <w:p w14:paraId="29F3BE71" w14:textId="685F1152"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6</w:t>
            </w:r>
            <w:r w:rsidRPr="001E4669">
              <w:rPr>
                <w:rFonts w:ascii="Arial" w:hAnsi="Arial" w:cs="Arial"/>
                <w:sz w:val="22"/>
                <w:szCs w:val="22"/>
              </w:rPr>
              <w:t>.</w:t>
            </w:r>
          </w:p>
        </w:tc>
        <w:tc>
          <w:tcPr>
            <w:tcW w:w="640" w:type="dxa"/>
          </w:tcPr>
          <w:p w14:paraId="06DDC0CF"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043A6AD1" w14:textId="77777777" w:rsidR="003D3A12" w:rsidRPr="001E4669" w:rsidRDefault="003D3A12" w:rsidP="003D3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00"/>
              <w:jc w:val="both"/>
              <w:rPr>
                <w:rFonts w:ascii="Arial" w:hAnsi="Arial" w:cs="Arial"/>
                <w:sz w:val="22"/>
                <w:szCs w:val="22"/>
              </w:rPr>
            </w:pPr>
            <w:r w:rsidRPr="001E4669">
              <w:rPr>
                <w:rFonts w:ascii="Arial" w:hAnsi="Arial" w:cs="Arial"/>
                <w:b/>
                <w:sz w:val="22"/>
                <w:szCs w:val="22"/>
              </w:rPr>
              <w:t xml:space="preserve">Eseryel, U.Y. </w:t>
            </w:r>
            <w:r w:rsidRPr="001E4669">
              <w:rPr>
                <w:rFonts w:ascii="Arial" w:hAnsi="Arial" w:cs="Arial"/>
                <w:sz w:val="22"/>
                <w:szCs w:val="22"/>
              </w:rPr>
              <w:t>(2010).</w:t>
            </w:r>
            <w:r w:rsidRPr="001E4669">
              <w:rPr>
                <w:rFonts w:ascii="Arial" w:hAnsi="Arial" w:cs="Arial"/>
                <w:b/>
                <w:sz w:val="22"/>
                <w:szCs w:val="22"/>
              </w:rPr>
              <w:t xml:space="preserve"> </w:t>
            </w:r>
            <w:r w:rsidRPr="001E4669">
              <w:rPr>
                <w:rFonts w:ascii="Arial" w:hAnsi="Arial" w:cs="Arial"/>
                <w:sz w:val="22"/>
                <w:szCs w:val="22"/>
              </w:rPr>
              <w:t xml:space="preserve">Probing the Relationships between Team Technology, Leadership Behaviors and Team Performance, Paper Presented at IFIP 8.2/Organizations and Society in Information Systems (OASIS). Sprouts: Working Papers on Information Systems, 10(98). </w:t>
            </w:r>
          </w:p>
        </w:tc>
      </w:tr>
      <w:tr w:rsidR="003D3A12" w:rsidRPr="001E4669" w14:paraId="58CC5F79" w14:textId="77777777" w:rsidTr="000B3FD1">
        <w:trPr>
          <w:cantSplit/>
        </w:trPr>
        <w:tc>
          <w:tcPr>
            <w:tcW w:w="625" w:type="dxa"/>
          </w:tcPr>
          <w:p w14:paraId="0C057FF0" w14:textId="22285BB8"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5</w:t>
            </w:r>
            <w:r w:rsidRPr="001E4669">
              <w:rPr>
                <w:rFonts w:ascii="Arial" w:hAnsi="Arial" w:cs="Arial"/>
                <w:sz w:val="22"/>
                <w:szCs w:val="22"/>
              </w:rPr>
              <w:t>.</w:t>
            </w:r>
          </w:p>
        </w:tc>
        <w:tc>
          <w:tcPr>
            <w:tcW w:w="640" w:type="dxa"/>
          </w:tcPr>
          <w:p w14:paraId="4A09C978"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7482CBAB"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sz w:val="22"/>
                <w:szCs w:val="22"/>
              </w:rPr>
              <w:t xml:space="preserve">Eseryel, U. Y. </w:t>
            </w:r>
            <w:r w:rsidRPr="001E4669">
              <w:rPr>
                <w:rFonts w:ascii="Arial" w:hAnsi="Arial" w:cs="Arial"/>
                <w:sz w:val="22"/>
                <w:szCs w:val="22"/>
              </w:rPr>
              <w:t xml:space="preserve">(2009, Dec). Leadership in a non-traditional setting: Self-managing virtual IS development teams Paper presented at the </w:t>
            </w:r>
            <w:r w:rsidRPr="001E4669">
              <w:rPr>
                <w:rFonts w:ascii="Arial" w:hAnsi="Arial" w:cs="Arial"/>
                <w:iCs/>
                <w:sz w:val="22"/>
                <w:szCs w:val="22"/>
              </w:rPr>
              <w:t>Twenty Ninth International Conference on Information Systems</w:t>
            </w:r>
            <w:r w:rsidRPr="001E4669">
              <w:rPr>
                <w:rFonts w:ascii="Arial" w:hAnsi="Arial" w:cs="Arial"/>
                <w:sz w:val="22"/>
                <w:szCs w:val="22"/>
              </w:rPr>
              <w:t>, Phoenix, Arizona.</w:t>
            </w:r>
          </w:p>
        </w:tc>
      </w:tr>
      <w:tr w:rsidR="003D3A12" w:rsidRPr="001E4669" w14:paraId="45F68566" w14:textId="77777777" w:rsidTr="000B3FD1">
        <w:trPr>
          <w:cantSplit/>
        </w:trPr>
        <w:tc>
          <w:tcPr>
            <w:tcW w:w="625" w:type="dxa"/>
          </w:tcPr>
          <w:p w14:paraId="337784A4" w14:textId="01536F06"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4</w:t>
            </w:r>
            <w:r w:rsidRPr="001E4669">
              <w:rPr>
                <w:rFonts w:ascii="Arial" w:hAnsi="Arial" w:cs="Arial"/>
                <w:sz w:val="22"/>
                <w:szCs w:val="22"/>
              </w:rPr>
              <w:t>.</w:t>
            </w:r>
          </w:p>
        </w:tc>
        <w:tc>
          <w:tcPr>
            <w:tcW w:w="640" w:type="dxa"/>
          </w:tcPr>
          <w:p w14:paraId="0B285FB3"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26EBFA85" w14:textId="255C3ED8"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Scialdone, M. J., Heckman, R. &amp; Crowston, K. (2009, June) Group maintenance behaviors of core and peripheral members of free/libre open source software teams. Paper presented by</w:t>
            </w:r>
            <w:r w:rsidRPr="001E4669">
              <w:rPr>
                <w:rFonts w:ascii="Arial" w:hAnsi="Arial" w:cs="Arial"/>
                <w:b/>
                <w:sz w:val="22"/>
                <w:szCs w:val="22"/>
              </w:rPr>
              <w:t xml:space="preserve"> U. Y. Eseryel </w:t>
            </w:r>
            <w:r w:rsidRPr="001E4669">
              <w:rPr>
                <w:rFonts w:ascii="Arial" w:hAnsi="Arial" w:cs="Arial"/>
                <w:sz w:val="22"/>
                <w:szCs w:val="22"/>
              </w:rPr>
              <w:t>at the IFIP WG 2.13 Working Conference on Open Source Systems (OSS 2009), Skövde, Sweden.</w:t>
            </w:r>
          </w:p>
        </w:tc>
      </w:tr>
      <w:tr w:rsidR="003D3A12" w:rsidRPr="001E4669" w14:paraId="63A53824" w14:textId="77777777" w:rsidTr="000B3FD1">
        <w:trPr>
          <w:cantSplit/>
        </w:trPr>
        <w:tc>
          <w:tcPr>
            <w:tcW w:w="625" w:type="dxa"/>
          </w:tcPr>
          <w:p w14:paraId="1D688607" w14:textId="78D6F019"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3</w:t>
            </w:r>
            <w:r w:rsidRPr="001E4669">
              <w:rPr>
                <w:rFonts w:ascii="Arial" w:hAnsi="Arial" w:cs="Arial"/>
                <w:sz w:val="22"/>
                <w:szCs w:val="22"/>
              </w:rPr>
              <w:t>.</w:t>
            </w:r>
          </w:p>
        </w:tc>
        <w:tc>
          <w:tcPr>
            <w:tcW w:w="640" w:type="dxa"/>
          </w:tcPr>
          <w:p w14:paraId="4DEA8A91"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39D2B637"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(2009, June). Leadership in Apache FLOSS teams, Paper Presented at the  OSS 2009 Doctoral Consortium, (pp. 109-121)</w:t>
            </w:r>
          </w:p>
        </w:tc>
      </w:tr>
      <w:tr w:rsidR="003D3A12" w:rsidRPr="001E4669" w14:paraId="1396D196" w14:textId="77777777" w:rsidTr="000B3FD1">
        <w:trPr>
          <w:cantSplit/>
        </w:trPr>
        <w:tc>
          <w:tcPr>
            <w:tcW w:w="625" w:type="dxa"/>
          </w:tcPr>
          <w:p w14:paraId="5467A6F3" w14:textId="68C5F4C1"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2</w:t>
            </w:r>
            <w:r w:rsidRPr="001E4669">
              <w:rPr>
                <w:rFonts w:ascii="Arial" w:hAnsi="Arial" w:cs="Arial"/>
                <w:sz w:val="22"/>
                <w:szCs w:val="22"/>
              </w:rPr>
              <w:t>.</w:t>
            </w:r>
          </w:p>
        </w:tc>
        <w:tc>
          <w:tcPr>
            <w:tcW w:w="640" w:type="dxa"/>
          </w:tcPr>
          <w:p w14:paraId="277CAB5E"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74C70EFC" w14:textId="6E0D5442" w:rsidR="003D3A12" w:rsidRPr="001E4669" w:rsidRDefault="003D3A12" w:rsidP="003D3A12">
            <w:pPr>
              <w:adjustRightInd w:val="0"/>
              <w:spacing w:after="100"/>
              <w:ind w:left="-5" w:firstLine="5"/>
              <w:jc w:val="both"/>
              <w:rPr>
                <w:rFonts w:ascii="Arial" w:hAnsi="Arial" w:cs="Arial"/>
                <w:sz w:val="22"/>
                <w:szCs w:val="22"/>
              </w:rPr>
            </w:pPr>
            <w:r w:rsidRPr="001E4669">
              <w:rPr>
                <w:rFonts w:ascii="Arial" w:hAnsi="Arial" w:cs="Arial"/>
                <w:sz w:val="22"/>
                <w:szCs w:val="22"/>
              </w:rPr>
              <w:t>Li, Q., Heckman, R., Allen, E., Crowston, K.,</w:t>
            </w:r>
            <w:r w:rsidRPr="001E4669">
              <w:rPr>
                <w:rFonts w:ascii="Arial" w:hAnsi="Arial" w:cs="Arial"/>
                <w:b/>
                <w:sz w:val="22"/>
                <w:szCs w:val="22"/>
              </w:rPr>
              <w:t xml:space="preserve"> Eseryel, U. Y., </w:t>
            </w:r>
            <w:r w:rsidRPr="001E4669">
              <w:rPr>
                <w:rFonts w:ascii="Arial" w:hAnsi="Arial" w:cs="Arial"/>
                <w:sz w:val="22"/>
                <w:szCs w:val="22"/>
              </w:rPr>
              <w:t>Howison, J., Wiggins, A. (2008, Nov). Asynchronous Decision Making in Distributed Teams. Poster presented at the Computer Supported Cooperative Work (CSCW08), San Diego, California.</w:t>
            </w:r>
            <w:r w:rsidR="00007CBE">
              <w:rPr>
                <w:rFonts w:ascii="Arial" w:hAnsi="Arial" w:cs="Arial"/>
                <w:sz w:val="22"/>
                <w:szCs w:val="22"/>
              </w:rPr>
              <w:t xml:space="preserve"> </w:t>
            </w:r>
          </w:p>
        </w:tc>
      </w:tr>
      <w:tr w:rsidR="003D3A12" w:rsidRPr="001E4669" w14:paraId="159CA13B" w14:textId="77777777" w:rsidTr="000B3FD1">
        <w:trPr>
          <w:cantSplit/>
        </w:trPr>
        <w:tc>
          <w:tcPr>
            <w:tcW w:w="625" w:type="dxa"/>
          </w:tcPr>
          <w:p w14:paraId="1BF31A85" w14:textId="0D4B774B"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1</w:t>
            </w:r>
            <w:r w:rsidRPr="001E4669">
              <w:rPr>
                <w:rFonts w:ascii="Arial" w:hAnsi="Arial" w:cs="Arial"/>
                <w:sz w:val="22"/>
                <w:szCs w:val="22"/>
              </w:rPr>
              <w:t>.</w:t>
            </w:r>
          </w:p>
        </w:tc>
        <w:tc>
          <w:tcPr>
            <w:tcW w:w="640" w:type="dxa"/>
          </w:tcPr>
          <w:p w14:paraId="584D2E8A"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23FF5640"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Crowston, K., Heckman, R., Misiolek, N., &amp;</w:t>
            </w:r>
            <w:r w:rsidRPr="001E4669">
              <w:rPr>
                <w:rFonts w:ascii="Arial" w:hAnsi="Arial" w:cs="Arial"/>
                <w:b/>
                <w:sz w:val="22"/>
                <w:szCs w:val="22"/>
              </w:rPr>
              <w:t xml:space="preserve"> Eseryel, U. Y.</w:t>
            </w:r>
            <w:r w:rsidRPr="001E4669">
              <w:rPr>
                <w:rFonts w:ascii="Arial" w:hAnsi="Arial" w:cs="Arial"/>
                <w:sz w:val="22"/>
                <w:szCs w:val="22"/>
              </w:rPr>
              <w:t xml:space="preserve"> (2007, Nov). Emergent leadership in self-organizing virtual teams. Poster presented at the Twenty Eighth International Conference on Information Systems, Montreal, Canada. [Acceptance Rate:13%]</w:t>
            </w:r>
          </w:p>
        </w:tc>
      </w:tr>
      <w:tr w:rsidR="003D3A12" w:rsidRPr="001E4669" w14:paraId="1BD5DE37" w14:textId="77777777" w:rsidTr="000B3FD1">
        <w:trPr>
          <w:cantSplit/>
        </w:trPr>
        <w:tc>
          <w:tcPr>
            <w:tcW w:w="625" w:type="dxa"/>
          </w:tcPr>
          <w:p w14:paraId="34E20EF4" w14:textId="232C304B" w:rsidR="003D3A12" w:rsidRPr="001E4669" w:rsidRDefault="003D3A12" w:rsidP="003D3A12">
            <w:pPr>
              <w:spacing w:after="100"/>
              <w:rPr>
                <w:rFonts w:ascii="Arial" w:hAnsi="Arial" w:cs="Arial"/>
                <w:sz w:val="22"/>
                <w:szCs w:val="22"/>
              </w:rPr>
            </w:pPr>
            <w:r w:rsidRPr="001E4669">
              <w:rPr>
                <w:rFonts w:ascii="Arial" w:hAnsi="Arial" w:cs="Arial"/>
                <w:sz w:val="22"/>
                <w:szCs w:val="22"/>
              </w:rPr>
              <w:t>2</w:t>
            </w:r>
            <w:r>
              <w:rPr>
                <w:rFonts w:ascii="Arial" w:hAnsi="Arial" w:cs="Arial"/>
                <w:sz w:val="22"/>
                <w:szCs w:val="22"/>
              </w:rPr>
              <w:t>0</w:t>
            </w:r>
            <w:r w:rsidRPr="001E4669">
              <w:rPr>
                <w:rFonts w:ascii="Arial" w:hAnsi="Arial" w:cs="Arial"/>
                <w:sz w:val="22"/>
                <w:szCs w:val="22"/>
              </w:rPr>
              <w:t>.</w:t>
            </w:r>
          </w:p>
        </w:tc>
        <w:tc>
          <w:tcPr>
            <w:tcW w:w="640" w:type="dxa"/>
          </w:tcPr>
          <w:p w14:paraId="5F647B28"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2CD5A98A" w14:textId="77777777" w:rsidR="003D3A12" w:rsidRPr="001E4669" w:rsidRDefault="003D3A12" w:rsidP="003D3A12">
            <w:pPr>
              <w:widowControl w:val="0"/>
              <w:adjustRightInd w:val="0"/>
              <w:spacing w:after="100"/>
              <w:ind w:right="-40"/>
              <w:jc w:val="both"/>
              <w:rPr>
                <w:rFonts w:ascii="Arial" w:hAnsi="Arial" w:cs="Arial"/>
                <w:sz w:val="22"/>
                <w:szCs w:val="22"/>
              </w:rPr>
            </w:pPr>
            <w:r w:rsidRPr="001E4669">
              <w:rPr>
                <w:rFonts w:ascii="Arial" w:hAnsi="Arial" w:cs="Arial"/>
                <w:sz w:val="22"/>
                <w:szCs w:val="22"/>
              </w:rPr>
              <w:t xml:space="preserve">Scozzi, B., Crowston, K., </w:t>
            </w:r>
            <w:r w:rsidRPr="001E4669">
              <w:rPr>
                <w:rFonts w:ascii="Arial" w:hAnsi="Arial" w:cs="Arial"/>
                <w:b/>
                <w:sz w:val="22"/>
                <w:szCs w:val="22"/>
              </w:rPr>
              <w:t>Eseryel, U. Y.</w:t>
            </w:r>
            <w:r w:rsidRPr="001E4669">
              <w:rPr>
                <w:rFonts w:ascii="Arial" w:hAnsi="Arial" w:cs="Arial"/>
                <w:sz w:val="22"/>
                <w:szCs w:val="22"/>
              </w:rPr>
              <w:t>, &amp; Li, Q. (2008, Jan). Shared mental models among open source software developers. Paper presented at the 41st Annual Hawaii International Conference on System Sciences (HICSS).</w:t>
            </w:r>
          </w:p>
        </w:tc>
      </w:tr>
      <w:tr w:rsidR="003D3A12" w:rsidRPr="001E4669" w14:paraId="462D395E" w14:textId="77777777" w:rsidTr="000B3FD1">
        <w:trPr>
          <w:cantSplit/>
        </w:trPr>
        <w:tc>
          <w:tcPr>
            <w:tcW w:w="625" w:type="dxa"/>
          </w:tcPr>
          <w:p w14:paraId="76BA979A" w14:textId="714581FD" w:rsidR="003D3A12" w:rsidRPr="001E4669" w:rsidRDefault="003D3A12" w:rsidP="003D3A12">
            <w:pPr>
              <w:spacing w:after="100"/>
              <w:rPr>
                <w:rFonts w:ascii="Arial" w:hAnsi="Arial" w:cs="Arial"/>
                <w:sz w:val="22"/>
                <w:szCs w:val="22"/>
              </w:rPr>
            </w:pPr>
            <w:r>
              <w:rPr>
                <w:rFonts w:ascii="Arial" w:hAnsi="Arial" w:cs="Arial"/>
                <w:sz w:val="22"/>
                <w:szCs w:val="22"/>
              </w:rPr>
              <w:t>19</w:t>
            </w:r>
            <w:r w:rsidRPr="001E4669">
              <w:rPr>
                <w:rFonts w:ascii="Arial" w:hAnsi="Arial" w:cs="Arial"/>
                <w:sz w:val="22"/>
                <w:szCs w:val="22"/>
              </w:rPr>
              <w:t>.</w:t>
            </w:r>
          </w:p>
        </w:tc>
        <w:tc>
          <w:tcPr>
            <w:tcW w:w="640" w:type="dxa"/>
          </w:tcPr>
          <w:p w14:paraId="6F56F4EA"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75FEAC84" w14:textId="77777777" w:rsidR="003D3A12" w:rsidRPr="001E4669" w:rsidRDefault="003D3A12" w:rsidP="003D3A12">
            <w:pPr>
              <w:adjustRightInd w:val="0"/>
              <w:spacing w:after="100"/>
              <w:ind w:left="-5" w:firstLine="5"/>
              <w:jc w:val="both"/>
              <w:rPr>
                <w:rFonts w:ascii="Arial" w:hAnsi="Arial" w:cs="Arial"/>
                <w:sz w:val="22"/>
                <w:szCs w:val="22"/>
              </w:rPr>
            </w:pPr>
            <w:r w:rsidRPr="001E4669">
              <w:rPr>
                <w:rFonts w:ascii="Arial" w:hAnsi="Arial" w:cs="Arial"/>
                <w:sz w:val="22"/>
                <w:szCs w:val="22"/>
              </w:rPr>
              <w:t xml:space="preserve">Heckman, R., Crowston, K., </w:t>
            </w:r>
            <w:r w:rsidRPr="001E4669">
              <w:rPr>
                <w:rFonts w:ascii="Arial" w:hAnsi="Arial" w:cs="Arial"/>
                <w:b/>
                <w:sz w:val="22"/>
                <w:szCs w:val="22"/>
              </w:rPr>
              <w:t>Eseryel, U. Y.</w:t>
            </w:r>
            <w:r w:rsidRPr="001E4669">
              <w:rPr>
                <w:rFonts w:ascii="Arial" w:hAnsi="Arial" w:cs="Arial"/>
                <w:sz w:val="22"/>
                <w:szCs w:val="22"/>
              </w:rPr>
              <w:t>, Howison, J., Allen, E., &amp; Li, Q. (2007, June). Emergent decision-making practices in Free/libre open source software (FLOSS) development teams. Paper presented at the Third International Conference on Open Source Systems (IFIP WG 2.13 Working Conference), Limerick, Ireland. [Acceptance Rate:19%]</w:t>
            </w:r>
          </w:p>
        </w:tc>
      </w:tr>
      <w:tr w:rsidR="003D3A12" w:rsidRPr="001E4669" w14:paraId="4388367F" w14:textId="77777777" w:rsidTr="000B3FD1">
        <w:trPr>
          <w:cantSplit/>
        </w:trPr>
        <w:tc>
          <w:tcPr>
            <w:tcW w:w="625" w:type="dxa"/>
          </w:tcPr>
          <w:p w14:paraId="4FFE96E6" w14:textId="1298B176" w:rsidR="003D3A12" w:rsidRPr="001E4669" w:rsidRDefault="003D3A12" w:rsidP="003D3A12">
            <w:pPr>
              <w:spacing w:after="100"/>
              <w:rPr>
                <w:rFonts w:ascii="Arial" w:hAnsi="Arial" w:cs="Arial"/>
                <w:sz w:val="22"/>
                <w:szCs w:val="22"/>
              </w:rPr>
            </w:pPr>
            <w:r>
              <w:rPr>
                <w:rFonts w:ascii="Arial" w:hAnsi="Arial" w:cs="Arial"/>
                <w:sz w:val="22"/>
                <w:szCs w:val="22"/>
              </w:rPr>
              <w:t>18</w:t>
            </w:r>
            <w:r w:rsidRPr="001E4669">
              <w:rPr>
                <w:rFonts w:ascii="Arial" w:hAnsi="Arial" w:cs="Arial"/>
                <w:sz w:val="22"/>
                <w:szCs w:val="22"/>
              </w:rPr>
              <w:t>.</w:t>
            </w:r>
          </w:p>
        </w:tc>
        <w:tc>
          <w:tcPr>
            <w:tcW w:w="640" w:type="dxa"/>
          </w:tcPr>
          <w:p w14:paraId="74EFE7E4"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32A01D13" w14:textId="77777777" w:rsidR="003D3A12" w:rsidRPr="001E4669" w:rsidRDefault="003D3A12" w:rsidP="003D3A12">
            <w:pPr>
              <w:widowControl w:val="0"/>
              <w:adjustRightInd w:val="0"/>
              <w:spacing w:after="100"/>
              <w:ind w:right="-40"/>
              <w:jc w:val="both"/>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xml:space="preserve"> (2007, May). Mental models and leadership in FLOSS development work practices. Paper presented at the 2007 Open Source Open Ideas Workshop, Bari, Italy.</w:t>
            </w:r>
          </w:p>
        </w:tc>
      </w:tr>
      <w:tr w:rsidR="003D3A12" w:rsidRPr="001E4669" w14:paraId="695BA2FC" w14:textId="77777777" w:rsidTr="000B3FD1">
        <w:trPr>
          <w:cantSplit/>
        </w:trPr>
        <w:tc>
          <w:tcPr>
            <w:tcW w:w="625" w:type="dxa"/>
          </w:tcPr>
          <w:p w14:paraId="5B9F82BF" w14:textId="06DCBA96" w:rsidR="003D3A12" w:rsidRPr="001E4669" w:rsidRDefault="003D3A12" w:rsidP="003D3A12">
            <w:pPr>
              <w:spacing w:after="100"/>
              <w:rPr>
                <w:rFonts w:ascii="Arial" w:hAnsi="Arial" w:cs="Arial"/>
                <w:sz w:val="22"/>
                <w:szCs w:val="22"/>
              </w:rPr>
            </w:pPr>
            <w:r w:rsidRPr="001E4669">
              <w:rPr>
                <w:rFonts w:ascii="Arial" w:hAnsi="Arial" w:cs="Arial"/>
                <w:sz w:val="22"/>
                <w:szCs w:val="22"/>
              </w:rPr>
              <w:t>1</w:t>
            </w:r>
            <w:r>
              <w:rPr>
                <w:rFonts w:ascii="Arial" w:hAnsi="Arial" w:cs="Arial"/>
                <w:sz w:val="22"/>
                <w:szCs w:val="22"/>
              </w:rPr>
              <w:t>7</w:t>
            </w:r>
            <w:r w:rsidRPr="001E4669">
              <w:rPr>
                <w:rFonts w:ascii="Arial" w:hAnsi="Arial" w:cs="Arial"/>
                <w:sz w:val="22"/>
                <w:szCs w:val="22"/>
              </w:rPr>
              <w:t>.</w:t>
            </w:r>
          </w:p>
        </w:tc>
        <w:tc>
          <w:tcPr>
            <w:tcW w:w="640" w:type="dxa"/>
          </w:tcPr>
          <w:p w14:paraId="1167C6B6"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553EE81E"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 xml:space="preserve">Heckman, R., Crowston, K., Li, Q., Allen, E., </w:t>
            </w:r>
            <w:r w:rsidRPr="001E4669">
              <w:rPr>
                <w:rFonts w:ascii="Arial" w:hAnsi="Arial" w:cs="Arial"/>
                <w:b/>
                <w:sz w:val="22"/>
                <w:szCs w:val="22"/>
              </w:rPr>
              <w:t>Eseryel, U. Y.</w:t>
            </w:r>
            <w:r w:rsidRPr="001E4669">
              <w:rPr>
                <w:rFonts w:ascii="Arial" w:hAnsi="Arial" w:cs="Arial"/>
                <w:sz w:val="22"/>
                <w:szCs w:val="22"/>
              </w:rPr>
              <w:t>, Howison, J., et al. (2006, Dec). Emergent decision-making practices in technology-supported self-organizing distributed teams. Paper presented at the International Conference on Information Systems (ICIS), Milwaukee. [Acceptance Rate: 11%]</w:t>
            </w:r>
          </w:p>
        </w:tc>
      </w:tr>
      <w:tr w:rsidR="003D3A12" w:rsidRPr="001E4669" w14:paraId="76CAB0F0" w14:textId="77777777" w:rsidTr="000B3FD1">
        <w:trPr>
          <w:cantSplit/>
        </w:trPr>
        <w:tc>
          <w:tcPr>
            <w:tcW w:w="625" w:type="dxa"/>
          </w:tcPr>
          <w:p w14:paraId="7B888073" w14:textId="5CEEC13E" w:rsidR="003D3A12" w:rsidRPr="001E4669" w:rsidRDefault="003D3A12" w:rsidP="003D3A12">
            <w:pPr>
              <w:spacing w:after="100"/>
              <w:rPr>
                <w:rFonts w:ascii="Arial" w:hAnsi="Arial" w:cs="Arial"/>
                <w:sz w:val="22"/>
                <w:szCs w:val="22"/>
              </w:rPr>
            </w:pPr>
            <w:r w:rsidRPr="001E4669">
              <w:rPr>
                <w:rFonts w:ascii="Arial" w:hAnsi="Arial" w:cs="Arial"/>
                <w:sz w:val="22"/>
                <w:szCs w:val="22"/>
              </w:rPr>
              <w:t>1</w:t>
            </w:r>
            <w:r>
              <w:rPr>
                <w:rFonts w:ascii="Arial" w:hAnsi="Arial" w:cs="Arial"/>
                <w:sz w:val="22"/>
                <w:szCs w:val="22"/>
              </w:rPr>
              <w:t>6</w:t>
            </w:r>
            <w:r w:rsidRPr="001E4669">
              <w:rPr>
                <w:rFonts w:ascii="Arial" w:hAnsi="Arial" w:cs="Arial"/>
                <w:sz w:val="22"/>
                <w:szCs w:val="22"/>
              </w:rPr>
              <w:t>.</w:t>
            </w:r>
          </w:p>
        </w:tc>
        <w:tc>
          <w:tcPr>
            <w:tcW w:w="640" w:type="dxa"/>
          </w:tcPr>
          <w:p w14:paraId="3EB4B2FD" w14:textId="16313AA0"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35436D73"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sz w:val="22"/>
                <w:szCs w:val="22"/>
              </w:rPr>
              <w:t xml:space="preserve">Eseryel, U. Y. </w:t>
            </w:r>
            <w:r w:rsidRPr="001E4669">
              <w:rPr>
                <w:rFonts w:ascii="Arial" w:hAnsi="Arial" w:cs="Arial"/>
                <w:sz w:val="22"/>
                <w:szCs w:val="22"/>
              </w:rPr>
              <w:t>(2006, Oct). From face-to-face to distributed collaboration: Sticking together to succeed. Paper presented at the I-School Conference Doctoral Colloquium, Ann Harbor, MI.</w:t>
            </w:r>
          </w:p>
        </w:tc>
      </w:tr>
      <w:tr w:rsidR="003D3A12" w:rsidRPr="001E4669" w14:paraId="568EEE05" w14:textId="77777777" w:rsidTr="000B3FD1">
        <w:trPr>
          <w:cantSplit/>
        </w:trPr>
        <w:tc>
          <w:tcPr>
            <w:tcW w:w="625" w:type="dxa"/>
          </w:tcPr>
          <w:p w14:paraId="58F2D10F" w14:textId="4E783C91" w:rsidR="003D3A12" w:rsidRPr="001E4669" w:rsidRDefault="003D3A12" w:rsidP="003D3A12">
            <w:pPr>
              <w:spacing w:after="100"/>
              <w:rPr>
                <w:rFonts w:ascii="Arial" w:hAnsi="Arial" w:cs="Arial"/>
                <w:sz w:val="22"/>
                <w:szCs w:val="22"/>
              </w:rPr>
            </w:pPr>
            <w:r w:rsidRPr="001E4669">
              <w:rPr>
                <w:rFonts w:ascii="Arial" w:hAnsi="Arial" w:cs="Arial"/>
                <w:sz w:val="22"/>
                <w:szCs w:val="22"/>
              </w:rPr>
              <w:t>1</w:t>
            </w:r>
            <w:r>
              <w:rPr>
                <w:rFonts w:ascii="Arial" w:hAnsi="Arial" w:cs="Arial"/>
                <w:sz w:val="22"/>
                <w:szCs w:val="22"/>
              </w:rPr>
              <w:t>5</w:t>
            </w:r>
            <w:r w:rsidRPr="001E4669">
              <w:rPr>
                <w:rFonts w:ascii="Arial" w:hAnsi="Arial" w:cs="Arial"/>
                <w:sz w:val="22"/>
                <w:szCs w:val="22"/>
              </w:rPr>
              <w:t>.</w:t>
            </w:r>
          </w:p>
        </w:tc>
        <w:tc>
          <w:tcPr>
            <w:tcW w:w="640" w:type="dxa"/>
          </w:tcPr>
          <w:p w14:paraId="764B1F9C" w14:textId="46092565"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3B08AAD8" w14:textId="77777777" w:rsidR="003D3A12" w:rsidRPr="001E4669" w:rsidRDefault="003D3A12" w:rsidP="003D3A12">
            <w:pPr>
              <w:adjustRightInd w:val="0"/>
              <w:spacing w:after="100"/>
              <w:jc w:val="both"/>
              <w:rPr>
                <w:rFonts w:ascii="Arial" w:hAnsi="Arial" w:cs="Arial"/>
                <w:sz w:val="22"/>
                <w:szCs w:val="22"/>
              </w:rPr>
            </w:pPr>
            <w:r w:rsidRPr="001E4669">
              <w:rPr>
                <w:rFonts w:ascii="Arial" w:hAnsi="Arial" w:cs="Arial"/>
                <w:b/>
                <w:sz w:val="22"/>
                <w:szCs w:val="22"/>
              </w:rPr>
              <w:t xml:space="preserve">Eseryel, U. Y. </w:t>
            </w:r>
            <w:r w:rsidRPr="001E4669">
              <w:rPr>
                <w:rFonts w:ascii="Arial" w:hAnsi="Arial" w:cs="Arial"/>
                <w:sz w:val="22"/>
                <w:szCs w:val="22"/>
              </w:rPr>
              <w:t>(2006, June). Knowledge creation &amp; transfer in global virtual teams: Lessons learned from open source software development. Paper presented at the Global Information Technology Management Association (GITMA) Doctoral Consortium, Orlando, FL.</w:t>
            </w:r>
          </w:p>
        </w:tc>
      </w:tr>
      <w:tr w:rsidR="003D3A12" w:rsidRPr="001E4669" w14:paraId="6C1A79AE" w14:textId="77777777" w:rsidTr="000B3FD1">
        <w:trPr>
          <w:cantSplit/>
        </w:trPr>
        <w:tc>
          <w:tcPr>
            <w:tcW w:w="625" w:type="dxa"/>
          </w:tcPr>
          <w:p w14:paraId="444E0F95" w14:textId="20E86B74" w:rsidR="003D3A12" w:rsidRPr="001E4669" w:rsidRDefault="003D3A12" w:rsidP="003D3A12">
            <w:pPr>
              <w:spacing w:after="100"/>
              <w:rPr>
                <w:rFonts w:ascii="Arial" w:hAnsi="Arial" w:cs="Arial"/>
                <w:sz w:val="22"/>
                <w:szCs w:val="22"/>
              </w:rPr>
            </w:pPr>
            <w:r w:rsidRPr="001E4669">
              <w:rPr>
                <w:rFonts w:ascii="Arial" w:hAnsi="Arial" w:cs="Arial"/>
                <w:sz w:val="22"/>
                <w:szCs w:val="22"/>
              </w:rPr>
              <w:t>1</w:t>
            </w:r>
            <w:r>
              <w:rPr>
                <w:rFonts w:ascii="Arial" w:hAnsi="Arial" w:cs="Arial"/>
                <w:sz w:val="22"/>
                <w:szCs w:val="22"/>
              </w:rPr>
              <w:t>4</w:t>
            </w:r>
            <w:r w:rsidRPr="001E4669">
              <w:rPr>
                <w:rFonts w:ascii="Arial" w:hAnsi="Arial" w:cs="Arial"/>
                <w:sz w:val="22"/>
                <w:szCs w:val="22"/>
              </w:rPr>
              <w:t>.</w:t>
            </w:r>
          </w:p>
        </w:tc>
        <w:tc>
          <w:tcPr>
            <w:tcW w:w="640" w:type="dxa"/>
          </w:tcPr>
          <w:p w14:paraId="01B891D6" w14:textId="794C3A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20BF75E4"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 xml:space="preserve">Wei, K., Osterlund, C. (2006, June). A structurational approach for studying knowledge sharing process in virtual teams. Paper presented by </w:t>
            </w:r>
            <w:r w:rsidRPr="001E4669">
              <w:rPr>
                <w:rFonts w:ascii="Arial" w:hAnsi="Arial" w:cs="Arial"/>
                <w:b/>
                <w:sz w:val="22"/>
                <w:szCs w:val="22"/>
              </w:rPr>
              <w:t>U. Yeliz Eseryel</w:t>
            </w:r>
            <w:r w:rsidRPr="001E4669">
              <w:rPr>
                <w:rFonts w:ascii="Arial" w:hAnsi="Arial" w:cs="Arial"/>
                <w:sz w:val="22"/>
                <w:szCs w:val="22"/>
              </w:rPr>
              <w:t xml:space="preserve"> at the Global Information Technology Management Association (GITMA) Conference, Orlando, FL.</w:t>
            </w:r>
          </w:p>
        </w:tc>
      </w:tr>
      <w:tr w:rsidR="003D3A12" w:rsidRPr="001E4669" w14:paraId="5EE73967" w14:textId="77777777" w:rsidTr="000B3FD1">
        <w:trPr>
          <w:cantSplit/>
        </w:trPr>
        <w:tc>
          <w:tcPr>
            <w:tcW w:w="625" w:type="dxa"/>
          </w:tcPr>
          <w:p w14:paraId="4EBAEE7D" w14:textId="0F6EFA50" w:rsidR="003D3A12" w:rsidRPr="001E4669" w:rsidRDefault="003D3A12" w:rsidP="003D3A12">
            <w:pPr>
              <w:spacing w:after="100"/>
              <w:rPr>
                <w:rFonts w:ascii="Arial" w:hAnsi="Arial" w:cs="Arial"/>
                <w:sz w:val="22"/>
                <w:szCs w:val="22"/>
              </w:rPr>
            </w:pPr>
            <w:r w:rsidRPr="001E4669">
              <w:rPr>
                <w:rFonts w:ascii="Arial" w:hAnsi="Arial" w:cs="Arial"/>
                <w:sz w:val="22"/>
                <w:szCs w:val="22"/>
              </w:rPr>
              <w:t>1</w:t>
            </w:r>
            <w:r>
              <w:rPr>
                <w:rFonts w:ascii="Arial" w:hAnsi="Arial" w:cs="Arial"/>
                <w:sz w:val="22"/>
                <w:szCs w:val="22"/>
              </w:rPr>
              <w:t>3</w:t>
            </w:r>
            <w:r w:rsidRPr="001E4669">
              <w:rPr>
                <w:rFonts w:ascii="Arial" w:hAnsi="Arial" w:cs="Arial"/>
                <w:sz w:val="22"/>
                <w:szCs w:val="22"/>
              </w:rPr>
              <w:t>.</w:t>
            </w:r>
          </w:p>
        </w:tc>
        <w:tc>
          <w:tcPr>
            <w:tcW w:w="640" w:type="dxa"/>
          </w:tcPr>
          <w:p w14:paraId="745C0900" w14:textId="4463BFE0"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09D22BCE"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 xml:space="preserve">Ho, S. M., &amp; </w:t>
            </w:r>
            <w:r w:rsidRPr="001E4669">
              <w:rPr>
                <w:rFonts w:ascii="Arial" w:hAnsi="Arial" w:cs="Arial"/>
                <w:b/>
                <w:sz w:val="22"/>
                <w:szCs w:val="22"/>
              </w:rPr>
              <w:t xml:space="preserve">Eseryel, U. Y. </w:t>
            </w:r>
            <w:r w:rsidRPr="001E4669">
              <w:rPr>
                <w:rFonts w:ascii="Arial" w:hAnsi="Arial" w:cs="Arial"/>
                <w:sz w:val="22"/>
                <w:szCs w:val="22"/>
              </w:rPr>
              <w:t>(2006, May). Monitoring-based coordinated defense through the lens of the coordination theory. Paper presented at the 2006 Information Resources Management Association (IRMA) International Conference, Information Security Management Track, Washington, DC.</w:t>
            </w:r>
          </w:p>
        </w:tc>
      </w:tr>
      <w:tr w:rsidR="003D3A12" w:rsidRPr="001E4669" w14:paraId="3DC59CDD" w14:textId="77777777" w:rsidTr="000B3FD1">
        <w:trPr>
          <w:cantSplit/>
        </w:trPr>
        <w:tc>
          <w:tcPr>
            <w:tcW w:w="625" w:type="dxa"/>
          </w:tcPr>
          <w:p w14:paraId="67920DC4" w14:textId="24516596" w:rsidR="003D3A12" w:rsidRPr="001E4669" w:rsidRDefault="003D3A12" w:rsidP="003D3A12">
            <w:pPr>
              <w:spacing w:after="100"/>
              <w:rPr>
                <w:rFonts w:ascii="Arial" w:hAnsi="Arial" w:cs="Arial"/>
                <w:sz w:val="22"/>
                <w:szCs w:val="22"/>
              </w:rPr>
            </w:pPr>
            <w:r w:rsidRPr="001E4669">
              <w:rPr>
                <w:rFonts w:ascii="Arial" w:hAnsi="Arial" w:cs="Arial"/>
                <w:sz w:val="22"/>
                <w:szCs w:val="22"/>
              </w:rPr>
              <w:t>1</w:t>
            </w:r>
            <w:r>
              <w:rPr>
                <w:rFonts w:ascii="Arial" w:hAnsi="Arial" w:cs="Arial"/>
                <w:sz w:val="22"/>
                <w:szCs w:val="22"/>
              </w:rPr>
              <w:t>2</w:t>
            </w:r>
            <w:r w:rsidRPr="001E4669">
              <w:rPr>
                <w:rFonts w:ascii="Arial" w:hAnsi="Arial" w:cs="Arial"/>
                <w:sz w:val="22"/>
                <w:szCs w:val="22"/>
              </w:rPr>
              <w:t>.</w:t>
            </w:r>
          </w:p>
        </w:tc>
        <w:tc>
          <w:tcPr>
            <w:tcW w:w="640" w:type="dxa"/>
          </w:tcPr>
          <w:p w14:paraId="692700E0" w14:textId="180B46C5" w:rsidR="003D3A12" w:rsidRPr="001E4669" w:rsidRDefault="003D3A12" w:rsidP="003D3A12">
            <w:pPr>
              <w:adjustRightInd w:val="0"/>
              <w:spacing w:after="100"/>
              <w:ind w:right="-36"/>
              <w:jc w:val="both"/>
              <w:rPr>
                <w:rFonts w:ascii="Arial" w:hAnsi="Arial" w:cs="Arial"/>
                <w:b/>
                <w:bCs/>
                <w:sz w:val="22"/>
                <w:szCs w:val="22"/>
              </w:rPr>
            </w:pPr>
            <w:r w:rsidRPr="001E4669">
              <w:rPr>
                <w:rFonts w:ascii="Arial" w:hAnsi="Arial" w:cs="Arial"/>
                <w:sz w:val="22"/>
                <w:szCs w:val="22"/>
              </w:rPr>
              <w:t>Ψ†*</w:t>
            </w:r>
          </w:p>
        </w:tc>
        <w:tc>
          <w:tcPr>
            <w:tcW w:w="9445" w:type="dxa"/>
          </w:tcPr>
          <w:p w14:paraId="18598810"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 xml:space="preserve">Crowston, K., Wei, K., Li, Q., </w:t>
            </w:r>
            <w:r w:rsidRPr="001E4669">
              <w:rPr>
                <w:rFonts w:ascii="Arial" w:hAnsi="Arial" w:cs="Arial"/>
                <w:b/>
                <w:sz w:val="22"/>
                <w:szCs w:val="22"/>
              </w:rPr>
              <w:t>Eseryel, U. Y.,</w:t>
            </w:r>
            <w:r w:rsidRPr="001E4669">
              <w:rPr>
                <w:rFonts w:ascii="Arial" w:hAnsi="Arial" w:cs="Arial"/>
                <w:sz w:val="22"/>
                <w:szCs w:val="22"/>
              </w:rPr>
              <w:t xml:space="preserve"> &amp; Howison, J. (2005, Dec). Coordination of free/libre open source software development. Paper presented at the International Conference on Information Systems (ICIS), Las Vegas, NV.  (Acceptance Rate: 13.8%)</w:t>
            </w:r>
          </w:p>
        </w:tc>
      </w:tr>
      <w:tr w:rsidR="003D3A12" w:rsidRPr="001E4669" w14:paraId="4B0D39E7" w14:textId="77777777" w:rsidTr="000B3FD1">
        <w:trPr>
          <w:cantSplit/>
        </w:trPr>
        <w:tc>
          <w:tcPr>
            <w:tcW w:w="625" w:type="dxa"/>
          </w:tcPr>
          <w:p w14:paraId="611F95F6" w14:textId="61B2E8EF" w:rsidR="003D3A12" w:rsidRPr="001E4669" w:rsidRDefault="003D3A12" w:rsidP="003D3A12">
            <w:pPr>
              <w:spacing w:after="100"/>
              <w:rPr>
                <w:rFonts w:ascii="Arial" w:hAnsi="Arial" w:cs="Arial"/>
                <w:sz w:val="22"/>
                <w:szCs w:val="22"/>
              </w:rPr>
            </w:pPr>
            <w:r w:rsidRPr="001E4669">
              <w:rPr>
                <w:rFonts w:ascii="Arial" w:hAnsi="Arial" w:cs="Arial"/>
                <w:sz w:val="22"/>
                <w:szCs w:val="22"/>
              </w:rPr>
              <w:t>1</w:t>
            </w:r>
            <w:r>
              <w:rPr>
                <w:rFonts w:ascii="Arial" w:hAnsi="Arial" w:cs="Arial"/>
                <w:sz w:val="22"/>
                <w:szCs w:val="22"/>
              </w:rPr>
              <w:t>1</w:t>
            </w:r>
            <w:r w:rsidRPr="001E4669">
              <w:rPr>
                <w:rFonts w:ascii="Arial" w:hAnsi="Arial" w:cs="Arial"/>
                <w:sz w:val="22"/>
                <w:szCs w:val="22"/>
              </w:rPr>
              <w:t>.</w:t>
            </w:r>
          </w:p>
        </w:tc>
        <w:tc>
          <w:tcPr>
            <w:tcW w:w="640" w:type="dxa"/>
          </w:tcPr>
          <w:p w14:paraId="13C8E9BE" w14:textId="173BD4AF"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1DBBDCAA"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b/>
                <w:sz w:val="22"/>
                <w:szCs w:val="22"/>
              </w:rPr>
              <w:t xml:space="preserve">Eseryel, U. Y. </w:t>
            </w:r>
            <w:r w:rsidRPr="001E4669">
              <w:rPr>
                <w:rFonts w:ascii="Arial" w:hAnsi="Arial" w:cs="Arial"/>
                <w:sz w:val="22"/>
                <w:szCs w:val="22"/>
              </w:rPr>
              <w:t>(2005, Dec). Knowledge creation and transfer in open source software development teams. Paper presented at the International Federation For Information Processing (IFIP WG 8.2), Organizations and Society in Information Systems (OASIS) 2005 Workshop, Las Vegas, NV.</w:t>
            </w:r>
          </w:p>
        </w:tc>
      </w:tr>
      <w:tr w:rsidR="003D3A12" w:rsidRPr="001E4669" w14:paraId="5A9BD990" w14:textId="77777777" w:rsidTr="000B3FD1">
        <w:trPr>
          <w:cantSplit/>
        </w:trPr>
        <w:tc>
          <w:tcPr>
            <w:tcW w:w="625" w:type="dxa"/>
          </w:tcPr>
          <w:p w14:paraId="55732C15" w14:textId="279EF091" w:rsidR="003D3A12" w:rsidRPr="001E4669" w:rsidRDefault="003D3A12" w:rsidP="003D3A12">
            <w:pPr>
              <w:spacing w:after="100"/>
              <w:rPr>
                <w:rFonts w:ascii="Arial" w:hAnsi="Arial" w:cs="Arial"/>
                <w:sz w:val="22"/>
                <w:szCs w:val="22"/>
              </w:rPr>
            </w:pPr>
            <w:r>
              <w:rPr>
                <w:rFonts w:ascii="Arial" w:hAnsi="Arial" w:cs="Arial"/>
                <w:sz w:val="22"/>
                <w:szCs w:val="22"/>
              </w:rPr>
              <w:t>10</w:t>
            </w:r>
            <w:r w:rsidRPr="001E4669">
              <w:rPr>
                <w:rFonts w:ascii="Arial" w:hAnsi="Arial" w:cs="Arial"/>
                <w:sz w:val="22"/>
                <w:szCs w:val="22"/>
              </w:rPr>
              <w:t>.</w:t>
            </w:r>
          </w:p>
        </w:tc>
        <w:tc>
          <w:tcPr>
            <w:tcW w:w="640" w:type="dxa"/>
          </w:tcPr>
          <w:p w14:paraId="3E6F0150"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4392322E"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 xml:space="preserve">Zhang, P., &amp; </w:t>
            </w:r>
            <w:r w:rsidRPr="001E4669">
              <w:rPr>
                <w:rFonts w:ascii="Arial" w:hAnsi="Arial" w:cs="Arial"/>
                <w:b/>
                <w:sz w:val="22"/>
                <w:szCs w:val="22"/>
              </w:rPr>
              <w:t>Eseryel, U. Y.</w:t>
            </w:r>
            <w:r w:rsidRPr="001E4669">
              <w:rPr>
                <w:rFonts w:ascii="Arial" w:hAnsi="Arial" w:cs="Arial"/>
                <w:sz w:val="22"/>
                <w:szCs w:val="22"/>
              </w:rPr>
              <w:t xml:space="preserve"> (2005, July). Task in HCI research in the management information systems (MIS) literature: A critical survey. Paper presented at the 11th International Conference on Human-Computer Interaction (HCII), Las Vegas, NV.</w:t>
            </w:r>
          </w:p>
        </w:tc>
      </w:tr>
      <w:tr w:rsidR="003D3A12" w:rsidRPr="001E4669" w14:paraId="36A5A303" w14:textId="77777777" w:rsidTr="000B3FD1">
        <w:trPr>
          <w:cantSplit/>
        </w:trPr>
        <w:tc>
          <w:tcPr>
            <w:tcW w:w="625" w:type="dxa"/>
          </w:tcPr>
          <w:p w14:paraId="27F654C3" w14:textId="177FB90E" w:rsidR="003D3A12" w:rsidRPr="001E4669" w:rsidRDefault="003D3A12" w:rsidP="003D3A12">
            <w:pPr>
              <w:spacing w:after="100"/>
              <w:rPr>
                <w:rFonts w:ascii="Arial" w:hAnsi="Arial" w:cs="Arial"/>
                <w:sz w:val="22"/>
                <w:szCs w:val="22"/>
              </w:rPr>
            </w:pPr>
            <w:r>
              <w:rPr>
                <w:rFonts w:ascii="Arial" w:hAnsi="Arial" w:cs="Arial"/>
                <w:sz w:val="22"/>
                <w:szCs w:val="22"/>
              </w:rPr>
              <w:t>9</w:t>
            </w:r>
            <w:r w:rsidRPr="001E4669">
              <w:rPr>
                <w:rFonts w:ascii="Arial" w:hAnsi="Arial" w:cs="Arial"/>
                <w:sz w:val="22"/>
                <w:szCs w:val="22"/>
              </w:rPr>
              <w:t>.</w:t>
            </w:r>
          </w:p>
        </w:tc>
        <w:tc>
          <w:tcPr>
            <w:tcW w:w="640" w:type="dxa"/>
          </w:tcPr>
          <w:p w14:paraId="301E8273"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1D7F45CE" w14:textId="77777777" w:rsidR="003D3A12" w:rsidRPr="001E4669" w:rsidRDefault="003D3A12" w:rsidP="003D3A12">
            <w:pPr>
              <w:adjustRightInd w:val="0"/>
              <w:spacing w:after="100"/>
              <w:ind w:right="-36"/>
              <w:jc w:val="both"/>
              <w:rPr>
                <w:rFonts w:ascii="Arial" w:hAnsi="Arial" w:cs="Arial"/>
                <w:b/>
                <w:sz w:val="22"/>
                <w:szCs w:val="22"/>
              </w:rPr>
            </w:pPr>
            <w:r w:rsidRPr="001E4669">
              <w:rPr>
                <w:rFonts w:ascii="Arial" w:hAnsi="Arial" w:cs="Arial"/>
                <w:sz w:val="22"/>
                <w:szCs w:val="22"/>
              </w:rPr>
              <w:t xml:space="preserve">Crowston, K., Howiston, J., Masango, C., &amp; </w:t>
            </w:r>
            <w:r w:rsidRPr="001E4669">
              <w:rPr>
                <w:rFonts w:ascii="Arial" w:hAnsi="Arial" w:cs="Arial"/>
                <w:b/>
                <w:sz w:val="22"/>
                <w:szCs w:val="22"/>
              </w:rPr>
              <w:t xml:space="preserve">Eseryel, U. Y. </w:t>
            </w:r>
            <w:r w:rsidRPr="001E4669">
              <w:rPr>
                <w:rFonts w:ascii="Arial" w:hAnsi="Arial" w:cs="Arial"/>
                <w:sz w:val="22"/>
                <w:szCs w:val="22"/>
              </w:rPr>
              <w:t>(2005, August). Face-to-face interactions in self-organizing distributed teams. Paper presented at the Academy of Management, Honolulu, HI.</w:t>
            </w:r>
          </w:p>
        </w:tc>
      </w:tr>
      <w:tr w:rsidR="003D3A12" w:rsidRPr="001E4669" w14:paraId="59C07588" w14:textId="77777777" w:rsidTr="000B3FD1">
        <w:trPr>
          <w:cantSplit/>
        </w:trPr>
        <w:tc>
          <w:tcPr>
            <w:tcW w:w="625" w:type="dxa"/>
          </w:tcPr>
          <w:p w14:paraId="0B6B8641" w14:textId="19EB016A" w:rsidR="003D3A12" w:rsidRPr="001E4669" w:rsidRDefault="003D3A12" w:rsidP="003D3A12">
            <w:pPr>
              <w:spacing w:after="100"/>
              <w:rPr>
                <w:rFonts w:ascii="Arial" w:hAnsi="Arial" w:cs="Arial"/>
                <w:sz w:val="22"/>
                <w:szCs w:val="22"/>
              </w:rPr>
            </w:pPr>
            <w:r>
              <w:rPr>
                <w:rFonts w:ascii="Arial" w:hAnsi="Arial" w:cs="Arial"/>
                <w:sz w:val="22"/>
                <w:szCs w:val="22"/>
              </w:rPr>
              <w:t>8</w:t>
            </w:r>
            <w:r w:rsidRPr="001E4669">
              <w:rPr>
                <w:rFonts w:ascii="Arial" w:hAnsi="Arial" w:cs="Arial"/>
                <w:sz w:val="22"/>
                <w:szCs w:val="22"/>
              </w:rPr>
              <w:t>.</w:t>
            </w:r>
          </w:p>
        </w:tc>
        <w:tc>
          <w:tcPr>
            <w:tcW w:w="640" w:type="dxa"/>
          </w:tcPr>
          <w:p w14:paraId="370A2F20" w14:textId="77777777"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1CBEAB5B" w14:textId="77777777" w:rsidR="003D3A12" w:rsidRPr="001E4669" w:rsidRDefault="003D3A12" w:rsidP="003D3A12">
            <w:pPr>
              <w:adjustRightInd w:val="0"/>
              <w:spacing w:after="100"/>
              <w:jc w:val="both"/>
              <w:rPr>
                <w:rFonts w:ascii="Arial" w:hAnsi="Arial" w:cs="Arial"/>
                <w:sz w:val="22"/>
                <w:szCs w:val="22"/>
              </w:rPr>
            </w:pPr>
            <w:r w:rsidRPr="001E4669">
              <w:rPr>
                <w:rFonts w:ascii="Arial" w:hAnsi="Arial" w:cs="Arial"/>
                <w:sz w:val="22"/>
                <w:szCs w:val="22"/>
              </w:rPr>
              <w:t xml:space="preserve">Crowston, K., &amp; </w:t>
            </w:r>
            <w:r w:rsidRPr="001E4669">
              <w:rPr>
                <w:rFonts w:ascii="Arial" w:hAnsi="Arial" w:cs="Arial"/>
                <w:b/>
                <w:bCs/>
                <w:sz w:val="22"/>
                <w:szCs w:val="22"/>
              </w:rPr>
              <w:t>Eseryel, U. Y.</w:t>
            </w:r>
            <w:r w:rsidRPr="001E4669">
              <w:rPr>
                <w:rFonts w:ascii="Arial" w:hAnsi="Arial" w:cs="Arial"/>
                <w:sz w:val="22"/>
                <w:szCs w:val="22"/>
              </w:rPr>
              <w:t xml:space="preserve"> (2005). An exploratory study of factors related to effectiveness of free/libre open source software teams. Paper presented at the 2005 Open Source Software International Symposium. Padua, Italy.</w:t>
            </w:r>
          </w:p>
        </w:tc>
      </w:tr>
      <w:tr w:rsidR="003D3A12" w:rsidRPr="001E4669" w14:paraId="235E628C" w14:textId="77777777" w:rsidTr="000B3FD1">
        <w:trPr>
          <w:cantSplit/>
        </w:trPr>
        <w:tc>
          <w:tcPr>
            <w:tcW w:w="625" w:type="dxa"/>
          </w:tcPr>
          <w:p w14:paraId="4769DA71" w14:textId="67A2033E" w:rsidR="003D3A12" w:rsidRPr="001E4669" w:rsidRDefault="003D3A12" w:rsidP="003D3A12">
            <w:pPr>
              <w:spacing w:after="100"/>
              <w:rPr>
                <w:rFonts w:ascii="Arial" w:hAnsi="Arial" w:cs="Arial"/>
                <w:sz w:val="22"/>
                <w:szCs w:val="22"/>
              </w:rPr>
            </w:pPr>
            <w:r>
              <w:rPr>
                <w:rFonts w:ascii="Arial" w:hAnsi="Arial" w:cs="Arial"/>
                <w:sz w:val="22"/>
                <w:szCs w:val="22"/>
              </w:rPr>
              <w:t>7</w:t>
            </w:r>
            <w:r w:rsidRPr="001E4669">
              <w:rPr>
                <w:rFonts w:ascii="Arial" w:hAnsi="Arial" w:cs="Arial"/>
                <w:sz w:val="22"/>
                <w:szCs w:val="22"/>
              </w:rPr>
              <w:t>.</w:t>
            </w:r>
          </w:p>
        </w:tc>
        <w:tc>
          <w:tcPr>
            <w:tcW w:w="640" w:type="dxa"/>
          </w:tcPr>
          <w:p w14:paraId="42EDFA71" w14:textId="77777777" w:rsidR="003D3A12" w:rsidRPr="001E4669" w:rsidRDefault="003D3A12" w:rsidP="003D3A12">
            <w:pPr>
              <w:adjustRightInd w:val="0"/>
              <w:spacing w:after="100"/>
              <w:ind w:right="-36"/>
              <w:jc w:val="both"/>
              <w:rPr>
                <w:rFonts w:ascii="Arial" w:hAnsi="Arial" w:cs="Arial"/>
                <w:b/>
                <w:bCs/>
                <w:sz w:val="22"/>
                <w:szCs w:val="22"/>
              </w:rPr>
            </w:pPr>
            <w:r w:rsidRPr="001E4669">
              <w:rPr>
                <w:rFonts w:ascii="Arial" w:hAnsi="Arial" w:cs="Arial"/>
                <w:sz w:val="22"/>
                <w:szCs w:val="22"/>
              </w:rPr>
              <w:t>Ψ</w:t>
            </w:r>
          </w:p>
        </w:tc>
        <w:tc>
          <w:tcPr>
            <w:tcW w:w="9445" w:type="dxa"/>
          </w:tcPr>
          <w:p w14:paraId="3EAD8F47" w14:textId="77777777" w:rsidR="003D3A12" w:rsidRPr="001E4669" w:rsidRDefault="003D3A12" w:rsidP="003D3A12">
            <w:pPr>
              <w:adjustRightInd w:val="0"/>
              <w:spacing w:after="100"/>
              <w:ind w:left="-5" w:firstLine="5"/>
              <w:jc w:val="both"/>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Eseryel, D. (2002, November). Electronic and Information Technology Accessibility</w:t>
            </w:r>
            <w:r w:rsidRPr="001E4669">
              <w:rPr>
                <w:rFonts w:ascii="Arial" w:hAnsi="Arial" w:cs="Arial"/>
                <w:b/>
                <w:bCs/>
                <w:sz w:val="22"/>
                <w:szCs w:val="22"/>
              </w:rPr>
              <w:t xml:space="preserve">. </w:t>
            </w:r>
            <w:r w:rsidRPr="001E4669">
              <w:rPr>
                <w:rFonts w:ascii="Arial" w:hAnsi="Arial" w:cs="Arial"/>
                <w:sz w:val="22"/>
                <w:szCs w:val="22"/>
              </w:rPr>
              <w:t>Paper presented at 2002 Association for Educational Communications and Technology (AECT) International Conference, Dallas, TX.</w:t>
            </w:r>
          </w:p>
        </w:tc>
      </w:tr>
      <w:tr w:rsidR="003D3A12" w:rsidRPr="001E4669" w14:paraId="36E42775" w14:textId="77777777" w:rsidTr="000B3FD1">
        <w:trPr>
          <w:cantSplit/>
        </w:trPr>
        <w:tc>
          <w:tcPr>
            <w:tcW w:w="625" w:type="dxa"/>
          </w:tcPr>
          <w:p w14:paraId="76F760D5" w14:textId="4D634328" w:rsidR="003D3A12" w:rsidRPr="001E4669" w:rsidRDefault="003D3A12" w:rsidP="003D3A12">
            <w:pPr>
              <w:spacing w:after="100"/>
              <w:rPr>
                <w:rFonts w:ascii="Arial" w:hAnsi="Arial" w:cs="Arial"/>
                <w:sz w:val="22"/>
                <w:szCs w:val="22"/>
              </w:rPr>
            </w:pPr>
            <w:r>
              <w:rPr>
                <w:rFonts w:ascii="Arial" w:hAnsi="Arial" w:cs="Arial"/>
                <w:sz w:val="22"/>
                <w:szCs w:val="22"/>
              </w:rPr>
              <w:t>6</w:t>
            </w:r>
            <w:r w:rsidRPr="001E4669">
              <w:rPr>
                <w:rFonts w:ascii="Arial" w:hAnsi="Arial" w:cs="Arial"/>
                <w:sz w:val="22"/>
                <w:szCs w:val="22"/>
              </w:rPr>
              <w:t>.</w:t>
            </w:r>
          </w:p>
        </w:tc>
        <w:tc>
          <w:tcPr>
            <w:tcW w:w="640" w:type="dxa"/>
          </w:tcPr>
          <w:p w14:paraId="0B4AD2A1" w14:textId="77777777" w:rsidR="003D3A12" w:rsidRPr="001E4669" w:rsidRDefault="003D3A12" w:rsidP="003D3A12">
            <w:pPr>
              <w:adjustRightInd w:val="0"/>
              <w:spacing w:after="100"/>
              <w:ind w:right="-36"/>
              <w:jc w:val="both"/>
              <w:rPr>
                <w:rFonts w:ascii="Arial" w:hAnsi="Arial" w:cs="Arial"/>
                <w:b/>
                <w:bCs/>
                <w:sz w:val="22"/>
                <w:szCs w:val="22"/>
              </w:rPr>
            </w:pPr>
            <w:r w:rsidRPr="001E4669">
              <w:rPr>
                <w:rFonts w:ascii="Arial" w:hAnsi="Arial" w:cs="Arial"/>
                <w:sz w:val="22"/>
                <w:szCs w:val="22"/>
              </w:rPr>
              <w:t>Ψ</w:t>
            </w:r>
          </w:p>
        </w:tc>
        <w:tc>
          <w:tcPr>
            <w:tcW w:w="9445" w:type="dxa"/>
          </w:tcPr>
          <w:p w14:paraId="507F18B8" w14:textId="77777777" w:rsidR="003D3A12" w:rsidRPr="001E4669" w:rsidRDefault="003D3A12" w:rsidP="003D3A12">
            <w:pPr>
              <w:widowControl w:val="0"/>
              <w:adjustRightInd w:val="0"/>
              <w:spacing w:after="100"/>
              <w:ind w:left="-5" w:right="-40" w:firstLine="5"/>
              <w:jc w:val="both"/>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Eseryel, D. (2002, November). Evaluation of Accessibility Tools for Electronic and Information Technology. Paper presented at 2002 Association for Educational Communications and Technology (AECT) International Conference, Dallas, TX.</w:t>
            </w:r>
          </w:p>
        </w:tc>
      </w:tr>
      <w:tr w:rsidR="003D3A12" w:rsidRPr="001E4669" w14:paraId="05F7CB3A" w14:textId="77777777" w:rsidTr="000B3FD1">
        <w:trPr>
          <w:cantSplit/>
        </w:trPr>
        <w:tc>
          <w:tcPr>
            <w:tcW w:w="625" w:type="dxa"/>
          </w:tcPr>
          <w:p w14:paraId="69CA7A75" w14:textId="74142301" w:rsidR="003D3A12" w:rsidRPr="001E4669" w:rsidRDefault="003D3A12" w:rsidP="003D3A12">
            <w:pPr>
              <w:spacing w:after="100"/>
              <w:rPr>
                <w:rFonts w:ascii="Arial" w:hAnsi="Arial" w:cs="Arial"/>
                <w:sz w:val="22"/>
                <w:szCs w:val="22"/>
              </w:rPr>
            </w:pPr>
            <w:r>
              <w:rPr>
                <w:rFonts w:ascii="Arial" w:hAnsi="Arial" w:cs="Arial"/>
                <w:sz w:val="22"/>
                <w:szCs w:val="22"/>
              </w:rPr>
              <w:t>5</w:t>
            </w:r>
            <w:r w:rsidRPr="001E4669">
              <w:rPr>
                <w:rFonts w:ascii="Arial" w:hAnsi="Arial" w:cs="Arial"/>
                <w:sz w:val="22"/>
                <w:szCs w:val="22"/>
              </w:rPr>
              <w:t>.</w:t>
            </w:r>
          </w:p>
        </w:tc>
        <w:tc>
          <w:tcPr>
            <w:tcW w:w="640" w:type="dxa"/>
          </w:tcPr>
          <w:p w14:paraId="17C8DB3C" w14:textId="77777777" w:rsidR="003D3A12" w:rsidRPr="001E4669" w:rsidRDefault="003D3A12" w:rsidP="003D3A12">
            <w:pPr>
              <w:adjustRightInd w:val="0"/>
              <w:spacing w:after="100"/>
              <w:ind w:right="-36"/>
              <w:jc w:val="both"/>
              <w:rPr>
                <w:rFonts w:ascii="Arial" w:hAnsi="Arial" w:cs="Arial"/>
                <w:b/>
                <w:bCs/>
                <w:sz w:val="22"/>
                <w:szCs w:val="22"/>
              </w:rPr>
            </w:pPr>
            <w:r w:rsidRPr="001E4669">
              <w:rPr>
                <w:rFonts w:ascii="Arial" w:hAnsi="Arial" w:cs="Arial"/>
                <w:sz w:val="22"/>
                <w:szCs w:val="22"/>
              </w:rPr>
              <w:t>Ψ</w:t>
            </w:r>
          </w:p>
        </w:tc>
        <w:tc>
          <w:tcPr>
            <w:tcW w:w="9445" w:type="dxa"/>
          </w:tcPr>
          <w:p w14:paraId="0F8F4286" w14:textId="77777777" w:rsidR="003D3A12" w:rsidRPr="001E4669" w:rsidRDefault="003D3A12" w:rsidP="003D3A12">
            <w:pPr>
              <w:adjustRightInd w:val="0"/>
              <w:spacing w:after="100"/>
              <w:jc w:val="both"/>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xml:space="preserve"> Demirtas, M. (2001, May) Electronic Commerce Paper presented at the Electronic Business Conference, Middle East Technical University, Ankara, Turkey.</w:t>
            </w:r>
          </w:p>
        </w:tc>
      </w:tr>
      <w:tr w:rsidR="003D3A12" w:rsidRPr="001E4669" w14:paraId="69BDB500" w14:textId="77777777" w:rsidTr="000B3FD1">
        <w:trPr>
          <w:cantSplit/>
        </w:trPr>
        <w:tc>
          <w:tcPr>
            <w:tcW w:w="625" w:type="dxa"/>
          </w:tcPr>
          <w:p w14:paraId="0E3C1A8F" w14:textId="0025A195" w:rsidR="003D3A12" w:rsidRPr="001E4669" w:rsidRDefault="003D3A12" w:rsidP="003D3A12">
            <w:pPr>
              <w:spacing w:after="100"/>
              <w:rPr>
                <w:rFonts w:ascii="Arial" w:hAnsi="Arial" w:cs="Arial"/>
                <w:sz w:val="22"/>
                <w:szCs w:val="22"/>
              </w:rPr>
            </w:pPr>
            <w:r>
              <w:rPr>
                <w:rFonts w:ascii="Arial" w:hAnsi="Arial" w:cs="Arial"/>
                <w:sz w:val="22"/>
                <w:szCs w:val="22"/>
              </w:rPr>
              <w:t>4</w:t>
            </w:r>
            <w:r w:rsidRPr="001E4669">
              <w:rPr>
                <w:rFonts w:ascii="Arial" w:hAnsi="Arial" w:cs="Arial"/>
                <w:sz w:val="22"/>
                <w:szCs w:val="22"/>
              </w:rPr>
              <w:t>.</w:t>
            </w:r>
          </w:p>
        </w:tc>
        <w:tc>
          <w:tcPr>
            <w:tcW w:w="640" w:type="dxa"/>
          </w:tcPr>
          <w:p w14:paraId="32D3930D" w14:textId="77777777" w:rsidR="003D3A12" w:rsidRPr="001E4669" w:rsidRDefault="003D3A12" w:rsidP="003D3A12">
            <w:pPr>
              <w:adjustRightInd w:val="0"/>
              <w:spacing w:after="100"/>
              <w:ind w:right="-36"/>
              <w:jc w:val="both"/>
              <w:rPr>
                <w:rFonts w:ascii="Arial" w:hAnsi="Arial" w:cs="Arial"/>
                <w:b/>
                <w:bCs/>
                <w:sz w:val="22"/>
                <w:szCs w:val="22"/>
              </w:rPr>
            </w:pPr>
            <w:r w:rsidRPr="001E4669">
              <w:rPr>
                <w:rFonts w:ascii="Arial" w:hAnsi="Arial" w:cs="Arial"/>
                <w:sz w:val="22"/>
                <w:szCs w:val="22"/>
              </w:rPr>
              <w:t>Ψ</w:t>
            </w:r>
          </w:p>
        </w:tc>
        <w:tc>
          <w:tcPr>
            <w:tcW w:w="9445" w:type="dxa"/>
          </w:tcPr>
          <w:p w14:paraId="79BD2EEA" w14:textId="77777777" w:rsidR="003D3A12" w:rsidRPr="001E4669" w:rsidRDefault="003D3A12" w:rsidP="003D3A12">
            <w:pPr>
              <w:widowControl w:val="0"/>
              <w:adjustRightInd w:val="0"/>
              <w:spacing w:after="100"/>
              <w:ind w:left="-5" w:right="-40" w:firstLine="5"/>
              <w:jc w:val="both"/>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Demirtas, M., Kumsal, I. (2000, June). E-Tr.tr. Paper presented at Electronic Commerce and the New Economy Conference, Yeditepe University, Istanbul, Turkey</w:t>
            </w:r>
          </w:p>
        </w:tc>
      </w:tr>
      <w:tr w:rsidR="003D3A12" w:rsidRPr="001E4669" w14:paraId="167E3D32" w14:textId="77777777" w:rsidTr="000B3FD1">
        <w:trPr>
          <w:cantSplit/>
        </w:trPr>
        <w:tc>
          <w:tcPr>
            <w:tcW w:w="625" w:type="dxa"/>
          </w:tcPr>
          <w:p w14:paraId="2DD5B3B7" w14:textId="2FD9CE44" w:rsidR="003D3A12" w:rsidRPr="001E4669" w:rsidRDefault="003D3A12" w:rsidP="003D3A12">
            <w:pPr>
              <w:spacing w:after="100"/>
              <w:rPr>
                <w:rFonts w:ascii="Arial" w:hAnsi="Arial" w:cs="Arial"/>
                <w:sz w:val="22"/>
                <w:szCs w:val="22"/>
              </w:rPr>
            </w:pPr>
            <w:r>
              <w:rPr>
                <w:rFonts w:ascii="Arial" w:hAnsi="Arial" w:cs="Arial"/>
                <w:sz w:val="22"/>
                <w:szCs w:val="22"/>
              </w:rPr>
              <w:t>3</w:t>
            </w:r>
            <w:r w:rsidRPr="001E4669">
              <w:rPr>
                <w:rFonts w:ascii="Arial" w:hAnsi="Arial" w:cs="Arial"/>
                <w:sz w:val="22"/>
                <w:szCs w:val="22"/>
              </w:rPr>
              <w:t>.</w:t>
            </w:r>
          </w:p>
        </w:tc>
        <w:tc>
          <w:tcPr>
            <w:tcW w:w="640" w:type="dxa"/>
          </w:tcPr>
          <w:p w14:paraId="7A5C50D6" w14:textId="77777777" w:rsidR="003D3A12" w:rsidRPr="001E4669" w:rsidRDefault="003D3A12" w:rsidP="003D3A12">
            <w:pPr>
              <w:adjustRightInd w:val="0"/>
              <w:spacing w:after="100"/>
              <w:ind w:right="-36"/>
              <w:jc w:val="both"/>
              <w:rPr>
                <w:rFonts w:ascii="Arial" w:hAnsi="Arial" w:cs="Arial"/>
                <w:b/>
                <w:bCs/>
                <w:sz w:val="22"/>
                <w:szCs w:val="22"/>
              </w:rPr>
            </w:pPr>
            <w:r w:rsidRPr="001E4669">
              <w:rPr>
                <w:rFonts w:ascii="Arial" w:hAnsi="Arial" w:cs="Arial"/>
                <w:sz w:val="22"/>
                <w:szCs w:val="22"/>
              </w:rPr>
              <w:t>Ψ</w:t>
            </w:r>
          </w:p>
        </w:tc>
        <w:tc>
          <w:tcPr>
            <w:tcW w:w="9445" w:type="dxa"/>
          </w:tcPr>
          <w:p w14:paraId="42962E62" w14:textId="77777777" w:rsidR="003D3A12" w:rsidRPr="001E4669" w:rsidRDefault="003D3A12" w:rsidP="003D3A12">
            <w:pPr>
              <w:widowControl w:val="0"/>
              <w:adjustRightInd w:val="0"/>
              <w:spacing w:after="100"/>
              <w:ind w:left="-5" w:right="-40" w:firstLine="5"/>
              <w:jc w:val="both"/>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Demirtas, M. Kumsal, I. (2000, May). Electronic Commerce and A National E-Commerce Model for Turkey</w:t>
            </w:r>
            <w:r w:rsidRPr="001E4669">
              <w:rPr>
                <w:rFonts w:ascii="Arial" w:hAnsi="Arial" w:cs="Arial"/>
                <w:b/>
                <w:bCs/>
                <w:sz w:val="22"/>
                <w:szCs w:val="22"/>
              </w:rPr>
              <w:t>.</w:t>
            </w:r>
            <w:r w:rsidRPr="001E4669">
              <w:rPr>
                <w:rFonts w:ascii="Arial" w:hAnsi="Arial" w:cs="Arial"/>
                <w:sz w:val="22"/>
                <w:szCs w:val="22"/>
              </w:rPr>
              <w:t xml:space="preserve"> Paper presented at International Conference on Management Sciences, Istanbul Technical University, Istanbul, Turkey.</w:t>
            </w:r>
          </w:p>
        </w:tc>
      </w:tr>
      <w:tr w:rsidR="003D3A12" w:rsidRPr="001E4669" w14:paraId="577C71B8" w14:textId="77777777" w:rsidTr="000B3FD1">
        <w:trPr>
          <w:cantSplit/>
        </w:trPr>
        <w:tc>
          <w:tcPr>
            <w:tcW w:w="625" w:type="dxa"/>
          </w:tcPr>
          <w:p w14:paraId="441F0F94" w14:textId="23D2FEE8" w:rsidR="003D3A12" w:rsidRDefault="003D3A12" w:rsidP="003D3A12">
            <w:pPr>
              <w:spacing w:after="100"/>
              <w:rPr>
                <w:rFonts w:ascii="Arial" w:hAnsi="Arial" w:cs="Arial"/>
                <w:sz w:val="22"/>
                <w:szCs w:val="22"/>
              </w:rPr>
            </w:pPr>
            <w:r>
              <w:rPr>
                <w:rFonts w:ascii="Arial" w:hAnsi="Arial" w:cs="Arial"/>
                <w:sz w:val="22"/>
                <w:szCs w:val="22"/>
              </w:rPr>
              <w:t>2</w:t>
            </w:r>
            <w:r w:rsidRPr="001E4669">
              <w:rPr>
                <w:rFonts w:ascii="Arial" w:hAnsi="Arial" w:cs="Arial"/>
                <w:sz w:val="22"/>
                <w:szCs w:val="22"/>
              </w:rPr>
              <w:t>.</w:t>
            </w:r>
          </w:p>
        </w:tc>
        <w:tc>
          <w:tcPr>
            <w:tcW w:w="640" w:type="dxa"/>
          </w:tcPr>
          <w:p w14:paraId="76A56F96" w14:textId="1E7E96AD"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color w:val="000000" w:themeColor="text1"/>
                <w:sz w:val="22"/>
                <w:szCs w:val="22"/>
              </w:rPr>
              <w:t>Ψ</w:t>
            </w:r>
            <w:r>
              <w:rPr>
                <w:rFonts w:ascii="Arial" w:hAnsi="Arial" w:cs="Arial"/>
                <w:color w:val="000000" w:themeColor="text1"/>
                <w:sz w:val="22"/>
                <w:szCs w:val="22"/>
              </w:rPr>
              <w:t>*</w:t>
            </w:r>
          </w:p>
        </w:tc>
        <w:tc>
          <w:tcPr>
            <w:tcW w:w="9445" w:type="dxa"/>
          </w:tcPr>
          <w:p w14:paraId="43B6D0FE" w14:textId="0EB2B46C" w:rsidR="003D3A12" w:rsidRPr="001E4669" w:rsidRDefault="003D3A12" w:rsidP="003D3A12">
            <w:pPr>
              <w:widowControl w:val="0"/>
              <w:adjustRightInd w:val="0"/>
              <w:spacing w:after="100"/>
              <w:ind w:left="-5" w:right="-40" w:firstLine="5"/>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(1999, September). The Effect of Research and Development on Competitive Advantage of Turkey and Other Countries. Paper presented at Foreign Trade Congress of the Republic of Turkey, Undersecreteriat of Foreign Trade, Ankara, Turkey.</w:t>
            </w:r>
            <w:r>
              <w:rPr>
                <w:rFonts w:ascii="Arial" w:hAnsi="Arial" w:cs="Arial"/>
                <w:sz w:val="22"/>
                <w:szCs w:val="22"/>
              </w:rPr>
              <w:t xml:space="preserve"> (NATIONAL) </w:t>
            </w:r>
          </w:p>
        </w:tc>
      </w:tr>
      <w:tr w:rsidR="003D3A12" w:rsidRPr="001E4669" w14:paraId="4D797D79" w14:textId="77777777" w:rsidTr="000B3FD1">
        <w:trPr>
          <w:cantSplit/>
        </w:trPr>
        <w:tc>
          <w:tcPr>
            <w:tcW w:w="625" w:type="dxa"/>
          </w:tcPr>
          <w:p w14:paraId="45D7720C" w14:textId="7089C0D4" w:rsidR="003D3A12" w:rsidRDefault="003D3A12" w:rsidP="003D3A12">
            <w:pPr>
              <w:spacing w:after="100"/>
              <w:rPr>
                <w:rFonts w:ascii="Arial" w:hAnsi="Arial" w:cs="Arial"/>
                <w:sz w:val="22"/>
                <w:szCs w:val="22"/>
              </w:rPr>
            </w:pPr>
            <w:r>
              <w:rPr>
                <w:rFonts w:ascii="Arial" w:hAnsi="Arial" w:cs="Arial"/>
                <w:sz w:val="22"/>
                <w:szCs w:val="22"/>
              </w:rPr>
              <w:t>1</w:t>
            </w:r>
            <w:r w:rsidRPr="001E4669">
              <w:rPr>
                <w:rFonts w:ascii="Arial" w:hAnsi="Arial" w:cs="Arial"/>
                <w:sz w:val="22"/>
                <w:szCs w:val="22"/>
              </w:rPr>
              <w:t>.</w:t>
            </w:r>
          </w:p>
        </w:tc>
        <w:tc>
          <w:tcPr>
            <w:tcW w:w="640" w:type="dxa"/>
          </w:tcPr>
          <w:p w14:paraId="753F0854" w14:textId="05F47174" w:rsidR="003D3A12" w:rsidRPr="001E4669" w:rsidRDefault="003D3A12" w:rsidP="003D3A12">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445" w:type="dxa"/>
          </w:tcPr>
          <w:p w14:paraId="0E2F73C8" w14:textId="3473C0DC" w:rsidR="003D3A12" w:rsidRPr="001E4669" w:rsidRDefault="003D3A12" w:rsidP="003D3A12">
            <w:pPr>
              <w:widowControl w:val="0"/>
              <w:adjustRightInd w:val="0"/>
              <w:spacing w:after="100"/>
              <w:ind w:left="-5" w:right="-40" w:firstLine="5"/>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(1995, April). Morphological, Immunological and Cytochemical Approaches in Acute Leukemia’s Diagnosis: Results of a 9-month study on 40 Leukemia patients at the Pediatric Hematology Polyclinic of Hacettepe University Hospital. Paper presented at 4th Research Project Contest, Istanbul, Turkey. Received 3</w:t>
            </w:r>
            <w:r w:rsidRPr="001E4669">
              <w:rPr>
                <w:rFonts w:ascii="Arial" w:hAnsi="Arial" w:cs="Arial"/>
                <w:sz w:val="22"/>
                <w:szCs w:val="22"/>
                <w:vertAlign w:val="superscript"/>
              </w:rPr>
              <w:t>rd</w:t>
            </w:r>
            <w:r w:rsidRPr="001E4669">
              <w:rPr>
                <w:rFonts w:ascii="Arial" w:hAnsi="Arial" w:cs="Arial"/>
                <w:sz w:val="22"/>
                <w:szCs w:val="22"/>
              </w:rPr>
              <w:t xml:space="preserve"> Place</w:t>
            </w:r>
            <w:r>
              <w:rPr>
                <w:rFonts w:ascii="Arial" w:hAnsi="Arial" w:cs="Arial"/>
                <w:sz w:val="22"/>
                <w:szCs w:val="22"/>
              </w:rPr>
              <w:t xml:space="preserve"> as the Best Paper Award. (NATIONAL)</w:t>
            </w:r>
          </w:p>
        </w:tc>
      </w:tr>
    </w:tbl>
    <w:p w14:paraId="25078594" w14:textId="77777777" w:rsidR="00A776F9" w:rsidRDefault="00A776F9" w:rsidP="00343C53">
      <w:pPr>
        <w:rPr>
          <w:rFonts w:ascii="Arial" w:hAnsi="Arial" w:cs="Arial"/>
          <w:b/>
          <w:bCs/>
        </w:rPr>
      </w:pPr>
    </w:p>
    <w:tbl>
      <w:tblPr>
        <w:tblStyle w:val="TableGrid"/>
        <w:tblW w:w="10710" w:type="dxa"/>
        <w:tblInd w:w="-635" w:type="dxa"/>
        <w:tblLayout w:type="fixed"/>
        <w:tblLook w:val="04A0" w:firstRow="1" w:lastRow="0" w:firstColumn="1" w:lastColumn="0" w:noHBand="0" w:noVBand="1"/>
      </w:tblPr>
      <w:tblGrid>
        <w:gridCol w:w="540"/>
        <w:gridCol w:w="790"/>
        <w:gridCol w:w="9380"/>
      </w:tblGrid>
      <w:tr w:rsidR="006F2D51" w:rsidRPr="001E4669" w14:paraId="098E9235" w14:textId="77777777" w:rsidTr="000B3FD1">
        <w:trPr>
          <w:cantSplit/>
          <w:tblHeader/>
        </w:trPr>
        <w:tc>
          <w:tcPr>
            <w:tcW w:w="10710" w:type="dxa"/>
            <w:gridSpan w:val="3"/>
          </w:tcPr>
          <w:p w14:paraId="1761C419" w14:textId="01B586BE" w:rsidR="005469E2" w:rsidRPr="00343C53" w:rsidRDefault="006F2D51" w:rsidP="00343C53">
            <w:pPr>
              <w:pStyle w:val="ListParagraph"/>
              <w:numPr>
                <w:ilvl w:val="0"/>
                <w:numId w:val="16"/>
              </w:numPr>
              <w:jc w:val="center"/>
              <w:rPr>
                <w:rFonts w:ascii="Arial" w:hAnsi="Arial" w:cs="Arial"/>
                <w:b/>
                <w:bCs/>
              </w:rPr>
            </w:pPr>
            <w:r w:rsidRPr="001E4669">
              <w:rPr>
                <w:rFonts w:ascii="Arial" w:hAnsi="Arial" w:cs="Arial"/>
                <w:b/>
                <w:bCs/>
              </w:rPr>
              <w:t>REFEREED BOOK CHAPTERS</w:t>
            </w:r>
          </w:p>
          <w:p w14:paraId="4D246DA1" w14:textId="7B4A203F" w:rsidR="006F2D51" w:rsidRPr="001E4669" w:rsidRDefault="006F2D51" w:rsidP="008105ED">
            <w:pPr>
              <w:adjustRightInd w:val="0"/>
              <w:spacing w:after="100"/>
              <w:ind w:right="-36"/>
              <w:jc w:val="both"/>
              <w:rPr>
                <w:rFonts w:ascii="Arial" w:hAnsi="Arial" w:cs="Arial"/>
                <w:b/>
                <w:noProof/>
                <w:color w:val="000000" w:themeColor="text1"/>
                <w:sz w:val="22"/>
                <w:szCs w:val="22"/>
              </w:rPr>
            </w:pPr>
            <w:r w:rsidRPr="001E4669">
              <w:rPr>
                <w:rFonts w:ascii="Arial" w:hAnsi="Arial" w:cs="Arial"/>
                <w:b/>
                <w:i/>
                <w:color w:val="000000"/>
                <w:sz w:val="22"/>
                <w:szCs w:val="22"/>
              </w:rPr>
              <w:t xml:space="preserve">Legend: </w:t>
            </w:r>
            <w:r w:rsidRPr="001E4669">
              <w:rPr>
                <w:rFonts w:ascii="Arial" w:hAnsi="Arial" w:cs="Arial"/>
                <w:sz w:val="22"/>
                <w:szCs w:val="22"/>
              </w:rPr>
              <w:t xml:space="preserve">Ψ = peer-reviewed, † = empirical, * = top-tier journal. </w:t>
            </w:r>
            <w:r w:rsidRPr="001E4669">
              <w:rPr>
                <w:rFonts w:ascii="Arial" w:hAnsi="Arial" w:cs="Arial"/>
                <w:b/>
                <w:bCs/>
                <w:color w:val="00B0F0"/>
                <w:sz w:val="22"/>
                <w:szCs w:val="22"/>
              </w:rPr>
              <w:t>S=</w:t>
            </w:r>
            <w:r w:rsidRPr="001E4669">
              <w:rPr>
                <w:rFonts w:ascii="Arial" w:hAnsi="Arial" w:cs="Arial"/>
                <w:color w:val="00B0F0"/>
                <w:sz w:val="22"/>
                <w:szCs w:val="22"/>
              </w:rPr>
              <w:t xml:space="preserve"> student mentorship. </w:t>
            </w:r>
            <w:r w:rsidRPr="001E4669">
              <w:rPr>
                <w:rFonts w:ascii="Arial" w:hAnsi="Arial" w:cs="Arial"/>
                <w:color w:val="000000" w:themeColor="text1"/>
                <w:sz w:val="22"/>
                <w:szCs w:val="22"/>
                <w:u w:val="single"/>
              </w:rPr>
              <w:t>Mentee names are underlined.</w:t>
            </w:r>
          </w:p>
        </w:tc>
      </w:tr>
      <w:tr w:rsidR="006F2D51" w:rsidRPr="001E4669" w14:paraId="5C14C3BD" w14:textId="77777777" w:rsidTr="000B3FD1">
        <w:trPr>
          <w:cantSplit/>
          <w:tblHeader/>
        </w:trPr>
        <w:tc>
          <w:tcPr>
            <w:tcW w:w="540" w:type="dxa"/>
          </w:tcPr>
          <w:p w14:paraId="3D8BB121" w14:textId="2D453AC3" w:rsidR="006F2D51" w:rsidRPr="001E4669" w:rsidRDefault="00CF07BE" w:rsidP="008105ED">
            <w:pPr>
              <w:spacing w:after="100"/>
              <w:rPr>
                <w:rFonts w:ascii="Arial" w:hAnsi="Arial" w:cs="Arial"/>
                <w:sz w:val="22"/>
                <w:szCs w:val="22"/>
              </w:rPr>
            </w:pPr>
            <w:r>
              <w:rPr>
                <w:rFonts w:ascii="Arial" w:hAnsi="Arial" w:cs="Arial"/>
                <w:sz w:val="22"/>
                <w:szCs w:val="22"/>
              </w:rPr>
              <w:t>4</w:t>
            </w:r>
            <w:r w:rsidR="006F2D51" w:rsidRPr="001E4669">
              <w:rPr>
                <w:rFonts w:ascii="Arial" w:hAnsi="Arial" w:cs="Arial"/>
                <w:sz w:val="22"/>
                <w:szCs w:val="22"/>
              </w:rPr>
              <w:t>.</w:t>
            </w:r>
          </w:p>
        </w:tc>
        <w:tc>
          <w:tcPr>
            <w:tcW w:w="790" w:type="dxa"/>
          </w:tcPr>
          <w:p w14:paraId="33170978" w14:textId="77777777" w:rsidR="006F2D51" w:rsidRPr="001E4669" w:rsidRDefault="006F2D51" w:rsidP="008105ED">
            <w:pPr>
              <w:adjustRightInd w:val="0"/>
              <w:spacing w:after="100"/>
              <w:ind w:right="-36"/>
              <w:jc w:val="both"/>
              <w:rPr>
                <w:rFonts w:ascii="Arial" w:hAnsi="Arial" w:cs="Arial"/>
                <w:sz w:val="22"/>
                <w:szCs w:val="22"/>
              </w:rPr>
            </w:pPr>
            <w:r w:rsidRPr="001E4669">
              <w:rPr>
                <w:rFonts w:ascii="Arial" w:hAnsi="Arial" w:cs="Arial"/>
                <w:color w:val="000000" w:themeColor="text1"/>
                <w:sz w:val="22"/>
                <w:szCs w:val="22"/>
              </w:rPr>
              <w:t>Ψ†</w:t>
            </w:r>
            <w:r w:rsidRPr="001E4669">
              <w:rPr>
                <w:rFonts w:ascii="Arial" w:hAnsi="Arial" w:cs="Arial"/>
                <w:b/>
                <w:bCs/>
                <w:color w:val="00B0F0"/>
                <w:sz w:val="22"/>
                <w:szCs w:val="22"/>
              </w:rPr>
              <w:t>S</w:t>
            </w:r>
          </w:p>
        </w:tc>
        <w:tc>
          <w:tcPr>
            <w:tcW w:w="9380" w:type="dxa"/>
          </w:tcPr>
          <w:p w14:paraId="15D30934" w14:textId="7BC7E836" w:rsidR="006F2D51" w:rsidRPr="001E4669" w:rsidRDefault="006F2D51" w:rsidP="008105ED">
            <w:pPr>
              <w:adjustRightInd w:val="0"/>
              <w:spacing w:after="100"/>
              <w:ind w:right="-36"/>
              <w:jc w:val="both"/>
              <w:rPr>
                <w:rFonts w:ascii="Arial" w:hAnsi="Arial" w:cs="Arial"/>
                <w:b/>
                <w:sz w:val="22"/>
                <w:szCs w:val="22"/>
              </w:rPr>
            </w:pPr>
            <w:r w:rsidRPr="001E4669">
              <w:rPr>
                <w:rFonts w:ascii="Arial" w:hAnsi="Arial" w:cs="Arial"/>
                <w:b/>
                <w:noProof/>
                <w:color w:val="000000" w:themeColor="text1"/>
                <w:sz w:val="22"/>
                <w:szCs w:val="22"/>
              </w:rPr>
              <w:t>Eseryel, U. Y.,</w:t>
            </w:r>
            <w:r w:rsidRPr="001E4669">
              <w:rPr>
                <w:rFonts w:ascii="Arial" w:hAnsi="Arial" w:cs="Arial"/>
                <w:noProof/>
                <w:color w:val="000000" w:themeColor="text1"/>
                <w:sz w:val="22"/>
                <w:szCs w:val="22"/>
              </w:rPr>
              <w:t xml:space="preserve"> </w:t>
            </w:r>
            <w:r w:rsidRPr="00A16995">
              <w:rPr>
                <w:rFonts w:ascii="Arial" w:hAnsi="Arial" w:cs="Arial"/>
                <w:noProof/>
                <w:color w:val="000000" w:themeColor="text1"/>
                <w:sz w:val="22"/>
                <w:szCs w:val="22"/>
                <w:u w:val="single"/>
              </w:rPr>
              <w:t>Bakker, D</w:t>
            </w:r>
            <w:r w:rsidRPr="001E4669">
              <w:rPr>
                <w:rFonts w:ascii="Arial" w:hAnsi="Arial" w:cs="Arial"/>
                <w:noProof/>
                <w:color w:val="000000" w:themeColor="text1"/>
                <w:sz w:val="22"/>
                <w:szCs w:val="22"/>
              </w:rPr>
              <w:t>., &amp; Eseryel, D. (201</w:t>
            </w:r>
            <w:r w:rsidR="003A087B">
              <w:rPr>
                <w:rFonts w:ascii="Arial" w:hAnsi="Arial" w:cs="Arial"/>
                <w:noProof/>
                <w:color w:val="000000" w:themeColor="text1"/>
                <w:sz w:val="22"/>
                <w:szCs w:val="22"/>
              </w:rPr>
              <w:t>6</w:t>
            </w:r>
            <w:r w:rsidRPr="001E4669">
              <w:rPr>
                <w:rFonts w:ascii="Arial" w:hAnsi="Arial" w:cs="Arial"/>
                <w:noProof/>
                <w:color w:val="000000" w:themeColor="text1"/>
                <w:sz w:val="22"/>
                <w:szCs w:val="22"/>
              </w:rPr>
              <w:t xml:space="preserve">). Information technology self-leadership and </w:t>
            </w:r>
            <w:r w:rsidR="003A087B">
              <w:rPr>
                <w:rFonts w:ascii="Arial" w:hAnsi="Arial" w:cs="Arial"/>
                <w:noProof/>
                <w:color w:val="000000" w:themeColor="text1"/>
                <w:sz w:val="22"/>
                <w:szCs w:val="22"/>
              </w:rPr>
              <w:t>its influence on team level product and process innovation</w:t>
            </w:r>
            <w:r w:rsidRPr="001E4669">
              <w:rPr>
                <w:rFonts w:ascii="Arial" w:hAnsi="Arial" w:cs="Arial"/>
                <w:noProof/>
                <w:color w:val="000000" w:themeColor="text1"/>
                <w:sz w:val="22"/>
                <w:szCs w:val="22"/>
              </w:rPr>
              <w:t xml:space="preserve">. In A. Szpaderski &amp; C. P. Neck (Eds.), </w:t>
            </w:r>
            <w:r w:rsidRPr="001E4669">
              <w:rPr>
                <w:rFonts w:ascii="Arial" w:hAnsi="Arial" w:cs="Arial"/>
                <w:i/>
                <w:noProof/>
                <w:color w:val="000000" w:themeColor="text1"/>
                <w:sz w:val="22"/>
                <w:szCs w:val="22"/>
              </w:rPr>
              <w:t>Leadership and management: Emerging, contemporary, and unorthodox perspectives</w:t>
            </w:r>
            <w:r w:rsidR="00114E1E">
              <w:rPr>
                <w:rFonts w:ascii="Arial" w:hAnsi="Arial" w:cs="Arial"/>
                <w:i/>
                <w:noProof/>
                <w:color w:val="000000" w:themeColor="text1"/>
                <w:sz w:val="22"/>
                <w:szCs w:val="22"/>
              </w:rPr>
              <w:t xml:space="preserve"> (pp. 135-168)</w:t>
            </w:r>
            <w:r w:rsidRPr="001E4669">
              <w:rPr>
                <w:rFonts w:ascii="Arial" w:hAnsi="Arial" w:cs="Arial"/>
                <w:noProof/>
                <w:color w:val="000000" w:themeColor="text1"/>
                <w:sz w:val="22"/>
                <w:szCs w:val="22"/>
              </w:rPr>
              <w:t xml:space="preserve">. </w:t>
            </w:r>
            <w:r w:rsidR="00114E1E" w:rsidRPr="00114E1E">
              <w:rPr>
                <w:rFonts w:ascii="Arial" w:hAnsi="Arial" w:cs="Arial"/>
                <w:noProof/>
                <w:color w:val="000000" w:themeColor="text1"/>
                <w:sz w:val="22"/>
                <w:szCs w:val="22"/>
              </w:rPr>
              <w:t>Douglassville, PA</w:t>
            </w:r>
            <w:r w:rsidR="00114E1E">
              <w:rPr>
                <w:rFonts w:ascii="Arial" w:hAnsi="Arial" w:cs="Arial"/>
                <w:noProof/>
                <w:color w:val="000000" w:themeColor="text1"/>
                <w:sz w:val="22"/>
                <w:szCs w:val="22"/>
              </w:rPr>
              <w:t>: HPL Publications, Inc</w:t>
            </w:r>
            <w:r w:rsidRPr="001E4669">
              <w:rPr>
                <w:rFonts w:ascii="Arial" w:hAnsi="Arial" w:cs="Arial"/>
                <w:noProof/>
                <w:color w:val="000000" w:themeColor="text1"/>
                <w:sz w:val="22"/>
                <w:szCs w:val="22"/>
              </w:rPr>
              <w:t xml:space="preserve">. </w:t>
            </w:r>
          </w:p>
        </w:tc>
      </w:tr>
      <w:tr w:rsidR="00CF07BE" w:rsidRPr="001E4669" w14:paraId="6DE8470C" w14:textId="77777777" w:rsidTr="000B3FD1">
        <w:trPr>
          <w:cantSplit/>
          <w:tblHeader/>
        </w:trPr>
        <w:tc>
          <w:tcPr>
            <w:tcW w:w="540" w:type="dxa"/>
          </w:tcPr>
          <w:p w14:paraId="62EE141C" w14:textId="53EC1F22" w:rsidR="00CF07BE" w:rsidRPr="001E4669" w:rsidRDefault="00CF07BE" w:rsidP="008105ED">
            <w:pPr>
              <w:spacing w:after="100"/>
              <w:rPr>
                <w:rFonts w:ascii="Arial" w:hAnsi="Arial" w:cs="Arial"/>
                <w:sz w:val="22"/>
                <w:szCs w:val="22"/>
              </w:rPr>
            </w:pPr>
            <w:r>
              <w:rPr>
                <w:rFonts w:ascii="Arial" w:hAnsi="Arial" w:cs="Arial"/>
                <w:sz w:val="22"/>
                <w:szCs w:val="22"/>
              </w:rPr>
              <w:t>3.</w:t>
            </w:r>
          </w:p>
        </w:tc>
        <w:tc>
          <w:tcPr>
            <w:tcW w:w="790" w:type="dxa"/>
          </w:tcPr>
          <w:p w14:paraId="62865FE5" w14:textId="65CCB3FE" w:rsidR="00CF07BE" w:rsidRPr="001E4669" w:rsidRDefault="00CF07BE" w:rsidP="008105ED">
            <w:pPr>
              <w:adjustRightInd w:val="0"/>
              <w:spacing w:after="100"/>
              <w:ind w:right="-36"/>
              <w:jc w:val="both"/>
              <w:rPr>
                <w:rFonts w:ascii="Arial" w:hAnsi="Arial" w:cs="Arial"/>
                <w:sz w:val="22"/>
                <w:szCs w:val="22"/>
              </w:rPr>
            </w:pPr>
            <w:r w:rsidRPr="001E4669">
              <w:rPr>
                <w:rFonts w:ascii="Arial" w:hAnsi="Arial" w:cs="Arial"/>
                <w:color w:val="000000" w:themeColor="text1"/>
                <w:sz w:val="22"/>
                <w:szCs w:val="22"/>
              </w:rPr>
              <w:t>Ψ†</w:t>
            </w:r>
          </w:p>
        </w:tc>
        <w:tc>
          <w:tcPr>
            <w:tcW w:w="9380" w:type="dxa"/>
          </w:tcPr>
          <w:p w14:paraId="5819B958" w14:textId="07BEEEAC" w:rsidR="00CF07BE" w:rsidRPr="001E4669" w:rsidRDefault="00CF07BE" w:rsidP="008105ED">
            <w:pPr>
              <w:adjustRightInd w:val="0"/>
              <w:spacing w:after="100"/>
              <w:ind w:left="-22" w:right="-36"/>
              <w:jc w:val="both"/>
              <w:rPr>
                <w:rFonts w:ascii="Arial" w:hAnsi="Arial" w:cs="Arial"/>
                <w:sz w:val="22"/>
                <w:szCs w:val="22"/>
              </w:rPr>
            </w:pPr>
            <w:r w:rsidRPr="00CF07BE">
              <w:rPr>
                <w:rFonts w:ascii="Arial" w:hAnsi="Arial" w:cs="Arial"/>
                <w:sz w:val="22"/>
                <w:szCs w:val="22"/>
              </w:rPr>
              <w:t xml:space="preserve">Heckman, R., Crowston, K., </w:t>
            </w:r>
            <w:r w:rsidRPr="00CF07BE">
              <w:rPr>
                <w:rFonts w:ascii="Arial" w:hAnsi="Arial" w:cs="Arial"/>
                <w:b/>
                <w:bCs/>
                <w:sz w:val="22"/>
                <w:szCs w:val="22"/>
              </w:rPr>
              <w:t>Eseryel, U.Y</w:t>
            </w:r>
            <w:r w:rsidRPr="00CF07BE">
              <w:rPr>
                <w:rFonts w:ascii="Arial" w:hAnsi="Arial" w:cs="Arial"/>
                <w:sz w:val="22"/>
                <w:szCs w:val="22"/>
              </w:rPr>
              <w:t xml:space="preserve">., Howison, J., Allen, E., Li, Q. (2007). Emergent Decision-Making Practices in Free/Libre Open Source Software (Floss) Development Teams. In: Feller, J., Fitzgerald, B., Scacchi, W., </w:t>
            </w:r>
            <w:proofErr w:type="spellStart"/>
            <w:r w:rsidRPr="00CF07BE">
              <w:rPr>
                <w:rFonts w:ascii="Arial" w:hAnsi="Arial" w:cs="Arial"/>
                <w:sz w:val="22"/>
                <w:szCs w:val="22"/>
              </w:rPr>
              <w:t>Sillitti</w:t>
            </w:r>
            <w:proofErr w:type="spellEnd"/>
            <w:r w:rsidRPr="00CF07BE">
              <w:rPr>
                <w:rFonts w:ascii="Arial" w:hAnsi="Arial" w:cs="Arial"/>
                <w:sz w:val="22"/>
                <w:szCs w:val="22"/>
              </w:rPr>
              <w:t>, A. (eds) Open Source Development, Adoption and Innovation. OSS 2007. IFIP — The International Federation for Information Processing,</w:t>
            </w:r>
            <w:r w:rsidR="0020223D">
              <w:rPr>
                <w:rFonts w:ascii="Arial" w:hAnsi="Arial" w:cs="Arial"/>
                <w:sz w:val="22"/>
                <w:szCs w:val="22"/>
              </w:rPr>
              <w:t xml:space="preserve"> </w:t>
            </w:r>
            <w:r w:rsidR="0020223D" w:rsidRPr="001E4669">
              <w:rPr>
                <w:rFonts w:ascii="Arial" w:hAnsi="Arial" w:cs="Arial"/>
                <w:sz w:val="22"/>
                <w:szCs w:val="22"/>
              </w:rPr>
              <w:t>(Vol. 234, pp. 71-84). Limerick, Ireland: Springer Boston.</w:t>
            </w:r>
            <w:r w:rsidRPr="00CF07BE">
              <w:rPr>
                <w:rFonts w:ascii="Arial" w:hAnsi="Arial" w:cs="Arial"/>
                <w:sz w:val="22"/>
                <w:szCs w:val="22"/>
              </w:rPr>
              <w:t xml:space="preserve"> Springer, Boston, MA. https://doi.org/10.1007/978-0-387-72486-7_6</w:t>
            </w:r>
          </w:p>
        </w:tc>
      </w:tr>
      <w:tr w:rsidR="006F2D51" w:rsidRPr="001E4669" w14:paraId="33C6D549" w14:textId="77777777" w:rsidTr="000B3FD1">
        <w:trPr>
          <w:cantSplit/>
          <w:tblHeader/>
        </w:trPr>
        <w:tc>
          <w:tcPr>
            <w:tcW w:w="540" w:type="dxa"/>
          </w:tcPr>
          <w:p w14:paraId="23A61E2D" w14:textId="77777777" w:rsidR="006F2D51" w:rsidRPr="001E4669" w:rsidRDefault="006F2D51" w:rsidP="008105ED">
            <w:pPr>
              <w:spacing w:after="100"/>
              <w:rPr>
                <w:rFonts w:ascii="Arial" w:hAnsi="Arial" w:cs="Arial"/>
                <w:sz w:val="22"/>
                <w:szCs w:val="22"/>
              </w:rPr>
            </w:pPr>
            <w:r w:rsidRPr="001E4669">
              <w:rPr>
                <w:rFonts w:ascii="Arial" w:hAnsi="Arial" w:cs="Arial"/>
                <w:sz w:val="22"/>
                <w:szCs w:val="22"/>
              </w:rPr>
              <w:t>2.</w:t>
            </w:r>
          </w:p>
        </w:tc>
        <w:tc>
          <w:tcPr>
            <w:tcW w:w="790" w:type="dxa"/>
          </w:tcPr>
          <w:p w14:paraId="36E06922" w14:textId="77777777" w:rsidR="006F2D51" w:rsidRPr="001E4669" w:rsidRDefault="006F2D51" w:rsidP="008105ED">
            <w:pPr>
              <w:adjustRightInd w:val="0"/>
              <w:spacing w:after="100"/>
              <w:ind w:right="-36"/>
              <w:jc w:val="both"/>
              <w:rPr>
                <w:rFonts w:ascii="Arial" w:hAnsi="Arial" w:cs="Arial"/>
                <w:sz w:val="22"/>
                <w:szCs w:val="22"/>
              </w:rPr>
            </w:pPr>
            <w:r w:rsidRPr="001E4669">
              <w:rPr>
                <w:rFonts w:ascii="Arial" w:hAnsi="Arial" w:cs="Arial"/>
                <w:sz w:val="22"/>
                <w:szCs w:val="22"/>
              </w:rPr>
              <w:t>Ψ</w:t>
            </w:r>
          </w:p>
        </w:tc>
        <w:tc>
          <w:tcPr>
            <w:tcW w:w="9380" w:type="dxa"/>
          </w:tcPr>
          <w:p w14:paraId="5A2E0D73" w14:textId="77777777" w:rsidR="006F2D51" w:rsidRPr="001E4669" w:rsidRDefault="006F2D51" w:rsidP="008105ED">
            <w:pPr>
              <w:adjustRightInd w:val="0"/>
              <w:spacing w:after="100"/>
              <w:ind w:left="-22" w:right="-36"/>
              <w:jc w:val="both"/>
              <w:rPr>
                <w:rFonts w:ascii="Arial" w:hAnsi="Arial" w:cs="Arial"/>
                <w:b/>
                <w:sz w:val="22"/>
                <w:szCs w:val="22"/>
              </w:rPr>
            </w:pPr>
            <w:r w:rsidRPr="001E4669">
              <w:rPr>
                <w:rFonts w:ascii="Arial" w:hAnsi="Arial" w:cs="Arial"/>
                <w:sz w:val="22"/>
                <w:szCs w:val="22"/>
              </w:rPr>
              <w:t xml:space="preserve">Eseryel, D., </w:t>
            </w:r>
            <w:r w:rsidRPr="001E4669">
              <w:rPr>
                <w:rFonts w:ascii="Arial" w:hAnsi="Arial" w:cs="Arial"/>
                <w:b/>
                <w:sz w:val="22"/>
                <w:szCs w:val="22"/>
              </w:rPr>
              <w:t>Eseryel, U. Y.</w:t>
            </w:r>
            <w:r w:rsidRPr="001E4669">
              <w:rPr>
                <w:rFonts w:ascii="Arial" w:hAnsi="Arial" w:cs="Arial"/>
                <w:sz w:val="22"/>
                <w:szCs w:val="22"/>
              </w:rPr>
              <w:t xml:space="preserve">, &amp; Edmonds, G. S. (2005). Knowledge management and knowledge   management systems. In M. D. Lytras &amp; A. Naeve (Eds.), </w:t>
            </w:r>
            <w:r w:rsidRPr="001E4669">
              <w:rPr>
                <w:rFonts w:ascii="Arial" w:hAnsi="Arial" w:cs="Arial"/>
                <w:i/>
                <w:iCs/>
                <w:sz w:val="22"/>
                <w:szCs w:val="22"/>
              </w:rPr>
              <w:t>Intelligent learning infrastructures for knowledge intensive organizations: A semantic web perspective</w:t>
            </w:r>
            <w:r w:rsidRPr="001E4669">
              <w:rPr>
                <w:rFonts w:ascii="Arial" w:hAnsi="Arial" w:cs="Arial"/>
                <w:sz w:val="22"/>
                <w:szCs w:val="22"/>
              </w:rPr>
              <w:t>: (pp 105-145) Hershey, PA: IDEA Group Publishing.</w:t>
            </w:r>
          </w:p>
        </w:tc>
      </w:tr>
      <w:tr w:rsidR="006F2D51" w:rsidRPr="001E4669" w14:paraId="236F6F88" w14:textId="77777777" w:rsidTr="000B3FD1">
        <w:trPr>
          <w:cantSplit/>
          <w:tblHeader/>
        </w:trPr>
        <w:tc>
          <w:tcPr>
            <w:tcW w:w="540" w:type="dxa"/>
          </w:tcPr>
          <w:p w14:paraId="6DF1298F" w14:textId="77777777" w:rsidR="006F2D51" w:rsidRPr="001E4669" w:rsidRDefault="006F2D51" w:rsidP="008105ED">
            <w:pPr>
              <w:spacing w:after="100"/>
              <w:rPr>
                <w:rFonts w:ascii="Arial" w:hAnsi="Arial" w:cs="Arial"/>
                <w:sz w:val="22"/>
                <w:szCs w:val="22"/>
              </w:rPr>
            </w:pPr>
            <w:r w:rsidRPr="001E4669">
              <w:rPr>
                <w:rFonts w:ascii="Arial" w:hAnsi="Arial" w:cs="Arial"/>
                <w:sz w:val="22"/>
                <w:szCs w:val="22"/>
              </w:rPr>
              <w:t>1.</w:t>
            </w:r>
          </w:p>
        </w:tc>
        <w:tc>
          <w:tcPr>
            <w:tcW w:w="790" w:type="dxa"/>
          </w:tcPr>
          <w:p w14:paraId="57D43D32" w14:textId="77777777" w:rsidR="006F2D51" w:rsidRPr="001E4669" w:rsidRDefault="006F2D51" w:rsidP="008105ED">
            <w:pPr>
              <w:adjustRightInd w:val="0"/>
              <w:spacing w:after="100"/>
              <w:ind w:right="-36" w:hanging="22"/>
              <w:jc w:val="both"/>
              <w:rPr>
                <w:rFonts w:ascii="Arial" w:hAnsi="Arial" w:cs="Arial"/>
                <w:sz w:val="22"/>
                <w:szCs w:val="22"/>
              </w:rPr>
            </w:pPr>
            <w:r w:rsidRPr="001E4669">
              <w:rPr>
                <w:rFonts w:ascii="Arial" w:hAnsi="Arial" w:cs="Arial"/>
                <w:sz w:val="22"/>
                <w:szCs w:val="22"/>
              </w:rPr>
              <w:t>Ψ</w:t>
            </w:r>
          </w:p>
        </w:tc>
        <w:tc>
          <w:tcPr>
            <w:tcW w:w="9380" w:type="dxa"/>
          </w:tcPr>
          <w:p w14:paraId="043C96BC" w14:textId="5C876DD7" w:rsidR="006F2D51" w:rsidRPr="001E4669" w:rsidRDefault="006F2D51" w:rsidP="008105ED">
            <w:pPr>
              <w:adjustRightInd w:val="0"/>
              <w:spacing w:after="100"/>
              <w:ind w:right="-36"/>
              <w:jc w:val="both"/>
              <w:rPr>
                <w:rFonts w:ascii="Arial" w:hAnsi="Arial" w:cs="Arial"/>
                <w:b/>
                <w:sz w:val="22"/>
                <w:szCs w:val="22"/>
              </w:rPr>
            </w:pPr>
            <w:r w:rsidRPr="001E4669">
              <w:rPr>
                <w:rFonts w:ascii="Arial" w:hAnsi="Arial" w:cs="Arial"/>
                <w:b/>
                <w:sz w:val="22"/>
                <w:szCs w:val="22"/>
              </w:rPr>
              <w:t>Eseryel, U. Y.</w:t>
            </w:r>
            <w:r w:rsidRPr="001E4669">
              <w:rPr>
                <w:rFonts w:ascii="Arial" w:hAnsi="Arial" w:cs="Arial"/>
                <w:sz w:val="22"/>
                <w:szCs w:val="22"/>
              </w:rPr>
              <w:t xml:space="preserve"> &amp; Eseryel, D. (2004). Project management for information technology accessibility initiatives. In M. Orey, M. A. Fitzgerald, &amp; R. M. Branch (Eds.), </w:t>
            </w:r>
            <w:r w:rsidRPr="001E4669">
              <w:rPr>
                <w:rFonts w:ascii="Arial" w:hAnsi="Arial" w:cs="Arial"/>
                <w:i/>
                <w:sz w:val="22"/>
                <w:szCs w:val="22"/>
              </w:rPr>
              <w:t xml:space="preserve">Educational </w:t>
            </w:r>
            <w:r w:rsidR="00A80D50">
              <w:rPr>
                <w:rFonts w:ascii="Arial" w:hAnsi="Arial" w:cs="Arial"/>
                <w:i/>
                <w:sz w:val="22"/>
                <w:szCs w:val="22"/>
              </w:rPr>
              <w:t>T</w:t>
            </w:r>
            <w:r w:rsidRPr="001E4669">
              <w:rPr>
                <w:rFonts w:ascii="Arial" w:hAnsi="Arial" w:cs="Arial"/>
                <w:i/>
                <w:sz w:val="22"/>
                <w:szCs w:val="22"/>
              </w:rPr>
              <w:t xml:space="preserve">echnology and </w:t>
            </w:r>
            <w:r w:rsidR="00A80D50">
              <w:rPr>
                <w:rFonts w:ascii="Arial" w:hAnsi="Arial" w:cs="Arial"/>
                <w:i/>
                <w:sz w:val="22"/>
                <w:szCs w:val="22"/>
              </w:rPr>
              <w:t>M</w:t>
            </w:r>
            <w:r w:rsidRPr="001E4669">
              <w:rPr>
                <w:rFonts w:ascii="Arial" w:hAnsi="Arial" w:cs="Arial"/>
                <w:i/>
                <w:sz w:val="22"/>
                <w:szCs w:val="22"/>
              </w:rPr>
              <w:t xml:space="preserve">edia </w:t>
            </w:r>
            <w:r w:rsidR="00A80D50">
              <w:rPr>
                <w:rFonts w:ascii="Arial" w:hAnsi="Arial" w:cs="Arial"/>
                <w:i/>
                <w:sz w:val="22"/>
                <w:szCs w:val="22"/>
              </w:rPr>
              <w:t>Y</w:t>
            </w:r>
            <w:r w:rsidRPr="001E4669">
              <w:rPr>
                <w:rFonts w:ascii="Arial" w:hAnsi="Arial" w:cs="Arial"/>
                <w:i/>
                <w:sz w:val="22"/>
                <w:szCs w:val="22"/>
              </w:rPr>
              <w:t>earbook 2004</w:t>
            </w:r>
            <w:r w:rsidRPr="001E4669">
              <w:rPr>
                <w:rFonts w:ascii="Arial" w:hAnsi="Arial" w:cs="Arial"/>
                <w:sz w:val="22"/>
                <w:szCs w:val="22"/>
              </w:rPr>
              <w:t xml:space="preserve"> (Vol.29, pp.61-74). Westport, CT: Libraries Unlimited.</w:t>
            </w:r>
          </w:p>
        </w:tc>
      </w:tr>
    </w:tbl>
    <w:p w14:paraId="1822C22C" w14:textId="77777777" w:rsidR="006F2D51" w:rsidRPr="001E4669" w:rsidRDefault="006F2D51" w:rsidP="00343C53">
      <w:pPr>
        <w:rPr>
          <w:rFonts w:ascii="Arial" w:hAnsi="Arial" w:cs="Arial"/>
          <w:b/>
          <w:bCs/>
        </w:rPr>
      </w:pPr>
    </w:p>
    <w:p w14:paraId="0012904F" w14:textId="0026F3B3" w:rsidR="00AF7449" w:rsidRPr="001E4669" w:rsidRDefault="00AF7449" w:rsidP="008105ED">
      <w:pPr>
        <w:jc w:val="center"/>
        <w:rPr>
          <w:rFonts w:ascii="Arial" w:hAnsi="Arial" w:cs="Arial"/>
          <w:b/>
          <w:bCs/>
        </w:rPr>
      </w:pPr>
    </w:p>
    <w:tbl>
      <w:tblPr>
        <w:tblStyle w:val="TableGrid"/>
        <w:tblW w:w="10710" w:type="dxa"/>
        <w:tblInd w:w="-635" w:type="dxa"/>
        <w:tblLook w:val="04A0" w:firstRow="1" w:lastRow="0" w:firstColumn="1" w:lastColumn="0" w:noHBand="0" w:noVBand="1"/>
      </w:tblPr>
      <w:tblGrid>
        <w:gridCol w:w="10710"/>
      </w:tblGrid>
      <w:tr w:rsidR="007A53CA" w:rsidRPr="001E4669" w14:paraId="34E0F5B2" w14:textId="77777777" w:rsidTr="000B3FD1">
        <w:trPr>
          <w:trHeight w:val="494"/>
        </w:trPr>
        <w:tc>
          <w:tcPr>
            <w:tcW w:w="10710" w:type="dxa"/>
          </w:tcPr>
          <w:p w14:paraId="140C3F31" w14:textId="3F470B51" w:rsidR="007A53CA" w:rsidRPr="001E4669" w:rsidRDefault="007A53CA" w:rsidP="008105ED">
            <w:pPr>
              <w:jc w:val="center"/>
              <w:rPr>
                <w:rFonts w:ascii="Arial" w:hAnsi="Arial" w:cs="Arial"/>
                <w:b/>
                <w:bCs/>
              </w:rPr>
            </w:pPr>
            <w:r w:rsidRPr="001E4669">
              <w:rPr>
                <w:rFonts w:ascii="Arial" w:hAnsi="Arial" w:cs="Arial"/>
                <w:b/>
                <w:bCs/>
              </w:rPr>
              <w:t>(</w:t>
            </w:r>
            <w:r w:rsidR="00817CC3">
              <w:rPr>
                <w:rFonts w:ascii="Arial" w:hAnsi="Arial" w:cs="Arial"/>
                <w:b/>
                <w:bCs/>
              </w:rPr>
              <w:t>7</w:t>
            </w:r>
            <w:r w:rsidRPr="001E4669">
              <w:rPr>
                <w:rFonts w:ascii="Arial" w:hAnsi="Arial" w:cs="Arial"/>
                <w:b/>
                <w:bCs/>
              </w:rPr>
              <w:t>) RESEARCH REPORTS</w:t>
            </w:r>
          </w:p>
        </w:tc>
      </w:tr>
      <w:tr w:rsidR="008105ED" w:rsidRPr="001E4669" w14:paraId="70FB7A65" w14:textId="77777777" w:rsidTr="000B3FD1">
        <w:trPr>
          <w:trHeight w:val="855"/>
        </w:trPr>
        <w:tc>
          <w:tcPr>
            <w:tcW w:w="10710" w:type="dxa"/>
          </w:tcPr>
          <w:p w14:paraId="4C7649D6" w14:textId="0E61FB85" w:rsidR="00AF7449" w:rsidRPr="005220DF" w:rsidRDefault="00AF7449" w:rsidP="005220DF">
            <w:pPr>
              <w:ind w:right="-13"/>
              <w:jc w:val="both"/>
              <w:rPr>
                <w:rFonts w:ascii="Arial" w:hAnsi="Arial" w:cs="Arial"/>
                <w:sz w:val="22"/>
                <w:szCs w:val="22"/>
              </w:rPr>
            </w:pPr>
            <w:r w:rsidRPr="005220DF">
              <w:rPr>
                <w:rFonts w:ascii="Arial" w:hAnsi="Arial" w:cs="Arial"/>
                <w:sz w:val="22"/>
                <w:szCs w:val="22"/>
              </w:rPr>
              <w:t xml:space="preserve">Wigand, R., Siow, J., Lakshminarayan, K., Bhaskar, M., </w:t>
            </w:r>
            <w:r w:rsidRPr="005220DF">
              <w:rPr>
                <w:rFonts w:ascii="Arial" w:hAnsi="Arial" w:cs="Arial"/>
                <w:b/>
                <w:sz w:val="22"/>
                <w:szCs w:val="22"/>
              </w:rPr>
              <w:t>Eseryel, U.Y.</w:t>
            </w:r>
            <w:r w:rsidRPr="005220DF">
              <w:rPr>
                <w:rFonts w:ascii="Arial" w:hAnsi="Arial" w:cs="Arial"/>
                <w:sz w:val="22"/>
                <w:szCs w:val="22"/>
              </w:rPr>
              <w:t>, Fang, J., Ghadiali, Y., Gupta, P., Khanna, T., Osipenko, L., Ranga, P.M. (2001) An Analysis of the Emerging Electronic Trading</w:t>
            </w:r>
            <w:r w:rsidR="005220DF">
              <w:rPr>
                <w:rFonts w:ascii="Arial" w:hAnsi="Arial" w:cs="Arial"/>
                <w:sz w:val="22"/>
                <w:szCs w:val="22"/>
              </w:rPr>
              <w:t xml:space="preserve"> </w:t>
            </w:r>
            <w:r w:rsidRPr="005220DF">
              <w:rPr>
                <w:rFonts w:ascii="Arial" w:hAnsi="Arial" w:cs="Arial"/>
                <w:sz w:val="22"/>
                <w:szCs w:val="22"/>
              </w:rPr>
              <w:t xml:space="preserve">Network </w:t>
            </w:r>
            <w:r w:rsidR="005220DF" w:rsidRPr="001E4669">
              <w:rPr>
                <w:rFonts w:ascii="Arial" w:hAnsi="Arial" w:cs="Arial"/>
                <w:sz w:val="22"/>
                <w:szCs w:val="22"/>
              </w:rPr>
              <w:t>Market</w:t>
            </w:r>
            <w:r w:rsidR="005220DF" w:rsidRPr="001E4669">
              <w:rPr>
                <w:rFonts w:ascii="Arial" w:hAnsi="Arial" w:cs="Arial"/>
                <w:b/>
                <w:bCs/>
                <w:sz w:val="22"/>
                <w:szCs w:val="22"/>
              </w:rPr>
              <w:t xml:space="preserve">. </w:t>
            </w:r>
            <w:r w:rsidR="005220DF" w:rsidRPr="001E4669">
              <w:rPr>
                <w:rFonts w:ascii="Arial" w:hAnsi="Arial" w:cs="Arial"/>
                <w:sz w:val="22"/>
                <w:szCs w:val="22"/>
              </w:rPr>
              <w:t xml:space="preserve">Research study conducted for </w:t>
            </w:r>
            <w:r w:rsidR="005220DF" w:rsidRPr="001E4669">
              <w:rPr>
                <w:rFonts w:ascii="Arial" w:hAnsi="Arial" w:cs="Arial"/>
                <w:b/>
                <w:sz w:val="22"/>
                <w:szCs w:val="22"/>
              </w:rPr>
              <w:t>GIGA Information Group</w:t>
            </w:r>
            <w:r w:rsidR="005220DF" w:rsidRPr="001E4669">
              <w:rPr>
                <w:rFonts w:ascii="Arial" w:hAnsi="Arial" w:cs="Arial"/>
                <w:sz w:val="22"/>
                <w:szCs w:val="22"/>
              </w:rPr>
              <w:t xml:space="preserve"> by Center for Digital Commerce.</w:t>
            </w:r>
          </w:p>
        </w:tc>
      </w:tr>
    </w:tbl>
    <w:p w14:paraId="0391229E" w14:textId="77777777" w:rsidR="00AF7449" w:rsidRDefault="00AF7449" w:rsidP="008105ED">
      <w:pPr>
        <w:jc w:val="center"/>
        <w:rPr>
          <w:rFonts w:ascii="Arial" w:hAnsi="Arial" w:cs="Arial"/>
          <w:b/>
          <w:bCs/>
        </w:rPr>
      </w:pPr>
    </w:p>
    <w:p w14:paraId="4C0297AA" w14:textId="77777777" w:rsidR="00343C53" w:rsidRPr="001E4669" w:rsidRDefault="00343C53" w:rsidP="008105ED">
      <w:pPr>
        <w:jc w:val="center"/>
        <w:rPr>
          <w:rFonts w:ascii="Arial" w:hAnsi="Arial" w:cs="Arial"/>
          <w:b/>
          <w:bCs/>
        </w:rPr>
      </w:pPr>
    </w:p>
    <w:tbl>
      <w:tblPr>
        <w:tblStyle w:val="TableGrid"/>
        <w:tblW w:w="10710" w:type="dxa"/>
        <w:tblInd w:w="-635" w:type="dxa"/>
        <w:tblLook w:val="04A0" w:firstRow="1" w:lastRow="0" w:firstColumn="1" w:lastColumn="0" w:noHBand="0" w:noVBand="1"/>
      </w:tblPr>
      <w:tblGrid>
        <w:gridCol w:w="10710"/>
      </w:tblGrid>
      <w:tr w:rsidR="007A53CA" w:rsidRPr="001E4669" w14:paraId="0765D0D4" w14:textId="77777777" w:rsidTr="00E75046">
        <w:trPr>
          <w:trHeight w:val="539"/>
        </w:trPr>
        <w:tc>
          <w:tcPr>
            <w:tcW w:w="10710" w:type="dxa"/>
          </w:tcPr>
          <w:p w14:paraId="0F957DC4" w14:textId="0020E88F" w:rsidR="007A53CA" w:rsidRPr="001E4669" w:rsidRDefault="007A53CA" w:rsidP="007A53CA">
            <w:pPr>
              <w:ind w:left="360"/>
              <w:jc w:val="center"/>
              <w:rPr>
                <w:rFonts w:ascii="Arial" w:hAnsi="Arial" w:cs="Arial"/>
                <w:b/>
                <w:bCs/>
              </w:rPr>
            </w:pPr>
            <w:r w:rsidRPr="001E4669">
              <w:rPr>
                <w:rFonts w:ascii="Arial" w:hAnsi="Arial" w:cs="Arial"/>
                <w:b/>
                <w:bCs/>
              </w:rPr>
              <w:t>(</w:t>
            </w:r>
            <w:r w:rsidR="00817CC3">
              <w:rPr>
                <w:rFonts w:ascii="Arial" w:hAnsi="Arial" w:cs="Arial"/>
                <w:b/>
                <w:bCs/>
              </w:rPr>
              <w:t>8</w:t>
            </w:r>
            <w:r w:rsidRPr="001E4669">
              <w:rPr>
                <w:rFonts w:ascii="Arial" w:hAnsi="Arial" w:cs="Arial"/>
                <w:b/>
                <w:bCs/>
              </w:rPr>
              <w:t>) CASE STUDIES</w:t>
            </w:r>
          </w:p>
          <w:p w14:paraId="68BBCAF4" w14:textId="77777777" w:rsidR="007A53CA" w:rsidRPr="001E4669" w:rsidRDefault="007A53CA" w:rsidP="008105ED">
            <w:pPr>
              <w:adjustRightInd w:val="0"/>
              <w:ind w:left="80" w:right="-13"/>
              <w:rPr>
                <w:rFonts w:ascii="Arial" w:hAnsi="Arial" w:cs="Arial"/>
                <w:b/>
                <w:sz w:val="22"/>
                <w:szCs w:val="22"/>
              </w:rPr>
            </w:pPr>
          </w:p>
        </w:tc>
      </w:tr>
      <w:tr w:rsidR="00AF7449" w:rsidRPr="001E4669" w14:paraId="2F9EAA72" w14:textId="77777777" w:rsidTr="00E75046">
        <w:trPr>
          <w:trHeight w:val="855"/>
        </w:trPr>
        <w:tc>
          <w:tcPr>
            <w:tcW w:w="10710" w:type="dxa"/>
          </w:tcPr>
          <w:p w14:paraId="71E9C104" w14:textId="60A6E206" w:rsidR="00AF7449" w:rsidRPr="001E4669" w:rsidRDefault="00AF7449" w:rsidP="008105ED">
            <w:pPr>
              <w:adjustRightInd w:val="0"/>
              <w:ind w:left="80" w:right="-13"/>
              <w:rPr>
                <w:rFonts w:ascii="Arial" w:hAnsi="Arial" w:cs="Arial"/>
                <w:sz w:val="22"/>
                <w:szCs w:val="22"/>
              </w:rPr>
            </w:pPr>
            <w:r w:rsidRPr="001E4669">
              <w:rPr>
                <w:rFonts w:ascii="Arial" w:hAnsi="Arial" w:cs="Arial"/>
                <w:b/>
                <w:sz w:val="22"/>
                <w:szCs w:val="22"/>
              </w:rPr>
              <w:t>Eseryel, U. Y.</w:t>
            </w:r>
            <w:r w:rsidRPr="001E4669">
              <w:rPr>
                <w:rFonts w:ascii="Arial" w:hAnsi="Arial" w:cs="Arial"/>
                <w:sz w:val="22"/>
                <w:szCs w:val="22"/>
              </w:rPr>
              <w:t xml:space="preserve">, N. Gross, et al. (2000). Case </w:t>
            </w:r>
            <w:r w:rsidR="00884E3B">
              <w:rPr>
                <w:rFonts w:ascii="Arial" w:hAnsi="Arial" w:cs="Arial"/>
                <w:sz w:val="22"/>
                <w:szCs w:val="22"/>
              </w:rPr>
              <w:t>s</w:t>
            </w:r>
            <w:r w:rsidRPr="001E4669">
              <w:rPr>
                <w:rFonts w:ascii="Arial" w:hAnsi="Arial" w:cs="Arial"/>
                <w:sz w:val="22"/>
                <w:szCs w:val="22"/>
              </w:rPr>
              <w:t xml:space="preserve">tudy: Knowledge </w:t>
            </w:r>
            <w:r w:rsidR="00884E3B">
              <w:rPr>
                <w:rFonts w:ascii="Arial" w:hAnsi="Arial" w:cs="Arial"/>
                <w:sz w:val="22"/>
                <w:szCs w:val="22"/>
              </w:rPr>
              <w:t>m</w:t>
            </w:r>
            <w:r w:rsidRPr="001E4669">
              <w:rPr>
                <w:rFonts w:ascii="Arial" w:hAnsi="Arial" w:cs="Arial"/>
                <w:sz w:val="22"/>
                <w:szCs w:val="22"/>
              </w:rPr>
              <w:t xml:space="preserve">anagement at </w:t>
            </w:r>
            <w:r w:rsidR="00884E3B">
              <w:rPr>
                <w:rFonts w:ascii="Arial" w:hAnsi="Arial" w:cs="Arial"/>
                <w:sz w:val="22"/>
                <w:szCs w:val="22"/>
              </w:rPr>
              <w:t>c</w:t>
            </w:r>
            <w:r w:rsidRPr="001E4669">
              <w:rPr>
                <w:rFonts w:ascii="Arial" w:hAnsi="Arial" w:cs="Arial"/>
                <w:sz w:val="22"/>
                <w:szCs w:val="22"/>
              </w:rPr>
              <w:t xml:space="preserve">arpet </w:t>
            </w:r>
            <w:r w:rsidR="00884E3B">
              <w:rPr>
                <w:rFonts w:ascii="Arial" w:hAnsi="Arial" w:cs="Arial"/>
                <w:sz w:val="22"/>
                <w:szCs w:val="22"/>
              </w:rPr>
              <w:t>v</w:t>
            </w:r>
            <w:r w:rsidRPr="001E4669">
              <w:rPr>
                <w:rFonts w:ascii="Arial" w:hAnsi="Arial" w:cs="Arial"/>
                <w:sz w:val="22"/>
                <w:szCs w:val="22"/>
              </w:rPr>
              <w:t>illage.</w:t>
            </w:r>
            <w:r w:rsidR="00884E3B">
              <w:rPr>
                <w:rFonts w:ascii="Arial" w:hAnsi="Arial" w:cs="Arial"/>
                <w:sz w:val="22"/>
                <w:szCs w:val="22"/>
              </w:rPr>
              <w:t xml:space="preserve"> </w:t>
            </w:r>
            <w:r w:rsidRPr="001E4669">
              <w:rPr>
                <w:rFonts w:ascii="Arial" w:hAnsi="Arial" w:cs="Arial"/>
                <w:sz w:val="22"/>
                <w:szCs w:val="22"/>
              </w:rPr>
              <w:t>Retrieved Jan 29, 2006,</w:t>
            </w:r>
            <w:r w:rsidR="00B1135F">
              <w:rPr>
                <w:rFonts w:ascii="Arial" w:hAnsi="Arial" w:cs="Arial"/>
                <w:sz w:val="22"/>
                <w:szCs w:val="22"/>
              </w:rPr>
              <w:t xml:space="preserve"> </w:t>
            </w:r>
            <w:hyperlink r:id="rId34" w:history="1">
              <w:r w:rsidR="00B1135F" w:rsidRPr="003344A2">
                <w:rPr>
                  <w:rStyle w:val="Hyperlink"/>
                  <w:rFonts w:ascii="Arial" w:hAnsi="Arial" w:cs="Arial"/>
                  <w:sz w:val="22"/>
                  <w:szCs w:val="22"/>
                </w:rPr>
                <w:t>http://istprojects.syr.edu/~mgarciam/case_library/teaching/carpetvillage.pdf</w:t>
              </w:r>
            </w:hyperlink>
            <w:r w:rsidRPr="001E4669">
              <w:rPr>
                <w:rFonts w:ascii="Arial" w:hAnsi="Arial" w:cs="Arial"/>
                <w:sz w:val="22"/>
                <w:szCs w:val="22"/>
              </w:rPr>
              <w:t>.</w:t>
            </w:r>
          </w:p>
        </w:tc>
      </w:tr>
    </w:tbl>
    <w:p w14:paraId="4DFBD42F" w14:textId="77777777" w:rsidR="003A4381" w:rsidRDefault="003A4381" w:rsidP="003A4381"/>
    <w:p w14:paraId="00DC0353" w14:textId="77777777" w:rsidR="0016001C" w:rsidRDefault="0016001C" w:rsidP="0016001C">
      <w:pPr>
        <w:pStyle w:val="Heading2"/>
        <w:numPr>
          <w:ilvl w:val="0"/>
          <w:numId w:val="0"/>
        </w:numPr>
        <w:ind w:left="360"/>
      </w:pPr>
      <w:r>
        <w:t>Research Collaborations with Students</w:t>
      </w:r>
      <w:r w:rsidRPr="001E4669">
        <w:t xml:space="preserve"> While at ECU</w:t>
      </w:r>
    </w:p>
    <w:p w14:paraId="13783576" w14:textId="77777777" w:rsidR="0016001C" w:rsidRDefault="0016001C" w:rsidP="0016001C">
      <w:pPr>
        <w:ind w:left="360"/>
        <w:jc w:val="both"/>
        <w:rPr>
          <w:rFonts w:ascii="Arial" w:hAnsi="Arial" w:cs="Arial"/>
          <w:bCs/>
        </w:rPr>
      </w:pPr>
    </w:p>
    <w:p w14:paraId="05A7AD17" w14:textId="03BDCF7F" w:rsidR="0016001C" w:rsidRPr="001E4669" w:rsidRDefault="0016001C" w:rsidP="009857E4">
      <w:pPr>
        <w:ind w:left="-630" w:right="-630"/>
        <w:jc w:val="both"/>
        <w:rPr>
          <w:rFonts w:ascii="Arial" w:hAnsi="Arial" w:cs="Arial"/>
          <w:bCs/>
        </w:rPr>
      </w:pPr>
      <w:r w:rsidRPr="001E4669">
        <w:rPr>
          <w:rFonts w:ascii="Arial" w:hAnsi="Arial" w:cs="Arial"/>
          <w:bCs/>
        </w:rPr>
        <w:t xml:space="preserve">I strongly believe in involving undergraduate and graduate students in research to introduce and prepare them for an academic career as a potential career option. To that end, I mentored the following students towards publications. </w:t>
      </w:r>
    </w:p>
    <w:p w14:paraId="0CA7F355" w14:textId="77777777" w:rsidR="0016001C" w:rsidRPr="00D24879" w:rsidRDefault="0016001C" w:rsidP="0016001C"/>
    <w:tbl>
      <w:tblPr>
        <w:tblStyle w:val="TableGrid"/>
        <w:tblW w:w="10620" w:type="dxa"/>
        <w:tblInd w:w="-635" w:type="dxa"/>
        <w:tblLook w:val="04A0" w:firstRow="1" w:lastRow="0" w:firstColumn="1" w:lastColumn="0" w:noHBand="0" w:noVBand="1"/>
      </w:tblPr>
      <w:tblGrid>
        <w:gridCol w:w="715"/>
        <w:gridCol w:w="3060"/>
        <w:gridCol w:w="6845"/>
      </w:tblGrid>
      <w:tr w:rsidR="000B504D" w14:paraId="629493BB" w14:textId="77777777" w:rsidTr="00C72AB1">
        <w:tc>
          <w:tcPr>
            <w:tcW w:w="715" w:type="dxa"/>
          </w:tcPr>
          <w:p w14:paraId="18B48A96" w14:textId="51A4E523" w:rsidR="000B504D" w:rsidRDefault="000B504D" w:rsidP="00C72AB1">
            <w:pPr>
              <w:rPr>
                <w:rFonts w:ascii="Arial" w:hAnsi="Arial" w:cs="Arial"/>
                <w:sz w:val="22"/>
                <w:szCs w:val="22"/>
              </w:rPr>
            </w:pPr>
            <w:r>
              <w:rPr>
                <w:rFonts w:ascii="Arial" w:hAnsi="Arial" w:cs="Arial"/>
                <w:sz w:val="22"/>
                <w:szCs w:val="22"/>
              </w:rPr>
              <w:t>15</w:t>
            </w:r>
          </w:p>
        </w:tc>
        <w:tc>
          <w:tcPr>
            <w:tcW w:w="3060" w:type="dxa"/>
          </w:tcPr>
          <w:p w14:paraId="61356D57" w14:textId="6716D156" w:rsidR="000B504D" w:rsidRDefault="000B504D" w:rsidP="00C72AB1">
            <w:pPr>
              <w:rPr>
                <w:rFonts w:ascii="Arial" w:hAnsi="Arial" w:cs="Arial"/>
                <w:sz w:val="22"/>
                <w:szCs w:val="22"/>
              </w:rPr>
            </w:pPr>
            <w:r>
              <w:rPr>
                <w:rFonts w:ascii="Arial" w:hAnsi="Arial" w:cs="Arial"/>
                <w:sz w:val="22"/>
                <w:szCs w:val="22"/>
              </w:rPr>
              <w:t>7 more master’s students</w:t>
            </w:r>
          </w:p>
        </w:tc>
        <w:tc>
          <w:tcPr>
            <w:tcW w:w="6845" w:type="dxa"/>
          </w:tcPr>
          <w:p w14:paraId="59B07C12" w14:textId="5F25E5C3" w:rsidR="000B504D" w:rsidRDefault="000B504D" w:rsidP="00C72AB1">
            <w:pPr>
              <w:rPr>
                <w:rFonts w:ascii="Arial" w:hAnsi="Arial" w:cs="Arial"/>
                <w:sz w:val="22"/>
                <w:szCs w:val="22"/>
              </w:rPr>
            </w:pPr>
            <w:r>
              <w:rPr>
                <w:rFonts w:ascii="Arial" w:hAnsi="Arial" w:cs="Arial"/>
                <w:sz w:val="22"/>
                <w:szCs w:val="22"/>
              </w:rPr>
              <w:t>I will add the other 7 from the “in-process pubs”</w:t>
            </w:r>
          </w:p>
        </w:tc>
      </w:tr>
      <w:tr w:rsidR="00B26CCB" w14:paraId="350446C1" w14:textId="77777777" w:rsidTr="00C72AB1">
        <w:tc>
          <w:tcPr>
            <w:tcW w:w="715" w:type="dxa"/>
          </w:tcPr>
          <w:p w14:paraId="2A5AEBE9" w14:textId="3FA5A40A" w:rsidR="00B26CCB" w:rsidRPr="003B1C4F" w:rsidRDefault="00B26CCB" w:rsidP="00C72AB1">
            <w:pPr>
              <w:rPr>
                <w:rFonts w:ascii="Arial" w:hAnsi="Arial" w:cs="Arial"/>
                <w:sz w:val="22"/>
                <w:szCs w:val="22"/>
              </w:rPr>
            </w:pPr>
            <w:r>
              <w:rPr>
                <w:rFonts w:ascii="Arial" w:hAnsi="Arial" w:cs="Arial"/>
                <w:sz w:val="22"/>
                <w:szCs w:val="22"/>
              </w:rPr>
              <w:t>8.</w:t>
            </w:r>
          </w:p>
        </w:tc>
        <w:tc>
          <w:tcPr>
            <w:tcW w:w="3060" w:type="dxa"/>
          </w:tcPr>
          <w:p w14:paraId="7D190F40" w14:textId="2205E1D5" w:rsidR="00B26CCB" w:rsidRPr="003B1C4F" w:rsidRDefault="00160C69" w:rsidP="00C72AB1">
            <w:pPr>
              <w:rPr>
                <w:rFonts w:ascii="Arial" w:hAnsi="Arial" w:cs="Arial"/>
                <w:sz w:val="22"/>
                <w:szCs w:val="22"/>
              </w:rPr>
            </w:pPr>
            <w:r>
              <w:rPr>
                <w:rFonts w:ascii="Arial" w:hAnsi="Arial" w:cs="Arial"/>
                <w:sz w:val="22"/>
                <w:szCs w:val="22"/>
              </w:rPr>
              <w:t>Anya Duffy (Undergrad)</w:t>
            </w:r>
          </w:p>
        </w:tc>
        <w:tc>
          <w:tcPr>
            <w:tcW w:w="6845" w:type="dxa"/>
          </w:tcPr>
          <w:p w14:paraId="456B00A3" w14:textId="4D4D3AFD" w:rsidR="00B26CCB" w:rsidRPr="003B1C4F" w:rsidRDefault="00B26CCB" w:rsidP="00C72AB1">
            <w:pPr>
              <w:rPr>
                <w:rFonts w:ascii="Arial" w:hAnsi="Arial" w:cs="Arial"/>
                <w:sz w:val="22"/>
                <w:szCs w:val="22"/>
              </w:rPr>
            </w:pPr>
            <w:r>
              <w:rPr>
                <w:rFonts w:ascii="Arial" w:hAnsi="Arial" w:cs="Arial"/>
                <w:sz w:val="22"/>
                <w:szCs w:val="22"/>
              </w:rPr>
              <w:t xml:space="preserve">Currently supervising her </w:t>
            </w:r>
            <w:r w:rsidR="00160C69">
              <w:rPr>
                <w:rFonts w:ascii="Arial" w:hAnsi="Arial" w:cs="Arial"/>
                <w:sz w:val="22"/>
                <w:szCs w:val="22"/>
              </w:rPr>
              <w:t>Honors College (undergraduate) research</w:t>
            </w:r>
          </w:p>
        </w:tc>
      </w:tr>
      <w:tr w:rsidR="00160C69" w14:paraId="09F9205C" w14:textId="77777777" w:rsidTr="00C72AB1">
        <w:tc>
          <w:tcPr>
            <w:tcW w:w="715" w:type="dxa"/>
          </w:tcPr>
          <w:p w14:paraId="61EAFCE8" w14:textId="2EFE054E" w:rsidR="00160C69" w:rsidRPr="003B1C4F" w:rsidRDefault="00160C69" w:rsidP="00160C69">
            <w:pPr>
              <w:rPr>
                <w:rFonts w:ascii="Arial" w:hAnsi="Arial" w:cs="Arial"/>
                <w:sz w:val="22"/>
                <w:szCs w:val="22"/>
              </w:rPr>
            </w:pPr>
            <w:r>
              <w:rPr>
                <w:rFonts w:ascii="Arial" w:hAnsi="Arial" w:cs="Arial"/>
                <w:sz w:val="22"/>
                <w:szCs w:val="22"/>
              </w:rPr>
              <w:t>7.</w:t>
            </w:r>
          </w:p>
        </w:tc>
        <w:tc>
          <w:tcPr>
            <w:tcW w:w="3060" w:type="dxa"/>
          </w:tcPr>
          <w:p w14:paraId="0EF54C4A" w14:textId="31D25553" w:rsidR="00160C69" w:rsidRPr="003B1C4F" w:rsidRDefault="00160C69" w:rsidP="00160C69">
            <w:pPr>
              <w:rPr>
                <w:rFonts w:ascii="Arial" w:hAnsi="Arial" w:cs="Arial"/>
                <w:sz w:val="22"/>
                <w:szCs w:val="22"/>
              </w:rPr>
            </w:pPr>
            <w:r>
              <w:rPr>
                <w:rFonts w:ascii="Arial" w:hAnsi="Arial" w:cs="Arial"/>
                <w:sz w:val="22"/>
                <w:szCs w:val="22"/>
              </w:rPr>
              <w:t>Emely Cruz Ramirez (Undergrad</w:t>
            </w:r>
            <w:r w:rsidR="008E5338">
              <w:rPr>
                <w:rFonts w:ascii="Arial" w:hAnsi="Arial" w:cs="Arial"/>
                <w:sz w:val="22"/>
                <w:szCs w:val="22"/>
              </w:rPr>
              <w:t>uate</w:t>
            </w:r>
            <w:r>
              <w:rPr>
                <w:rFonts w:ascii="Arial" w:hAnsi="Arial" w:cs="Arial"/>
                <w:sz w:val="22"/>
                <w:szCs w:val="22"/>
              </w:rPr>
              <w:t>)</w:t>
            </w:r>
          </w:p>
        </w:tc>
        <w:tc>
          <w:tcPr>
            <w:tcW w:w="6845" w:type="dxa"/>
          </w:tcPr>
          <w:p w14:paraId="737C7DF5" w14:textId="296F4FEA" w:rsidR="00160C69" w:rsidRPr="003B1C4F" w:rsidRDefault="00160C69" w:rsidP="00160C69">
            <w:pPr>
              <w:rPr>
                <w:rFonts w:ascii="Arial" w:hAnsi="Arial" w:cs="Arial"/>
                <w:sz w:val="22"/>
                <w:szCs w:val="22"/>
              </w:rPr>
            </w:pPr>
            <w:r>
              <w:rPr>
                <w:rFonts w:ascii="Arial" w:hAnsi="Arial" w:cs="Arial"/>
                <w:sz w:val="22"/>
                <w:szCs w:val="22"/>
              </w:rPr>
              <w:t>Currently supervising her Honors College (undergraduate) research</w:t>
            </w:r>
          </w:p>
        </w:tc>
      </w:tr>
      <w:tr w:rsidR="00160C69" w14:paraId="03DC8E65" w14:textId="77777777" w:rsidTr="00C72AB1">
        <w:tc>
          <w:tcPr>
            <w:tcW w:w="715" w:type="dxa"/>
          </w:tcPr>
          <w:p w14:paraId="222EC6E8" w14:textId="77777777" w:rsidR="00160C69" w:rsidRPr="003B1C4F" w:rsidRDefault="00160C69" w:rsidP="00160C69">
            <w:pPr>
              <w:rPr>
                <w:rFonts w:ascii="Arial" w:hAnsi="Arial" w:cs="Arial"/>
                <w:sz w:val="22"/>
                <w:szCs w:val="22"/>
              </w:rPr>
            </w:pPr>
            <w:r w:rsidRPr="003B1C4F">
              <w:rPr>
                <w:rFonts w:ascii="Arial" w:hAnsi="Arial" w:cs="Arial"/>
                <w:sz w:val="22"/>
                <w:szCs w:val="22"/>
              </w:rPr>
              <w:t>6.</w:t>
            </w:r>
          </w:p>
        </w:tc>
        <w:tc>
          <w:tcPr>
            <w:tcW w:w="3060" w:type="dxa"/>
          </w:tcPr>
          <w:p w14:paraId="779164E4" w14:textId="77777777" w:rsidR="00160C69" w:rsidRPr="003B1C4F" w:rsidRDefault="00160C69" w:rsidP="00160C69">
            <w:pPr>
              <w:rPr>
                <w:rFonts w:ascii="Arial" w:hAnsi="Arial" w:cs="Arial"/>
                <w:sz w:val="22"/>
                <w:szCs w:val="22"/>
              </w:rPr>
            </w:pPr>
            <w:r w:rsidRPr="003B1C4F">
              <w:rPr>
                <w:rFonts w:ascii="Arial" w:hAnsi="Arial" w:cs="Arial"/>
                <w:sz w:val="22"/>
                <w:szCs w:val="22"/>
              </w:rPr>
              <w:t>Patryk Biernath (Master’s)</w:t>
            </w:r>
          </w:p>
        </w:tc>
        <w:tc>
          <w:tcPr>
            <w:tcW w:w="6845" w:type="dxa"/>
          </w:tcPr>
          <w:p w14:paraId="1FD886A3" w14:textId="77777777" w:rsidR="00160C69" w:rsidRDefault="00160C69" w:rsidP="00160C69">
            <w:pPr>
              <w:rPr>
                <w:rFonts w:ascii="Arial" w:hAnsi="Arial" w:cs="Arial"/>
                <w:sz w:val="22"/>
                <w:szCs w:val="22"/>
              </w:rPr>
            </w:pPr>
            <w:r w:rsidRPr="003B1C4F">
              <w:rPr>
                <w:rFonts w:ascii="Arial" w:hAnsi="Arial" w:cs="Arial"/>
                <w:sz w:val="22"/>
                <w:szCs w:val="22"/>
              </w:rPr>
              <w:t xml:space="preserve">Supervised his master’s thesis. </w:t>
            </w:r>
          </w:p>
          <w:p w14:paraId="50B1EA6A" w14:textId="77777777" w:rsidR="00160C69" w:rsidRPr="003B1C4F" w:rsidRDefault="00160C69" w:rsidP="00160C69">
            <w:pPr>
              <w:rPr>
                <w:rFonts w:ascii="Arial" w:hAnsi="Arial" w:cs="Arial"/>
                <w:sz w:val="22"/>
                <w:szCs w:val="22"/>
              </w:rPr>
            </w:pPr>
            <w:r w:rsidRPr="003B1C4F">
              <w:rPr>
                <w:rFonts w:ascii="Arial" w:hAnsi="Arial" w:cs="Arial"/>
                <w:sz w:val="22"/>
                <w:szCs w:val="22"/>
              </w:rPr>
              <w:t>Our collaboration resulted in 1 journal publication.</w:t>
            </w:r>
          </w:p>
          <w:p w14:paraId="547ABE1F" w14:textId="77777777" w:rsidR="00160C69" w:rsidRPr="003B1C4F" w:rsidRDefault="00160C69" w:rsidP="00160C69">
            <w:pPr>
              <w:rPr>
                <w:rFonts w:ascii="Arial" w:hAnsi="Arial" w:cs="Arial"/>
                <w:sz w:val="22"/>
                <w:szCs w:val="22"/>
              </w:rPr>
            </w:pPr>
          </w:p>
        </w:tc>
      </w:tr>
      <w:tr w:rsidR="00160C69" w14:paraId="0576AE7A" w14:textId="77777777" w:rsidTr="00C72AB1">
        <w:tc>
          <w:tcPr>
            <w:tcW w:w="715" w:type="dxa"/>
          </w:tcPr>
          <w:p w14:paraId="3F4F7815" w14:textId="77777777" w:rsidR="00160C69" w:rsidRPr="003B1C4F" w:rsidRDefault="00160C69" w:rsidP="00160C69">
            <w:pPr>
              <w:rPr>
                <w:rFonts w:ascii="Arial" w:hAnsi="Arial" w:cs="Arial"/>
                <w:sz w:val="22"/>
                <w:szCs w:val="22"/>
              </w:rPr>
            </w:pPr>
            <w:r w:rsidRPr="003B1C4F">
              <w:rPr>
                <w:rFonts w:ascii="Arial" w:hAnsi="Arial" w:cs="Arial"/>
                <w:sz w:val="22"/>
                <w:szCs w:val="22"/>
              </w:rPr>
              <w:t>5.</w:t>
            </w:r>
          </w:p>
        </w:tc>
        <w:tc>
          <w:tcPr>
            <w:tcW w:w="3060" w:type="dxa"/>
          </w:tcPr>
          <w:p w14:paraId="66BE8ABA" w14:textId="77777777" w:rsidR="00160C69" w:rsidRPr="003B1C4F" w:rsidRDefault="00160C69" w:rsidP="00160C69">
            <w:pPr>
              <w:rPr>
                <w:rFonts w:ascii="Arial" w:hAnsi="Arial" w:cs="Arial"/>
                <w:sz w:val="22"/>
                <w:szCs w:val="22"/>
              </w:rPr>
            </w:pPr>
            <w:r w:rsidRPr="003B1C4F">
              <w:rPr>
                <w:rFonts w:ascii="Arial" w:hAnsi="Arial" w:cs="Arial"/>
                <w:sz w:val="22"/>
                <w:szCs w:val="22"/>
              </w:rPr>
              <w:t>Jeroen Wolters (Master’s)</w:t>
            </w:r>
          </w:p>
        </w:tc>
        <w:tc>
          <w:tcPr>
            <w:tcW w:w="6845" w:type="dxa"/>
          </w:tcPr>
          <w:p w14:paraId="36DCFE40" w14:textId="77777777" w:rsidR="00160C69" w:rsidRDefault="00160C69" w:rsidP="00160C69">
            <w:pPr>
              <w:rPr>
                <w:rFonts w:ascii="Arial" w:hAnsi="Arial" w:cs="Arial"/>
                <w:sz w:val="22"/>
                <w:szCs w:val="22"/>
              </w:rPr>
            </w:pPr>
            <w:r w:rsidRPr="003B1C4F">
              <w:rPr>
                <w:rFonts w:ascii="Arial" w:hAnsi="Arial" w:cs="Arial"/>
                <w:sz w:val="22"/>
                <w:szCs w:val="22"/>
              </w:rPr>
              <w:t xml:space="preserve">Supervised his master’s thesis. </w:t>
            </w:r>
          </w:p>
          <w:p w14:paraId="5712C0AE" w14:textId="77777777" w:rsidR="00160C69" w:rsidRPr="003B1C4F" w:rsidRDefault="00160C69" w:rsidP="00160C69">
            <w:pPr>
              <w:rPr>
                <w:rFonts w:ascii="Arial" w:hAnsi="Arial" w:cs="Arial"/>
                <w:sz w:val="22"/>
                <w:szCs w:val="22"/>
              </w:rPr>
            </w:pPr>
            <w:r w:rsidRPr="003B1C4F">
              <w:rPr>
                <w:rFonts w:ascii="Arial" w:hAnsi="Arial" w:cs="Arial"/>
                <w:sz w:val="22"/>
                <w:szCs w:val="22"/>
              </w:rPr>
              <w:t>Our collaboration resulted in 1 journal publication, 1 international conference presentation.</w:t>
            </w:r>
          </w:p>
        </w:tc>
      </w:tr>
      <w:tr w:rsidR="00160C69" w14:paraId="5EBCAD43" w14:textId="77777777" w:rsidTr="00C72AB1">
        <w:tc>
          <w:tcPr>
            <w:tcW w:w="715" w:type="dxa"/>
          </w:tcPr>
          <w:p w14:paraId="35103AF0" w14:textId="77777777" w:rsidR="00160C69" w:rsidRPr="003B1C4F" w:rsidRDefault="00160C69" w:rsidP="00160C69">
            <w:pPr>
              <w:rPr>
                <w:rFonts w:ascii="Arial" w:hAnsi="Arial" w:cs="Arial"/>
                <w:sz w:val="22"/>
                <w:szCs w:val="22"/>
              </w:rPr>
            </w:pPr>
            <w:r w:rsidRPr="003B1C4F">
              <w:rPr>
                <w:rFonts w:ascii="Arial" w:hAnsi="Arial" w:cs="Arial"/>
                <w:sz w:val="22"/>
                <w:szCs w:val="22"/>
              </w:rPr>
              <w:t>4.</w:t>
            </w:r>
          </w:p>
        </w:tc>
        <w:tc>
          <w:tcPr>
            <w:tcW w:w="3060" w:type="dxa"/>
          </w:tcPr>
          <w:p w14:paraId="4AB1E101" w14:textId="77777777" w:rsidR="00160C69" w:rsidRPr="003B1C4F" w:rsidRDefault="00160C69" w:rsidP="00160C69">
            <w:pPr>
              <w:rPr>
                <w:rFonts w:ascii="Arial" w:hAnsi="Arial" w:cs="Arial"/>
                <w:sz w:val="22"/>
                <w:szCs w:val="22"/>
              </w:rPr>
            </w:pPr>
            <w:r w:rsidRPr="003B1C4F">
              <w:rPr>
                <w:rFonts w:ascii="Arial" w:hAnsi="Arial" w:cs="Arial"/>
                <w:sz w:val="22"/>
                <w:szCs w:val="22"/>
              </w:rPr>
              <w:t>Daan Bakker (Master’s)</w:t>
            </w:r>
          </w:p>
        </w:tc>
        <w:tc>
          <w:tcPr>
            <w:tcW w:w="6845" w:type="dxa"/>
          </w:tcPr>
          <w:p w14:paraId="2511B8B5" w14:textId="77777777" w:rsidR="00160C69" w:rsidRDefault="00160C69" w:rsidP="00160C69">
            <w:pPr>
              <w:rPr>
                <w:rFonts w:ascii="Arial" w:hAnsi="Arial" w:cs="Arial"/>
                <w:sz w:val="22"/>
                <w:szCs w:val="22"/>
              </w:rPr>
            </w:pPr>
            <w:r w:rsidRPr="003B1C4F">
              <w:rPr>
                <w:rFonts w:ascii="Arial" w:hAnsi="Arial" w:cs="Arial"/>
                <w:sz w:val="22"/>
                <w:szCs w:val="22"/>
              </w:rPr>
              <w:t xml:space="preserve">Supervised his master’s thesis. </w:t>
            </w:r>
          </w:p>
          <w:p w14:paraId="33E7CD53" w14:textId="77777777" w:rsidR="00160C69" w:rsidRPr="003B1C4F" w:rsidRDefault="00160C69" w:rsidP="00160C69">
            <w:pPr>
              <w:rPr>
                <w:rFonts w:ascii="Arial" w:hAnsi="Arial" w:cs="Arial"/>
                <w:sz w:val="22"/>
                <w:szCs w:val="22"/>
              </w:rPr>
            </w:pPr>
            <w:r w:rsidRPr="003B1C4F">
              <w:rPr>
                <w:rFonts w:ascii="Arial" w:hAnsi="Arial" w:cs="Arial"/>
                <w:sz w:val="22"/>
                <w:szCs w:val="22"/>
              </w:rPr>
              <w:t>Our collaboration resulted in 1 journal article, 1 book chapter</w:t>
            </w:r>
          </w:p>
        </w:tc>
      </w:tr>
      <w:tr w:rsidR="00160C69" w14:paraId="341B3749" w14:textId="77777777" w:rsidTr="00C72AB1">
        <w:tc>
          <w:tcPr>
            <w:tcW w:w="715" w:type="dxa"/>
          </w:tcPr>
          <w:p w14:paraId="074FC174" w14:textId="77777777" w:rsidR="00160C69" w:rsidRPr="003B1C4F" w:rsidRDefault="00160C69" w:rsidP="00160C69">
            <w:pPr>
              <w:rPr>
                <w:rFonts w:ascii="Arial" w:hAnsi="Arial" w:cs="Arial"/>
                <w:sz w:val="22"/>
                <w:szCs w:val="22"/>
              </w:rPr>
            </w:pPr>
            <w:r w:rsidRPr="003B1C4F">
              <w:rPr>
                <w:rFonts w:ascii="Arial" w:hAnsi="Arial" w:cs="Arial"/>
                <w:sz w:val="22"/>
                <w:szCs w:val="22"/>
              </w:rPr>
              <w:t>3.</w:t>
            </w:r>
          </w:p>
        </w:tc>
        <w:tc>
          <w:tcPr>
            <w:tcW w:w="3060" w:type="dxa"/>
          </w:tcPr>
          <w:p w14:paraId="19BD3804" w14:textId="77777777" w:rsidR="00160C69" w:rsidRPr="003B1C4F" w:rsidRDefault="00160C69" w:rsidP="00160C69">
            <w:pPr>
              <w:rPr>
                <w:rFonts w:ascii="Arial" w:hAnsi="Arial" w:cs="Arial"/>
                <w:sz w:val="22"/>
                <w:szCs w:val="22"/>
              </w:rPr>
            </w:pPr>
            <w:r w:rsidRPr="003B1C4F">
              <w:rPr>
                <w:rFonts w:ascii="Arial" w:hAnsi="Arial" w:cs="Arial"/>
                <w:sz w:val="22"/>
                <w:szCs w:val="22"/>
              </w:rPr>
              <w:t>Martijn den Breejen (Master’s)</w:t>
            </w:r>
          </w:p>
        </w:tc>
        <w:tc>
          <w:tcPr>
            <w:tcW w:w="6845" w:type="dxa"/>
          </w:tcPr>
          <w:p w14:paraId="0B1A9FC3" w14:textId="77777777" w:rsidR="00160C69" w:rsidRDefault="00160C69" w:rsidP="00160C69">
            <w:pPr>
              <w:rPr>
                <w:rFonts w:ascii="Arial" w:hAnsi="Arial" w:cs="Arial"/>
                <w:sz w:val="22"/>
                <w:szCs w:val="22"/>
              </w:rPr>
            </w:pPr>
            <w:r w:rsidRPr="003B1C4F">
              <w:rPr>
                <w:rFonts w:ascii="Arial" w:hAnsi="Arial" w:cs="Arial"/>
                <w:sz w:val="22"/>
                <w:szCs w:val="22"/>
              </w:rPr>
              <w:t xml:space="preserve">Supervised his master’s thesis. </w:t>
            </w:r>
          </w:p>
          <w:p w14:paraId="176FB90F" w14:textId="77777777" w:rsidR="00160C69" w:rsidRPr="003B1C4F" w:rsidRDefault="00160C69" w:rsidP="00160C69">
            <w:pPr>
              <w:rPr>
                <w:rFonts w:ascii="Arial" w:hAnsi="Arial" w:cs="Arial"/>
                <w:sz w:val="22"/>
                <w:szCs w:val="22"/>
              </w:rPr>
            </w:pPr>
            <w:r w:rsidRPr="003B1C4F">
              <w:rPr>
                <w:rFonts w:ascii="Arial" w:hAnsi="Arial" w:cs="Arial"/>
                <w:sz w:val="22"/>
                <w:szCs w:val="22"/>
              </w:rPr>
              <w:t>Our collaboration resulted in 2 journal articles and 1 conference presentation.</w:t>
            </w:r>
          </w:p>
        </w:tc>
      </w:tr>
      <w:tr w:rsidR="00160C69" w14:paraId="55CB8B3C" w14:textId="77777777" w:rsidTr="00C72AB1">
        <w:tc>
          <w:tcPr>
            <w:tcW w:w="715" w:type="dxa"/>
          </w:tcPr>
          <w:p w14:paraId="1324C643" w14:textId="77777777" w:rsidR="00160C69" w:rsidRPr="003B1C4F" w:rsidRDefault="00160C69" w:rsidP="00160C69">
            <w:pPr>
              <w:rPr>
                <w:rFonts w:ascii="Arial" w:hAnsi="Arial" w:cs="Arial"/>
                <w:sz w:val="22"/>
                <w:szCs w:val="22"/>
              </w:rPr>
            </w:pPr>
            <w:r w:rsidRPr="003B1C4F">
              <w:rPr>
                <w:rFonts w:ascii="Arial" w:hAnsi="Arial" w:cs="Arial"/>
                <w:sz w:val="22"/>
                <w:szCs w:val="22"/>
              </w:rPr>
              <w:t>2.</w:t>
            </w:r>
          </w:p>
        </w:tc>
        <w:tc>
          <w:tcPr>
            <w:tcW w:w="3060" w:type="dxa"/>
          </w:tcPr>
          <w:p w14:paraId="04D6AA8C" w14:textId="77777777" w:rsidR="00160C69" w:rsidRPr="003B1C4F" w:rsidRDefault="00160C69" w:rsidP="00160C69">
            <w:pPr>
              <w:rPr>
                <w:rFonts w:ascii="Arial" w:hAnsi="Arial" w:cs="Arial"/>
                <w:sz w:val="22"/>
                <w:szCs w:val="22"/>
              </w:rPr>
            </w:pPr>
            <w:r w:rsidRPr="003B1C4F">
              <w:rPr>
                <w:rFonts w:ascii="Arial" w:hAnsi="Arial" w:cs="Arial"/>
                <w:sz w:val="22"/>
                <w:szCs w:val="22"/>
              </w:rPr>
              <w:t>Richard Booij (Master’s)</w:t>
            </w:r>
          </w:p>
        </w:tc>
        <w:tc>
          <w:tcPr>
            <w:tcW w:w="6845" w:type="dxa"/>
          </w:tcPr>
          <w:p w14:paraId="3A5964CC" w14:textId="77777777" w:rsidR="00160C69" w:rsidRDefault="00160C69" w:rsidP="00160C69">
            <w:pPr>
              <w:rPr>
                <w:rFonts w:ascii="Arial" w:hAnsi="Arial" w:cs="Arial"/>
                <w:sz w:val="22"/>
                <w:szCs w:val="22"/>
              </w:rPr>
            </w:pPr>
            <w:r w:rsidRPr="003B1C4F">
              <w:rPr>
                <w:rFonts w:ascii="Arial" w:hAnsi="Arial" w:cs="Arial"/>
                <w:sz w:val="22"/>
                <w:szCs w:val="22"/>
              </w:rPr>
              <w:t xml:space="preserve">Supervised his master’s thesis. </w:t>
            </w:r>
          </w:p>
          <w:p w14:paraId="127CB8D5" w14:textId="77777777" w:rsidR="00160C69" w:rsidRPr="003B1C4F" w:rsidRDefault="00160C69" w:rsidP="00160C69">
            <w:pPr>
              <w:rPr>
                <w:rFonts w:ascii="Arial" w:hAnsi="Arial" w:cs="Arial"/>
                <w:sz w:val="22"/>
                <w:szCs w:val="22"/>
              </w:rPr>
            </w:pPr>
            <w:r w:rsidRPr="003B1C4F">
              <w:rPr>
                <w:rFonts w:ascii="Arial" w:hAnsi="Arial" w:cs="Arial"/>
                <w:sz w:val="22"/>
                <w:szCs w:val="22"/>
              </w:rPr>
              <w:t>Our collaboration resulted in 1 journal article publication.</w:t>
            </w:r>
          </w:p>
        </w:tc>
      </w:tr>
      <w:tr w:rsidR="00160C69" w14:paraId="640A28BA" w14:textId="77777777" w:rsidTr="00C72AB1">
        <w:tc>
          <w:tcPr>
            <w:tcW w:w="715" w:type="dxa"/>
          </w:tcPr>
          <w:p w14:paraId="7CA95E0D" w14:textId="77777777" w:rsidR="00160C69" w:rsidRPr="003B1C4F" w:rsidRDefault="00160C69" w:rsidP="00160C69">
            <w:pPr>
              <w:rPr>
                <w:rFonts w:ascii="Arial" w:hAnsi="Arial" w:cs="Arial"/>
                <w:sz w:val="22"/>
                <w:szCs w:val="22"/>
              </w:rPr>
            </w:pPr>
            <w:r w:rsidRPr="003B1C4F">
              <w:rPr>
                <w:rFonts w:ascii="Arial" w:hAnsi="Arial" w:cs="Arial"/>
                <w:sz w:val="22"/>
                <w:szCs w:val="22"/>
              </w:rPr>
              <w:t>1.</w:t>
            </w:r>
          </w:p>
        </w:tc>
        <w:tc>
          <w:tcPr>
            <w:tcW w:w="3060" w:type="dxa"/>
          </w:tcPr>
          <w:p w14:paraId="088A1016" w14:textId="77777777" w:rsidR="00160C69" w:rsidRPr="003B1C4F" w:rsidRDefault="00160C69" w:rsidP="00160C69">
            <w:pPr>
              <w:rPr>
                <w:rFonts w:ascii="Arial" w:hAnsi="Arial" w:cs="Arial"/>
                <w:sz w:val="22"/>
                <w:szCs w:val="22"/>
              </w:rPr>
            </w:pPr>
            <w:r w:rsidRPr="003B1C4F">
              <w:rPr>
                <w:rFonts w:ascii="Arial" w:hAnsi="Arial" w:cs="Arial"/>
                <w:sz w:val="22"/>
                <w:szCs w:val="22"/>
              </w:rPr>
              <w:t>Annamina Reider (Ph.D., University of St. Gallen)</w:t>
            </w:r>
          </w:p>
        </w:tc>
        <w:tc>
          <w:tcPr>
            <w:tcW w:w="6845" w:type="dxa"/>
          </w:tcPr>
          <w:p w14:paraId="3397DD1B" w14:textId="77777777" w:rsidR="00160C69" w:rsidRPr="00C63688" w:rsidRDefault="00160C69" w:rsidP="00160C69">
            <w:pPr>
              <w:rPr>
                <w:rFonts w:ascii="Arial" w:hAnsi="Arial" w:cs="Arial"/>
                <w:sz w:val="22"/>
                <w:szCs w:val="22"/>
              </w:rPr>
            </w:pPr>
            <w:r w:rsidRPr="003B1C4F">
              <w:rPr>
                <w:rFonts w:ascii="Arial" w:hAnsi="Arial" w:cs="Arial"/>
                <w:sz w:val="22"/>
                <w:szCs w:val="22"/>
              </w:rPr>
              <w:t xml:space="preserve">Our collaboration resulted in 2 published journal articles, 1 international conference presentation, and </w:t>
            </w:r>
            <w:r>
              <w:rPr>
                <w:rFonts w:ascii="Arial" w:hAnsi="Arial" w:cs="Arial"/>
                <w:sz w:val="22"/>
                <w:szCs w:val="22"/>
              </w:rPr>
              <w:t xml:space="preserve">1 </w:t>
            </w:r>
            <w:r w:rsidRPr="00C63688">
              <w:rPr>
                <w:rFonts w:ascii="Arial" w:hAnsi="Arial" w:cs="Arial"/>
                <w:sz w:val="22"/>
                <w:szCs w:val="22"/>
              </w:rPr>
              <w:t>World-Class journal article that received revise and resubmit.</w:t>
            </w:r>
          </w:p>
        </w:tc>
      </w:tr>
    </w:tbl>
    <w:p w14:paraId="74C95231" w14:textId="77777777" w:rsidR="0016001C" w:rsidRPr="001E4669" w:rsidRDefault="0016001C" w:rsidP="0016001C">
      <w:pPr>
        <w:pStyle w:val="ListParagraph"/>
        <w:ind w:left="360"/>
        <w:jc w:val="both"/>
        <w:rPr>
          <w:rFonts w:ascii="Arial" w:hAnsi="Arial" w:cs="Arial"/>
          <w:bCs/>
          <w:color w:val="000000" w:themeColor="text1"/>
        </w:rPr>
      </w:pPr>
    </w:p>
    <w:p w14:paraId="74CA4832" w14:textId="77777777" w:rsidR="00720671" w:rsidRDefault="00720671" w:rsidP="009857E4">
      <w:pPr>
        <w:pStyle w:val="Heading2"/>
        <w:numPr>
          <w:ilvl w:val="0"/>
          <w:numId w:val="0"/>
        </w:numPr>
        <w:ind w:left="720"/>
      </w:pPr>
    </w:p>
    <w:p w14:paraId="785D965D" w14:textId="77777777" w:rsidR="00720671" w:rsidRDefault="00720671" w:rsidP="009857E4">
      <w:pPr>
        <w:pStyle w:val="Heading2"/>
        <w:numPr>
          <w:ilvl w:val="0"/>
          <w:numId w:val="0"/>
        </w:numPr>
        <w:ind w:left="720"/>
      </w:pPr>
    </w:p>
    <w:p w14:paraId="751714D2" w14:textId="1D4843CB" w:rsidR="0016001C" w:rsidRPr="001E4669" w:rsidRDefault="0016001C" w:rsidP="009857E4">
      <w:pPr>
        <w:pStyle w:val="Heading2"/>
        <w:numPr>
          <w:ilvl w:val="0"/>
          <w:numId w:val="0"/>
        </w:numPr>
        <w:ind w:left="720"/>
      </w:pPr>
      <w:r w:rsidRPr="001E4669">
        <w:t xml:space="preserve">Supporting Junior Faculty </w:t>
      </w:r>
      <w:r>
        <w:t xml:space="preserve">Research </w:t>
      </w:r>
      <w:r w:rsidRPr="001E4669">
        <w:t>while at ECU</w:t>
      </w:r>
    </w:p>
    <w:p w14:paraId="1186B813" w14:textId="77777777" w:rsidR="0016001C" w:rsidRDefault="0016001C" w:rsidP="0016001C">
      <w:pPr>
        <w:pStyle w:val="ListParagraph"/>
        <w:ind w:left="360"/>
        <w:rPr>
          <w:rFonts w:ascii="Arial" w:hAnsi="Arial" w:cs="Arial"/>
          <w:b/>
          <w:color w:val="000000" w:themeColor="text1"/>
        </w:rPr>
      </w:pPr>
    </w:p>
    <w:tbl>
      <w:tblPr>
        <w:tblStyle w:val="TableGrid"/>
        <w:tblW w:w="10620" w:type="dxa"/>
        <w:tblInd w:w="-635" w:type="dxa"/>
        <w:tblLook w:val="04A0" w:firstRow="1" w:lastRow="0" w:firstColumn="1" w:lastColumn="0" w:noHBand="0" w:noVBand="1"/>
      </w:tblPr>
      <w:tblGrid>
        <w:gridCol w:w="625"/>
        <w:gridCol w:w="3780"/>
        <w:gridCol w:w="6215"/>
      </w:tblGrid>
      <w:tr w:rsidR="0016001C" w14:paraId="52CF8770" w14:textId="77777777" w:rsidTr="00C72AB1">
        <w:tc>
          <w:tcPr>
            <w:tcW w:w="625" w:type="dxa"/>
          </w:tcPr>
          <w:p w14:paraId="78506713" w14:textId="77777777" w:rsidR="0016001C" w:rsidRPr="00517259" w:rsidRDefault="0016001C" w:rsidP="00C72AB1">
            <w:pPr>
              <w:rPr>
                <w:rFonts w:ascii="Arial" w:hAnsi="Arial" w:cs="Arial"/>
                <w:sz w:val="22"/>
                <w:szCs w:val="22"/>
              </w:rPr>
            </w:pPr>
            <w:r w:rsidRPr="00517259">
              <w:rPr>
                <w:rFonts w:ascii="Arial" w:hAnsi="Arial" w:cs="Arial"/>
                <w:sz w:val="22"/>
                <w:szCs w:val="22"/>
              </w:rPr>
              <w:t>5.</w:t>
            </w:r>
          </w:p>
        </w:tc>
        <w:tc>
          <w:tcPr>
            <w:tcW w:w="3780" w:type="dxa"/>
          </w:tcPr>
          <w:p w14:paraId="3F8F2A41" w14:textId="77777777" w:rsidR="0016001C" w:rsidRDefault="0016001C" w:rsidP="00C72AB1">
            <w:pPr>
              <w:rPr>
                <w:rFonts w:ascii="Arial" w:hAnsi="Arial" w:cs="Arial"/>
                <w:b/>
                <w:bCs/>
                <w:sz w:val="22"/>
                <w:szCs w:val="22"/>
              </w:rPr>
            </w:pPr>
            <w:r w:rsidRPr="003D62DF">
              <w:rPr>
                <w:rFonts w:ascii="Arial" w:hAnsi="Arial" w:cs="Arial"/>
                <w:b/>
                <w:bCs/>
                <w:sz w:val="22"/>
                <w:szCs w:val="22"/>
              </w:rPr>
              <w:t xml:space="preserve">Formal COB Mentor, ECU COB </w:t>
            </w:r>
          </w:p>
          <w:p w14:paraId="7254DE18" w14:textId="77777777" w:rsidR="0016001C" w:rsidRDefault="0016001C" w:rsidP="00C72AB1">
            <w:pPr>
              <w:rPr>
                <w:rFonts w:ascii="Arial" w:hAnsi="Arial" w:cs="Arial"/>
                <w:b/>
                <w:bCs/>
                <w:sz w:val="22"/>
                <w:szCs w:val="22"/>
              </w:rPr>
            </w:pPr>
          </w:p>
          <w:p w14:paraId="3CD940CB" w14:textId="77777777" w:rsidR="0016001C" w:rsidRPr="003D62DF" w:rsidRDefault="0016001C" w:rsidP="00C72AB1">
            <w:pPr>
              <w:rPr>
                <w:rFonts w:ascii="Arial" w:hAnsi="Arial" w:cs="Arial"/>
                <w:b/>
                <w:bCs/>
                <w:sz w:val="22"/>
                <w:szCs w:val="22"/>
              </w:rPr>
            </w:pPr>
            <w:r w:rsidRPr="003D62DF">
              <w:rPr>
                <w:rFonts w:ascii="Arial" w:hAnsi="Arial" w:cs="Arial"/>
                <w:sz w:val="22"/>
                <w:szCs w:val="22"/>
              </w:rPr>
              <w:t>Assistant Professor Mentorship Program (AMP)</w:t>
            </w:r>
          </w:p>
        </w:tc>
        <w:tc>
          <w:tcPr>
            <w:tcW w:w="6215" w:type="dxa"/>
          </w:tcPr>
          <w:p w14:paraId="7597922C" w14:textId="77777777" w:rsidR="0016001C" w:rsidRPr="00517259" w:rsidRDefault="0016001C" w:rsidP="00C72AB1">
            <w:pPr>
              <w:rPr>
                <w:rFonts w:ascii="Arial" w:hAnsi="Arial" w:cs="Arial"/>
                <w:sz w:val="22"/>
                <w:szCs w:val="22"/>
              </w:rPr>
            </w:pPr>
            <w:r w:rsidRPr="00517259">
              <w:rPr>
                <w:rFonts w:ascii="Arial" w:hAnsi="Arial" w:cs="Arial"/>
                <w:sz w:val="22"/>
                <w:szCs w:val="22"/>
              </w:rPr>
              <w:t>Attended the AMP program for one year to gain the background to contribute to developing and delivering upcoming AMP programs, and to mentor the newly hired faculty.</w:t>
            </w:r>
          </w:p>
        </w:tc>
      </w:tr>
      <w:tr w:rsidR="0016001C" w14:paraId="6C9BCEC9" w14:textId="77777777" w:rsidTr="00C72AB1">
        <w:tc>
          <w:tcPr>
            <w:tcW w:w="625" w:type="dxa"/>
          </w:tcPr>
          <w:p w14:paraId="7E8BAB46" w14:textId="77777777" w:rsidR="0016001C" w:rsidRPr="00517259" w:rsidRDefault="0016001C" w:rsidP="00C72AB1">
            <w:pPr>
              <w:rPr>
                <w:rFonts w:ascii="Arial" w:hAnsi="Arial" w:cs="Arial"/>
                <w:sz w:val="22"/>
                <w:szCs w:val="22"/>
              </w:rPr>
            </w:pPr>
            <w:r w:rsidRPr="00517259">
              <w:rPr>
                <w:rFonts w:ascii="Arial" w:hAnsi="Arial" w:cs="Arial"/>
                <w:sz w:val="22"/>
                <w:szCs w:val="22"/>
              </w:rPr>
              <w:t>4.</w:t>
            </w:r>
          </w:p>
        </w:tc>
        <w:tc>
          <w:tcPr>
            <w:tcW w:w="3780" w:type="dxa"/>
          </w:tcPr>
          <w:p w14:paraId="4F36A998" w14:textId="77777777" w:rsidR="0016001C" w:rsidRDefault="0016001C" w:rsidP="00C72AB1">
            <w:pPr>
              <w:rPr>
                <w:rFonts w:ascii="Arial" w:hAnsi="Arial" w:cs="Arial"/>
                <w:sz w:val="22"/>
                <w:szCs w:val="22"/>
              </w:rPr>
            </w:pPr>
            <w:r w:rsidRPr="003D62DF">
              <w:rPr>
                <w:rFonts w:ascii="Arial" w:hAnsi="Arial" w:cs="Arial"/>
                <w:b/>
                <w:bCs/>
                <w:sz w:val="22"/>
                <w:szCs w:val="22"/>
              </w:rPr>
              <w:t>Annamina Reider</w:t>
            </w:r>
            <w:r w:rsidRPr="00517259">
              <w:rPr>
                <w:rFonts w:ascii="Arial" w:hAnsi="Arial" w:cs="Arial"/>
                <w:sz w:val="22"/>
                <w:szCs w:val="22"/>
              </w:rPr>
              <w:t xml:space="preserve"> </w:t>
            </w:r>
          </w:p>
          <w:p w14:paraId="7F150E26" w14:textId="77777777" w:rsidR="0016001C" w:rsidRDefault="0016001C" w:rsidP="00C72AB1">
            <w:pPr>
              <w:rPr>
                <w:rFonts w:ascii="Arial" w:hAnsi="Arial" w:cs="Arial"/>
                <w:sz w:val="22"/>
                <w:szCs w:val="22"/>
              </w:rPr>
            </w:pPr>
          </w:p>
          <w:p w14:paraId="65CCB127" w14:textId="77777777" w:rsidR="0016001C" w:rsidRDefault="0016001C" w:rsidP="00C72AB1">
            <w:pPr>
              <w:rPr>
                <w:rFonts w:ascii="Arial" w:hAnsi="Arial" w:cs="Arial"/>
                <w:sz w:val="22"/>
                <w:szCs w:val="22"/>
              </w:rPr>
            </w:pPr>
            <w:r w:rsidRPr="00517259">
              <w:rPr>
                <w:rFonts w:ascii="Arial" w:hAnsi="Arial" w:cs="Arial"/>
                <w:sz w:val="22"/>
                <w:szCs w:val="22"/>
              </w:rPr>
              <w:t xml:space="preserve">Assistant Professor of </w:t>
            </w:r>
            <w:r>
              <w:rPr>
                <w:rFonts w:ascii="Arial" w:hAnsi="Arial" w:cs="Arial"/>
                <w:sz w:val="22"/>
                <w:szCs w:val="22"/>
              </w:rPr>
              <w:t>MIS</w:t>
            </w:r>
            <w:r w:rsidRPr="00517259">
              <w:rPr>
                <w:rFonts w:ascii="Arial" w:hAnsi="Arial" w:cs="Arial"/>
                <w:sz w:val="22"/>
                <w:szCs w:val="22"/>
              </w:rPr>
              <w:t xml:space="preserve">, </w:t>
            </w:r>
          </w:p>
          <w:p w14:paraId="78B50DD7" w14:textId="77777777" w:rsidR="0016001C" w:rsidRDefault="0016001C" w:rsidP="00C72AB1">
            <w:pPr>
              <w:rPr>
                <w:rFonts w:ascii="Arial" w:hAnsi="Arial" w:cs="Arial"/>
                <w:sz w:val="22"/>
                <w:szCs w:val="22"/>
              </w:rPr>
            </w:pPr>
            <w:r w:rsidRPr="00517259">
              <w:rPr>
                <w:rFonts w:ascii="Arial" w:hAnsi="Arial" w:cs="Arial"/>
                <w:sz w:val="22"/>
                <w:szCs w:val="22"/>
              </w:rPr>
              <w:t>Beedie School of Business</w:t>
            </w:r>
            <w:r>
              <w:rPr>
                <w:rFonts w:ascii="Arial" w:hAnsi="Arial" w:cs="Arial"/>
                <w:sz w:val="22"/>
                <w:szCs w:val="22"/>
              </w:rPr>
              <w:t>,</w:t>
            </w:r>
          </w:p>
          <w:p w14:paraId="54E0E7CA" w14:textId="77777777" w:rsidR="0016001C" w:rsidRPr="00F837DC" w:rsidRDefault="0016001C" w:rsidP="00C72AB1">
            <w:pPr>
              <w:rPr>
                <w:rFonts w:ascii="Arial" w:hAnsi="Arial" w:cs="Arial"/>
                <w:sz w:val="22"/>
                <w:szCs w:val="22"/>
              </w:rPr>
            </w:pPr>
            <w:r w:rsidRPr="00F837DC">
              <w:rPr>
                <w:rFonts w:ascii="Arial" w:hAnsi="Arial" w:cs="Arial"/>
                <w:sz w:val="22"/>
                <w:szCs w:val="22"/>
              </w:rPr>
              <w:t>Simon Fraser University, Canada</w:t>
            </w:r>
          </w:p>
        </w:tc>
        <w:tc>
          <w:tcPr>
            <w:tcW w:w="6215" w:type="dxa"/>
          </w:tcPr>
          <w:p w14:paraId="532925CB" w14:textId="2EADB028" w:rsidR="0016001C" w:rsidRPr="00517259" w:rsidRDefault="0016001C" w:rsidP="00C72AB1">
            <w:pPr>
              <w:rPr>
                <w:rFonts w:ascii="Arial" w:hAnsi="Arial" w:cs="Arial"/>
                <w:sz w:val="22"/>
                <w:szCs w:val="22"/>
              </w:rPr>
            </w:pPr>
            <w:r w:rsidRPr="00517259">
              <w:rPr>
                <w:rFonts w:ascii="Arial" w:hAnsi="Arial" w:cs="Arial"/>
                <w:sz w:val="22"/>
                <w:szCs w:val="22"/>
              </w:rPr>
              <w:t xml:space="preserve">Mentorship regarding publications toward high-end journals. We are currently working on a revise and resubmit for a top journal in our </w:t>
            </w:r>
            <w:proofErr w:type="spellStart"/>
            <w:r w:rsidRPr="00517259">
              <w:rPr>
                <w:rFonts w:ascii="Arial" w:hAnsi="Arial" w:cs="Arial"/>
                <w:sz w:val="22"/>
                <w:szCs w:val="22"/>
              </w:rPr>
              <w:t>field:MISQ</w:t>
            </w:r>
            <w:proofErr w:type="spellEnd"/>
            <w:r w:rsidRPr="00517259">
              <w:rPr>
                <w:rFonts w:ascii="Arial" w:hAnsi="Arial" w:cs="Arial"/>
                <w:sz w:val="22"/>
                <w:szCs w:val="22"/>
              </w:rPr>
              <w:t>.</w:t>
            </w:r>
          </w:p>
        </w:tc>
      </w:tr>
      <w:tr w:rsidR="0016001C" w14:paraId="011F0628" w14:textId="77777777" w:rsidTr="00C72AB1">
        <w:tc>
          <w:tcPr>
            <w:tcW w:w="625" w:type="dxa"/>
          </w:tcPr>
          <w:p w14:paraId="3058E065" w14:textId="77777777" w:rsidR="0016001C" w:rsidRPr="00517259" w:rsidRDefault="0016001C" w:rsidP="00C72AB1">
            <w:pPr>
              <w:rPr>
                <w:rFonts w:ascii="Arial" w:hAnsi="Arial" w:cs="Arial"/>
                <w:sz w:val="22"/>
                <w:szCs w:val="22"/>
              </w:rPr>
            </w:pPr>
            <w:r w:rsidRPr="00517259">
              <w:rPr>
                <w:rFonts w:ascii="Arial" w:hAnsi="Arial" w:cs="Arial"/>
                <w:sz w:val="22"/>
                <w:szCs w:val="22"/>
              </w:rPr>
              <w:t>3.</w:t>
            </w:r>
          </w:p>
        </w:tc>
        <w:tc>
          <w:tcPr>
            <w:tcW w:w="3780" w:type="dxa"/>
          </w:tcPr>
          <w:p w14:paraId="5CA54168" w14:textId="77777777" w:rsidR="0016001C" w:rsidRDefault="0016001C" w:rsidP="00C72AB1">
            <w:pPr>
              <w:rPr>
                <w:rFonts w:ascii="Arial" w:hAnsi="Arial" w:cs="Arial"/>
                <w:sz w:val="22"/>
                <w:szCs w:val="22"/>
              </w:rPr>
            </w:pPr>
            <w:r w:rsidRPr="007F263D">
              <w:rPr>
                <w:rFonts w:ascii="Arial" w:hAnsi="Arial" w:cs="Arial"/>
                <w:b/>
                <w:bCs/>
                <w:sz w:val="22"/>
                <w:szCs w:val="22"/>
              </w:rPr>
              <w:t>Anna Johnson-Snider</w:t>
            </w:r>
            <w:r w:rsidRPr="00517259">
              <w:rPr>
                <w:rFonts w:ascii="Arial" w:hAnsi="Arial" w:cs="Arial"/>
                <w:sz w:val="22"/>
                <w:szCs w:val="22"/>
              </w:rPr>
              <w:t xml:space="preserve"> </w:t>
            </w:r>
          </w:p>
          <w:p w14:paraId="4ACB0DE5" w14:textId="77777777" w:rsidR="0016001C" w:rsidRDefault="0016001C" w:rsidP="00C72AB1">
            <w:pPr>
              <w:rPr>
                <w:rFonts w:ascii="Arial" w:hAnsi="Arial" w:cs="Arial"/>
                <w:sz w:val="22"/>
                <w:szCs w:val="22"/>
              </w:rPr>
            </w:pPr>
          </w:p>
          <w:p w14:paraId="6AE0DF3C" w14:textId="77777777" w:rsidR="0016001C" w:rsidRPr="00517259" w:rsidRDefault="0016001C" w:rsidP="00C72AB1">
            <w:pPr>
              <w:rPr>
                <w:rFonts w:ascii="Arial" w:hAnsi="Arial" w:cs="Arial"/>
                <w:sz w:val="22"/>
                <w:szCs w:val="22"/>
              </w:rPr>
            </w:pPr>
            <w:r w:rsidRPr="00517259">
              <w:rPr>
                <w:rFonts w:ascii="Arial" w:hAnsi="Arial" w:cs="Arial"/>
                <w:sz w:val="22"/>
                <w:szCs w:val="22"/>
              </w:rPr>
              <w:t>Assistant Professor of Accounting, COB, ECU</w:t>
            </w:r>
          </w:p>
        </w:tc>
        <w:tc>
          <w:tcPr>
            <w:tcW w:w="6215" w:type="dxa"/>
          </w:tcPr>
          <w:p w14:paraId="4FE0E0DB" w14:textId="432C0004" w:rsidR="0016001C" w:rsidRPr="00517259" w:rsidRDefault="00A25308" w:rsidP="00C72AB1">
            <w:pPr>
              <w:rPr>
                <w:rFonts w:ascii="Arial" w:hAnsi="Arial" w:cs="Arial"/>
                <w:sz w:val="22"/>
                <w:szCs w:val="22"/>
              </w:rPr>
            </w:pPr>
            <w:r>
              <w:rPr>
                <w:rFonts w:ascii="Arial" w:hAnsi="Arial" w:cs="Arial"/>
                <w:sz w:val="22"/>
                <w:szCs w:val="22"/>
              </w:rPr>
              <w:t xml:space="preserve">My research mentorship </w:t>
            </w:r>
            <w:r w:rsidR="0016001C" w:rsidRPr="00517259">
              <w:rPr>
                <w:rFonts w:ascii="Arial" w:hAnsi="Arial" w:cs="Arial"/>
                <w:sz w:val="22"/>
                <w:szCs w:val="22"/>
              </w:rPr>
              <w:t>resulted in 4 journal publications (1 published, 2 forthcoming, 1 Revise and resubmit.).</w:t>
            </w:r>
          </w:p>
        </w:tc>
      </w:tr>
      <w:tr w:rsidR="0016001C" w14:paraId="7ED4C676" w14:textId="77777777" w:rsidTr="00C72AB1">
        <w:tc>
          <w:tcPr>
            <w:tcW w:w="625" w:type="dxa"/>
          </w:tcPr>
          <w:p w14:paraId="1E3BE2C8" w14:textId="77777777" w:rsidR="0016001C" w:rsidRPr="00517259" w:rsidRDefault="0016001C" w:rsidP="00C72AB1">
            <w:pPr>
              <w:rPr>
                <w:rFonts w:ascii="Arial" w:hAnsi="Arial" w:cs="Arial"/>
                <w:sz w:val="22"/>
                <w:szCs w:val="22"/>
              </w:rPr>
            </w:pPr>
            <w:r w:rsidRPr="00517259">
              <w:rPr>
                <w:rFonts w:ascii="Arial" w:hAnsi="Arial" w:cs="Arial"/>
                <w:sz w:val="22"/>
                <w:szCs w:val="22"/>
              </w:rPr>
              <w:t>2.</w:t>
            </w:r>
          </w:p>
        </w:tc>
        <w:tc>
          <w:tcPr>
            <w:tcW w:w="3780" w:type="dxa"/>
          </w:tcPr>
          <w:p w14:paraId="7A77D99C" w14:textId="77777777" w:rsidR="0016001C" w:rsidRPr="007F263D" w:rsidRDefault="0016001C" w:rsidP="00C72AB1">
            <w:pPr>
              <w:rPr>
                <w:rFonts w:ascii="Arial" w:hAnsi="Arial" w:cs="Arial"/>
                <w:b/>
                <w:bCs/>
                <w:sz w:val="22"/>
                <w:szCs w:val="22"/>
              </w:rPr>
            </w:pPr>
            <w:r w:rsidRPr="007F263D">
              <w:rPr>
                <w:rFonts w:ascii="Arial" w:hAnsi="Arial" w:cs="Arial"/>
                <w:b/>
                <w:bCs/>
                <w:sz w:val="22"/>
                <w:szCs w:val="22"/>
              </w:rPr>
              <w:t xml:space="preserve">Asli Erkan-Barlow </w:t>
            </w:r>
          </w:p>
          <w:p w14:paraId="62E441E6" w14:textId="77777777" w:rsidR="0016001C" w:rsidRDefault="0016001C" w:rsidP="00C72AB1">
            <w:pPr>
              <w:rPr>
                <w:rFonts w:ascii="Arial" w:hAnsi="Arial" w:cs="Arial"/>
                <w:sz w:val="22"/>
                <w:szCs w:val="22"/>
              </w:rPr>
            </w:pPr>
          </w:p>
          <w:p w14:paraId="69C0FF53" w14:textId="77777777" w:rsidR="0016001C" w:rsidRPr="00517259" w:rsidRDefault="0016001C" w:rsidP="00C72AB1">
            <w:pPr>
              <w:rPr>
                <w:rFonts w:ascii="Arial" w:hAnsi="Arial" w:cs="Arial"/>
                <w:sz w:val="22"/>
                <w:szCs w:val="22"/>
              </w:rPr>
            </w:pPr>
            <w:r w:rsidRPr="00517259">
              <w:rPr>
                <w:rFonts w:ascii="Arial" w:hAnsi="Arial" w:cs="Arial"/>
                <w:sz w:val="22"/>
                <w:szCs w:val="22"/>
              </w:rPr>
              <w:t>Assistant Professor of Finance, COB</w:t>
            </w:r>
            <w:r>
              <w:rPr>
                <w:rFonts w:ascii="Arial" w:hAnsi="Arial" w:cs="Arial"/>
                <w:sz w:val="22"/>
                <w:szCs w:val="22"/>
              </w:rPr>
              <w:t xml:space="preserve">, </w:t>
            </w:r>
            <w:r w:rsidRPr="00517259">
              <w:rPr>
                <w:rFonts w:ascii="Arial" w:hAnsi="Arial" w:cs="Arial"/>
                <w:sz w:val="22"/>
                <w:szCs w:val="22"/>
              </w:rPr>
              <w:t>ECU</w:t>
            </w:r>
          </w:p>
        </w:tc>
        <w:tc>
          <w:tcPr>
            <w:tcW w:w="6215" w:type="dxa"/>
          </w:tcPr>
          <w:p w14:paraId="2C100D23" w14:textId="7BF04829" w:rsidR="0016001C" w:rsidRPr="00517259" w:rsidRDefault="00A25308" w:rsidP="00C72AB1">
            <w:pPr>
              <w:rPr>
                <w:rFonts w:ascii="Arial" w:hAnsi="Arial" w:cs="Arial"/>
                <w:sz w:val="22"/>
                <w:szCs w:val="22"/>
              </w:rPr>
            </w:pPr>
            <w:r>
              <w:rPr>
                <w:rFonts w:ascii="Arial" w:hAnsi="Arial" w:cs="Arial"/>
                <w:sz w:val="22"/>
                <w:szCs w:val="22"/>
              </w:rPr>
              <w:t>My research mentorship</w:t>
            </w:r>
            <w:r w:rsidR="0016001C" w:rsidRPr="00517259">
              <w:rPr>
                <w:rFonts w:ascii="Arial" w:hAnsi="Arial" w:cs="Arial"/>
                <w:sz w:val="22"/>
                <w:szCs w:val="22"/>
              </w:rPr>
              <w:t xml:space="preserve"> resulted in 3 journal publications </w:t>
            </w:r>
          </w:p>
        </w:tc>
      </w:tr>
      <w:tr w:rsidR="0016001C" w14:paraId="57A5C841" w14:textId="77777777" w:rsidTr="00C72AB1">
        <w:tc>
          <w:tcPr>
            <w:tcW w:w="625" w:type="dxa"/>
          </w:tcPr>
          <w:p w14:paraId="43CE9966" w14:textId="77777777" w:rsidR="0016001C" w:rsidRPr="00517259" w:rsidRDefault="0016001C" w:rsidP="00C72AB1">
            <w:pPr>
              <w:rPr>
                <w:rFonts w:ascii="Arial" w:hAnsi="Arial" w:cs="Arial"/>
                <w:sz w:val="22"/>
                <w:szCs w:val="22"/>
              </w:rPr>
            </w:pPr>
            <w:r w:rsidRPr="00517259">
              <w:rPr>
                <w:rFonts w:ascii="Arial" w:hAnsi="Arial" w:cs="Arial"/>
                <w:sz w:val="22"/>
                <w:szCs w:val="22"/>
              </w:rPr>
              <w:t>1.</w:t>
            </w:r>
          </w:p>
        </w:tc>
        <w:tc>
          <w:tcPr>
            <w:tcW w:w="3780" w:type="dxa"/>
          </w:tcPr>
          <w:p w14:paraId="67DFB38C" w14:textId="77777777" w:rsidR="0016001C" w:rsidRPr="007F263D" w:rsidRDefault="0016001C" w:rsidP="00C72AB1">
            <w:pPr>
              <w:rPr>
                <w:rFonts w:ascii="Arial" w:hAnsi="Arial" w:cs="Arial"/>
                <w:b/>
                <w:bCs/>
                <w:sz w:val="22"/>
                <w:szCs w:val="22"/>
              </w:rPr>
            </w:pPr>
            <w:r w:rsidRPr="007F263D">
              <w:rPr>
                <w:rFonts w:ascii="Arial" w:hAnsi="Arial" w:cs="Arial"/>
                <w:b/>
                <w:bCs/>
                <w:sz w:val="22"/>
                <w:szCs w:val="22"/>
              </w:rPr>
              <w:t xml:space="preserve">Dan (Claire) Jiang </w:t>
            </w:r>
          </w:p>
          <w:p w14:paraId="0BF7E55E" w14:textId="77777777" w:rsidR="0016001C" w:rsidRDefault="0016001C" w:rsidP="00C72AB1">
            <w:pPr>
              <w:rPr>
                <w:rFonts w:ascii="Arial" w:hAnsi="Arial" w:cs="Arial"/>
                <w:sz w:val="22"/>
                <w:szCs w:val="22"/>
              </w:rPr>
            </w:pPr>
          </w:p>
          <w:p w14:paraId="40270304" w14:textId="77777777" w:rsidR="0016001C" w:rsidRPr="00517259" w:rsidRDefault="0016001C" w:rsidP="00C72AB1">
            <w:pPr>
              <w:rPr>
                <w:rFonts w:ascii="Arial" w:hAnsi="Arial" w:cs="Arial"/>
                <w:sz w:val="22"/>
                <w:szCs w:val="22"/>
              </w:rPr>
            </w:pPr>
            <w:r w:rsidRPr="00517259">
              <w:rPr>
                <w:rFonts w:ascii="Arial" w:hAnsi="Arial" w:cs="Arial"/>
                <w:sz w:val="22"/>
                <w:szCs w:val="22"/>
              </w:rPr>
              <w:t>Assistant Professor of Management Information Systems, COB, ECU</w:t>
            </w:r>
          </w:p>
        </w:tc>
        <w:tc>
          <w:tcPr>
            <w:tcW w:w="6215" w:type="dxa"/>
          </w:tcPr>
          <w:p w14:paraId="33AB8F50" w14:textId="475713EE" w:rsidR="0016001C" w:rsidRPr="00517259" w:rsidRDefault="00A25308" w:rsidP="00C72AB1">
            <w:pPr>
              <w:rPr>
                <w:rFonts w:ascii="Arial" w:hAnsi="Arial" w:cs="Arial"/>
                <w:sz w:val="22"/>
                <w:szCs w:val="22"/>
              </w:rPr>
            </w:pPr>
            <w:r>
              <w:rPr>
                <w:rFonts w:ascii="Arial" w:hAnsi="Arial" w:cs="Arial"/>
                <w:sz w:val="22"/>
                <w:szCs w:val="22"/>
              </w:rPr>
              <w:t>My mentorship</w:t>
            </w:r>
            <w:r w:rsidR="0016001C" w:rsidRPr="00517259">
              <w:rPr>
                <w:rFonts w:ascii="Arial" w:hAnsi="Arial" w:cs="Arial"/>
                <w:sz w:val="22"/>
                <w:szCs w:val="22"/>
              </w:rPr>
              <w:t xml:space="preserve"> resulted in 1 journal publication.</w:t>
            </w:r>
          </w:p>
        </w:tc>
      </w:tr>
    </w:tbl>
    <w:p w14:paraId="0E003770" w14:textId="77777777" w:rsidR="0016001C" w:rsidRPr="00517259" w:rsidRDefault="0016001C" w:rsidP="0016001C">
      <w:pPr>
        <w:jc w:val="both"/>
        <w:rPr>
          <w:rFonts w:ascii="Arial" w:hAnsi="Arial" w:cs="Arial"/>
          <w:b/>
          <w:color w:val="000000" w:themeColor="text1"/>
        </w:rPr>
      </w:pPr>
    </w:p>
    <w:p w14:paraId="1ABA870F" w14:textId="77777777" w:rsidR="0016001C" w:rsidRPr="003A4381" w:rsidRDefault="0016001C" w:rsidP="003A4381"/>
    <w:p w14:paraId="66C9011D" w14:textId="1A1E4871" w:rsidR="00722EE3" w:rsidRDefault="00117DBD" w:rsidP="00722EE3">
      <w:pPr>
        <w:pStyle w:val="Heading1"/>
      </w:pPr>
      <w:r w:rsidRPr="007A601E">
        <w:t xml:space="preserve">EVIDENCE </w:t>
      </w:r>
      <w:r w:rsidR="00D9001B">
        <w:t xml:space="preserve">of </w:t>
      </w:r>
      <w:r w:rsidR="00CE729B" w:rsidRPr="00F52DBF">
        <w:t>RESEARCH EXCELLENCE</w:t>
      </w:r>
      <w:r w:rsidR="00F52DBF" w:rsidRPr="00F52DBF">
        <w:t xml:space="preserve"> AND QUALITY</w:t>
      </w:r>
    </w:p>
    <w:p w14:paraId="21D747E1" w14:textId="61600B95" w:rsidR="00080681" w:rsidRPr="00080681" w:rsidRDefault="00080681" w:rsidP="00080681">
      <w:r>
        <w:t xml:space="preserve">(as indicated by </w:t>
      </w:r>
      <w:r w:rsidR="00170E42">
        <w:t xml:space="preserve">awards, invited speaking, invited </w:t>
      </w:r>
      <w:r w:rsidR="00261496">
        <w:t xml:space="preserve">editorship in journals and conferences, and elected highly visible positions </w:t>
      </w:r>
      <w:r w:rsidR="00455500">
        <w:t xml:space="preserve">and leadership </w:t>
      </w:r>
      <w:r w:rsidR="00261496">
        <w:t xml:space="preserve">in </w:t>
      </w:r>
      <w:r w:rsidR="00455500">
        <w:t>organizations serving the field)</w:t>
      </w:r>
    </w:p>
    <w:p w14:paraId="3EB36397" w14:textId="77777777" w:rsidR="008233CB" w:rsidRPr="001E4669" w:rsidRDefault="008233CB" w:rsidP="008105ED">
      <w:pPr>
        <w:ind w:left="-450"/>
        <w:rPr>
          <w:rFonts w:ascii="Arial" w:hAnsi="Arial" w:cs="Arial"/>
          <w:b/>
          <w:color w:val="0070C0"/>
          <w:u w:val="single"/>
        </w:rPr>
      </w:pPr>
    </w:p>
    <w:tbl>
      <w:tblPr>
        <w:tblStyle w:val="TableGrid"/>
        <w:tblW w:w="10710" w:type="dxa"/>
        <w:tblInd w:w="-635" w:type="dxa"/>
        <w:tblLook w:val="04A0" w:firstRow="1" w:lastRow="0" w:firstColumn="1" w:lastColumn="0" w:noHBand="0" w:noVBand="1"/>
      </w:tblPr>
      <w:tblGrid>
        <w:gridCol w:w="609"/>
        <w:gridCol w:w="10101"/>
      </w:tblGrid>
      <w:tr w:rsidR="00402707" w:rsidRPr="00387839" w14:paraId="4A90E7FE" w14:textId="77777777" w:rsidTr="00726B7B">
        <w:tc>
          <w:tcPr>
            <w:tcW w:w="10710" w:type="dxa"/>
            <w:gridSpan w:val="2"/>
            <w:vAlign w:val="center"/>
          </w:tcPr>
          <w:p w14:paraId="0AA32095" w14:textId="77777777" w:rsidR="00CC4B1B" w:rsidRDefault="00402707" w:rsidP="00720671">
            <w:pPr>
              <w:spacing w:after="60"/>
              <w:jc w:val="center"/>
              <w:rPr>
                <w:rFonts w:ascii="Arial" w:hAnsi="Arial" w:cs="Arial"/>
                <w:b/>
                <w:bCs/>
                <w:sz w:val="22"/>
                <w:szCs w:val="22"/>
              </w:rPr>
            </w:pPr>
            <w:r w:rsidRPr="00387839">
              <w:rPr>
                <w:rFonts w:ascii="Arial" w:hAnsi="Arial" w:cs="Arial"/>
                <w:b/>
                <w:bCs/>
                <w:sz w:val="22"/>
                <w:szCs w:val="22"/>
              </w:rPr>
              <w:t>(1) NATIONAL &amp; INTERNATIONAL RESEARCH AWARDS, HONORS AND ACHIEVEMENTS</w:t>
            </w:r>
          </w:p>
          <w:p w14:paraId="01DB0664" w14:textId="7569C1DD" w:rsidR="00CC4B1B" w:rsidRPr="00CC4B1B" w:rsidRDefault="00CC4B1B" w:rsidP="00726B7B">
            <w:pPr>
              <w:spacing w:after="60"/>
              <w:rPr>
                <w:rFonts w:ascii="Arial" w:hAnsi="Arial" w:cs="Arial"/>
                <w:b/>
                <w:bCs/>
                <w:sz w:val="22"/>
                <w:szCs w:val="22"/>
              </w:rPr>
            </w:pPr>
          </w:p>
        </w:tc>
      </w:tr>
      <w:tr w:rsidR="00EF618F" w:rsidRPr="00387839" w14:paraId="3370870C" w14:textId="77777777" w:rsidTr="00726B7B">
        <w:tc>
          <w:tcPr>
            <w:tcW w:w="609" w:type="dxa"/>
            <w:vAlign w:val="center"/>
          </w:tcPr>
          <w:p w14:paraId="0D98DC09" w14:textId="3A7E2CE1" w:rsidR="00EF618F" w:rsidRDefault="00915B75" w:rsidP="00011727">
            <w:pPr>
              <w:spacing w:after="60"/>
              <w:rPr>
                <w:rFonts w:ascii="Arial" w:hAnsi="Arial" w:cs="Arial"/>
                <w:bCs/>
                <w:color w:val="000000" w:themeColor="text1"/>
                <w:sz w:val="22"/>
                <w:szCs w:val="22"/>
              </w:rPr>
            </w:pPr>
            <w:r>
              <w:rPr>
                <w:rFonts w:ascii="Arial" w:hAnsi="Arial" w:cs="Arial"/>
                <w:bCs/>
                <w:color w:val="000000" w:themeColor="text1"/>
                <w:sz w:val="22"/>
                <w:szCs w:val="22"/>
              </w:rPr>
              <w:t>26.</w:t>
            </w:r>
          </w:p>
        </w:tc>
        <w:tc>
          <w:tcPr>
            <w:tcW w:w="10101" w:type="dxa"/>
            <w:vAlign w:val="center"/>
          </w:tcPr>
          <w:p w14:paraId="3C3E0C74" w14:textId="2DE341BE" w:rsidR="00EF618F" w:rsidRPr="00387839" w:rsidRDefault="00915B75" w:rsidP="00011727">
            <w:pPr>
              <w:spacing w:after="60"/>
              <w:rPr>
                <w:rFonts w:ascii="Arial" w:hAnsi="Arial" w:cs="Arial"/>
                <w:b/>
                <w:bCs/>
                <w:color w:val="000000" w:themeColor="text1"/>
                <w:sz w:val="22"/>
                <w:szCs w:val="22"/>
              </w:rPr>
            </w:pPr>
            <w:r>
              <w:rPr>
                <w:rFonts w:ascii="Arial" w:hAnsi="Arial" w:cs="Arial"/>
                <w:b/>
                <w:bCs/>
                <w:color w:val="000000" w:themeColor="text1"/>
                <w:sz w:val="22"/>
                <w:szCs w:val="22"/>
              </w:rPr>
              <w:t xml:space="preserve">2024 </w:t>
            </w:r>
            <w:proofErr w:type="spellStart"/>
            <w:r>
              <w:rPr>
                <w:rFonts w:ascii="Arial" w:hAnsi="Arial" w:cs="Arial"/>
                <w:b/>
                <w:bCs/>
                <w:color w:val="000000" w:themeColor="text1"/>
                <w:sz w:val="22"/>
                <w:szCs w:val="22"/>
              </w:rPr>
              <w:t>iCor</w:t>
            </w:r>
            <w:r w:rsidR="00A13786">
              <w:rPr>
                <w:rFonts w:ascii="Arial" w:hAnsi="Arial" w:cs="Arial"/>
                <w:b/>
                <w:bCs/>
                <w:color w:val="000000" w:themeColor="text1"/>
                <w:sz w:val="22"/>
                <w:szCs w:val="22"/>
              </w:rPr>
              <w:t>ps</w:t>
            </w:r>
            <w:proofErr w:type="spellEnd"/>
            <w:r w:rsidR="0075791C">
              <w:rPr>
                <w:rFonts w:ascii="Arial" w:hAnsi="Arial" w:cs="Arial"/>
                <w:b/>
                <w:bCs/>
                <w:color w:val="000000" w:themeColor="text1"/>
                <w:sz w:val="22"/>
                <w:szCs w:val="22"/>
              </w:rPr>
              <w:t xml:space="preserve"> @ ECU, </w:t>
            </w:r>
            <w:r w:rsidR="0075791C" w:rsidRPr="00663218">
              <w:rPr>
                <w:rFonts w:ascii="Arial" w:hAnsi="Arial" w:cs="Arial"/>
                <w:color w:val="000000" w:themeColor="text1"/>
                <w:sz w:val="22"/>
                <w:szCs w:val="22"/>
              </w:rPr>
              <w:t>National Science Foundation Program Award</w:t>
            </w:r>
          </w:p>
        </w:tc>
      </w:tr>
      <w:tr w:rsidR="00EF618F" w:rsidRPr="00387839" w14:paraId="6629711F" w14:textId="77777777" w:rsidTr="00726B7B">
        <w:tc>
          <w:tcPr>
            <w:tcW w:w="609" w:type="dxa"/>
            <w:vAlign w:val="center"/>
          </w:tcPr>
          <w:p w14:paraId="07D1E1CE" w14:textId="7B68134C" w:rsidR="00EF618F" w:rsidRDefault="00915B75" w:rsidP="00011727">
            <w:pPr>
              <w:spacing w:after="60"/>
              <w:rPr>
                <w:rFonts w:ascii="Arial" w:hAnsi="Arial" w:cs="Arial"/>
                <w:bCs/>
                <w:color w:val="000000" w:themeColor="text1"/>
                <w:sz w:val="22"/>
                <w:szCs w:val="22"/>
              </w:rPr>
            </w:pPr>
            <w:r>
              <w:rPr>
                <w:rFonts w:ascii="Arial" w:hAnsi="Arial" w:cs="Arial"/>
                <w:bCs/>
                <w:color w:val="000000" w:themeColor="text1"/>
                <w:sz w:val="22"/>
                <w:szCs w:val="22"/>
              </w:rPr>
              <w:t>25.</w:t>
            </w:r>
          </w:p>
        </w:tc>
        <w:tc>
          <w:tcPr>
            <w:tcW w:w="10101" w:type="dxa"/>
            <w:vAlign w:val="center"/>
          </w:tcPr>
          <w:p w14:paraId="19D04666" w14:textId="67DB3D99" w:rsidR="00EF618F" w:rsidRPr="00387839" w:rsidRDefault="006A7DDC" w:rsidP="00011727">
            <w:pPr>
              <w:spacing w:after="60"/>
              <w:rPr>
                <w:rFonts w:ascii="Arial" w:hAnsi="Arial" w:cs="Arial"/>
                <w:b/>
                <w:bCs/>
                <w:color w:val="000000" w:themeColor="text1"/>
                <w:sz w:val="22"/>
                <w:szCs w:val="22"/>
              </w:rPr>
            </w:pPr>
            <w:r>
              <w:rPr>
                <w:rFonts w:ascii="Arial" w:hAnsi="Arial" w:cs="Arial"/>
                <w:b/>
                <w:bCs/>
                <w:color w:val="000000" w:themeColor="text1"/>
                <w:sz w:val="22"/>
                <w:szCs w:val="22"/>
              </w:rPr>
              <w:t>2024 ECU SEOSA</w:t>
            </w:r>
            <w:r w:rsidR="005D145A">
              <w:rPr>
                <w:rFonts w:ascii="Arial" w:hAnsi="Arial" w:cs="Arial"/>
                <w:b/>
                <w:bCs/>
                <w:color w:val="000000" w:themeColor="text1"/>
                <w:sz w:val="22"/>
                <w:szCs w:val="22"/>
              </w:rPr>
              <w:t xml:space="preserve"> </w:t>
            </w:r>
            <w:r w:rsidR="005D145A" w:rsidRPr="005D145A">
              <w:rPr>
                <w:rFonts w:ascii="Arial" w:hAnsi="Arial" w:cs="Arial"/>
                <w:color w:val="000000" w:themeColor="text1"/>
                <w:sz w:val="22"/>
                <w:szCs w:val="22"/>
              </w:rPr>
              <w:t>(Engagement and Outreach Scholars Academy)</w:t>
            </w:r>
            <w:r w:rsidRPr="005D145A">
              <w:rPr>
                <w:rFonts w:ascii="Arial" w:hAnsi="Arial" w:cs="Arial"/>
                <w:color w:val="000000" w:themeColor="text1"/>
                <w:sz w:val="22"/>
                <w:szCs w:val="22"/>
              </w:rPr>
              <w:t xml:space="preserve"> Award</w:t>
            </w:r>
          </w:p>
        </w:tc>
      </w:tr>
      <w:tr w:rsidR="00B57F22" w:rsidRPr="00387839" w14:paraId="62D4D03A" w14:textId="77777777" w:rsidTr="00726B7B">
        <w:tc>
          <w:tcPr>
            <w:tcW w:w="609" w:type="dxa"/>
            <w:vAlign w:val="center"/>
          </w:tcPr>
          <w:p w14:paraId="06CC2A34" w14:textId="08A4B116" w:rsidR="00B57F22" w:rsidRPr="00011727" w:rsidRDefault="00440665" w:rsidP="00011727">
            <w:pPr>
              <w:spacing w:after="60"/>
              <w:rPr>
                <w:rFonts w:ascii="Arial" w:hAnsi="Arial" w:cs="Arial"/>
                <w:bCs/>
                <w:color w:val="000000" w:themeColor="text1"/>
                <w:sz w:val="22"/>
                <w:szCs w:val="22"/>
              </w:rPr>
            </w:pPr>
            <w:r>
              <w:rPr>
                <w:rFonts w:ascii="Arial" w:hAnsi="Arial" w:cs="Arial"/>
                <w:bCs/>
                <w:color w:val="000000" w:themeColor="text1"/>
                <w:sz w:val="22"/>
                <w:szCs w:val="22"/>
              </w:rPr>
              <w:t xml:space="preserve">24. </w:t>
            </w:r>
          </w:p>
        </w:tc>
        <w:tc>
          <w:tcPr>
            <w:tcW w:w="10101" w:type="dxa"/>
            <w:vAlign w:val="center"/>
          </w:tcPr>
          <w:p w14:paraId="617BBB7F" w14:textId="3F1F9AD1" w:rsidR="00B57F22" w:rsidRPr="00387839" w:rsidRDefault="00440665" w:rsidP="00011727">
            <w:pPr>
              <w:spacing w:after="60"/>
              <w:rPr>
                <w:rFonts w:ascii="Arial" w:hAnsi="Arial" w:cs="Arial"/>
                <w:b/>
                <w:bCs/>
                <w:color w:val="000000" w:themeColor="text1"/>
                <w:sz w:val="22"/>
                <w:szCs w:val="22"/>
              </w:rPr>
            </w:pPr>
            <w:r w:rsidRPr="00387839">
              <w:rPr>
                <w:rFonts w:ascii="Arial" w:hAnsi="Arial" w:cs="Arial"/>
                <w:b/>
                <w:bCs/>
                <w:color w:val="000000" w:themeColor="text1"/>
                <w:sz w:val="22"/>
                <w:szCs w:val="22"/>
              </w:rPr>
              <w:t>202</w:t>
            </w:r>
            <w:r>
              <w:rPr>
                <w:rFonts w:ascii="Arial" w:hAnsi="Arial" w:cs="Arial"/>
                <w:b/>
                <w:bCs/>
                <w:color w:val="000000" w:themeColor="text1"/>
                <w:sz w:val="22"/>
                <w:szCs w:val="22"/>
              </w:rPr>
              <w:t>4</w:t>
            </w:r>
            <w:r w:rsidRPr="00387839">
              <w:rPr>
                <w:rFonts w:ascii="Arial" w:hAnsi="Arial" w:cs="Arial"/>
                <w:color w:val="000000" w:themeColor="text1"/>
                <w:sz w:val="22"/>
                <w:szCs w:val="22"/>
              </w:rPr>
              <w:t xml:space="preserve"> </w:t>
            </w:r>
            <w:r w:rsidRPr="00387839">
              <w:rPr>
                <w:rFonts w:ascii="Arial" w:hAnsi="Arial" w:cs="Arial"/>
                <w:b/>
                <w:bCs/>
                <w:color w:val="000000" w:themeColor="text1"/>
                <w:sz w:val="22"/>
                <w:szCs w:val="22"/>
              </w:rPr>
              <w:t>College of Business Nomination for 5-Year Research Achievement Award</w:t>
            </w:r>
            <w:r w:rsidRPr="00387839">
              <w:rPr>
                <w:rFonts w:ascii="Arial" w:hAnsi="Arial" w:cs="Arial"/>
                <w:color w:val="000000" w:themeColor="text1"/>
                <w:sz w:val="22"/>
                <w:szCs w:val="22"/>
              </w:rPr>
              <w:t xml:space="preserve"> </w:t>
            </w:r>
            <w:r w:rsidRPr="00387839">
              <w:rPr>
                <w:rFonts w:ascii="Arial" w:hAnsi="Arial" w:cs="Arial"/>
                <w:b/>
                <w:bCs/>
                <w:color w:val="7030A0"/>
                <w:sz w:val="22"/>
                <w:szCs w:val="22"/>
              </w:rPr>
              <w:t>(COLLEGEWIDE</w:t>
            </w:r>
            <w:r>
              <w:rPr>
                <w:rFonts w:ascii="Arial" w:hAnsi="Arial" w:cs="Arial"/>
                <w:b/>
                <w:bCs/>
                <w:color w:val="7030A0"/>
                <w:sz w:val="22"/>
                <w:szCs w:val="22"/>
              </w:rPr>
              <w:t>)</w:t>
            </w:r>
          </w:p>
        </w:tc>
      </w:tr>
      <w:tr w:rsidR="00011727" w:rsidRPr="00387839" w14:paraId="3511947F" w14:textId="77777777" w:rsidTr="00726B7B">
        <w:tc>
          <w:tcPr>
            <w:tcW w:w="609" w:type="dxa"/>
            <w:vAlign w:val="center"/>
          </w:tcPr>
          <w:p w14:paraId="3420E7EC" w14:textId="507BDA87" w:rsidR="00011727" w:rsidRPr="00011727" w:rsidRDefault="00011727" w:rsidP="00011727">
            <w:pPr>
              <w:spacing w:after="60"/>
              <w:rPr>
                <w:rFonts w:ascii="Arial" w:hAnsi="Arial" w:cs="Arial"/>
                <w:bCs/>
                <w:color w:val="000000" w:themeColor="text1"/>
                <w:sz w:val="22"/>
                <w:szCs w:val="22"/>
              </w:rPr>
            </w:pPr>
            <w:r w:rsidRPr="00011727">
              <w:rPr>
                <w:rFonts w:ascii="Arial" w:hAnsi="Arial" w:cs="Arial"/>
                <w:bCs/>
                <w:color w:val="000000" w:themeColor="text1"/>
                <w:sz w:val="22"/>
                <w:szCs w:val="22"/>
              </w:rPr>
              <w:t>23.</w:t>
            </w:r>
          </w:p>
        </w:tc>
        <w:tc>
          <w:tcPr>
            <w:tcW w:w="10101" w:type="dxa"/>
            <w:vAlign w:val="center"/>
          </w:tcPr>
          <w:p w14:paraId="6D6E21BF" w14:textId="4CEBF636" w:rsidR="00011727" w:rsidRPr="00387839" w:rsidRDefault="00011727" w:rsidP="00011727">
            <w:pPr>
              <w:spacing w:after="60"/>
              <w:rPr>
                <w:rFonts w:ascii="Arial" w:hAnsi="Arial" w:cs="Arial"/>
                <w:color w:val="000000" w:themeColor="text1"/>
                <w:sz w:val="22"/>
                <w:szCs w:val="22"/>
              </w:rPr>
            </w:pPr>
            <w:r w:rsidRPr="00387839">
              <w:rPr>
                <w:rFonts w:ascii="Arial" w:hAnsi="Arial" w:cs="Arial"/>
                <w:b/>
                <w:bCs/>
                <w:color w:val="000000" w:themeColor="text1"/>
                <w:sz w:val="22"/>
                <w:szCs w:val="22"/>
              </w:rPr>
              <w:t>2023</w:t>
            </w:r>
            <w:r w:rsidRPr="00387839">
              <w:rPr>
                <w:rFonts w:ascii="Arial" w:hAnsi="Arial" w:cs="Arial"/>
                <w:color w:val="000000" w:themeColor="text1"/>
                <w:sz w:val="22"/>
                <w:szCs w:val="22"/>
              </w:rPr>
              <w:t xml:space="preserve"> </w:t>
            </w:r>
            <w:r w:rsidRPr="00387839">
              <w:rPr>
                <w:rFonts w:ascii="Arial" w:hAnsi="Arial" w:cs="Arial"/>
                <w:b/>
                <w:bCs/>
                <w:color w:val="000000" w:themeColor="text1"/>
                <w:sz w:val="22"/>
                <w:szCs w:val="22"/>
              </w:rPr>
              <w:t>College of Business Nomination for 5-Year Research Achievement Award</w:t>
            </w:r>
            <w:r w:rsidRPr="00387839">
              <w:rPr>
                <w:rFonts w:ascii="Arial" w:hAnsi="Arial" w:cs="Arial"/>
                <w:color w:val="000000" w:themeColor="text1"/>
                <w:sz w:val="22"/>
                <w:szCs w:val="22"/>
              </w:rPr>
              <w:t xml:space="preserve"> </w:t>
            </w:r>
            <w:r w:rsidRPr="00387839">
              <w:rPr>
                <w:rFonts w:ascii="Arial" w:hAnsi="Arial" w:cs="Arial"/>
                <w:b/>
                <w:bCs/>
                <w:color w:val="7030A0"/>
                <w:sz w:val="22"/>
                <w:szCs w:val="22"/>
              </w:rPr>
              <w:t>(COLLEGEWIDE</w:t>
            </w:r>
            <w:r>
              <w:rPr>
                <w:rFonts w:ascii="Arial" w:hAnsi="Arial" w:cs="Arial"/>
                <w:b/>
                <w:bCs/>
                <w:color w:val="7030A0"/>
                <w:sz w:val="22"/>
                <w:szCs w:val="22"/>
              </w:rPr>
              <w:t>)</w:t>
            </w:r>
          </w:p>
        </w:tc>
      </w:tr>
      <w:tr w:rsidR="00011727" w:rsidRPr="00387839" w14:paraId="5064D6B1" w14:textId="77777777" w:rsidTr="00726B7B">
        <w:tc>
          <w:tcPr>
            <w:tcW w:w="609" w:type="dxa"/>
            <w:vAlign w:val="center"/>
          </w:tcPr>
          <w:p w14:paraId="7E7AAC91" w14:textId="27D3ACD5" w:rsidR="00011727" w:rsidRPr="00011727" w:rsidRDefault="00011727" w:rsidP="00011727">
            <w:pPr>
              <w:spacing w:after="60"/>
              <w:rPr>
                <w:rFonts w:ascii="Arial" w:hAnsi="Arial" w:cs="Arial"/>
                <w:bCs/>
                <w:color w:val="000000" w:themeColor="text1"/>
                <w:sz w:val="22"/>
                <w:szCs w:val="22"/>
              </w:rPr>
            </w:pPr>
            <w:r w:rsidRPr="00011727">
              <w:rPr>
                <w:rFonts w:ascii="Arial" w:hAnsi="Arial" w:cs="Arial"/>
                <w:bCs/>
                <w:color w:val="000000" w:themeColor="text1"/>
                <w:sz w:val="22"/>
                <w:szCs w:val="22"/>
              </w:rPr>
              <w:t>22.</w:t>
            </w:r>
          </w:p>
        </w:tc>
        <w:tc>
          <w:tcPr>
            <w:tcW w:w="10101" w:type="dxa"/>
            <w:vAlign w:val="center"/>
          </w:tcPr>
          <w:p w14:paraId="433B2E1D" w14:textId="0A91ABC2" w:rsidR="00011727" w:rsidRPr="00387839" w:rsidRDefault="00011727" w:rsidP="00011727">
            <w:pPr>
              <w:spacing w:after="120"/>
              <w:rPr>
                <w:rFonts w:ascii="Arial" w:hAnsi="Arial" w:cs="Arial"/>
                <w:bCs/>
                <w:color w:val="000000" w:themeColor="text1"/>
                <w:sz w:val="22"/>
                <w:szCs w:val="22"/>
              </w:rPr>
            </w:pPr>
            <w:r w:rsidRPr="00387839">
              <w:rPr>
                <w:rFonts w:ascii="Arial" w:hAnsi="Arial" w:cs="Arial"/>
                <w:b/>
                <w:color w:val="000000" w:themeColor="text1"/>
                <w:sz w:val="22"/>
                <w:szCs w:val="22"/>
              </w:rPr>
              <w:t>2022</w:t>
            </w:r>
            <w:r w:rsidRPr="00387839">
              <w:rPr>
                <w:rFonts w:ascii="Arial" w:hAnsi="Arial" w:cs="Arial"/>
                <w:bCs/>
                <w:color w:val="000000" w:themeColor="text1"/>
                <w:sz w:val="22"/>
                <w:szCs w:val="22"/>
              </w:rPr>
              <w:t xml:space="preserve"> </w:t>
            </w:r>
            <w:hyperlink r:id="rId35" w:history="1">
              <w:r w:rsidRPr="00387839">
                <w:rPr>
                  <w:rStyle w:val="Hyperlink"/>
                  <w:rFonts w:ascii="Arial" w:hAnsi="Arial" w:cs="Arial"/>
                  <w:b/>
                  <w:color w:val="000000" w:themeColor="text1"/>
                  <w:sz w:val="22"/>
                  <w:szCs w:val="22"/>
                  <w:u w:val="none"/>
                </w:rPr>
                <w:t>Association for Information Systems (AIS)</w:t>
              </w:r>
            </w:hyperlink>
            <w:r w:rsidRPr="00387839">
              <w:rPr>
                <w:rFonts w:ascii="Arial" w:hAnsi="Arial" w:cs="Arial"/>
                <w:b/>
                <w:color w:val="000000" w:themeColor="text1"/>
                <w:sz w:val="22"/>
                <w:szCs w:val="22"/>
              </w:rPr>
              <w:t xml:space="preserve"> </w:t>
            </w:r>
            <w:hyperlink r:id="rId36" w:history="1">
              <w:r w:rsidRPr="00387839">
                <w:rPr>
                  <w:rStyle w:val="Hyperlink"/>
                  <w:rFonts w:ascii="Arial" w:hAnsi="Arial" w:cs="Arial"/>
                  <w:b/>
                  <w:color w:val="000000" w:themeColor="text1"/>
                  <w:sz w:val="22"/>
                  <w:szCs w:val="22"/>
                  <w:u w:val="none"/>
                </w:rPr>
                <w:t xml:space="preserve">Distinguished Member </w:t>
              </w:r>
              <w:r w:rsidRPr="00387839">
                <w:rPr>
                  <w:rStyle w:val="Hyperlink"/>
                  <w:rFonts w:ascii="Arial" w:hAnsi="Arial" w:cs="Arial"/>
                  <w:b/>
                  <w:i/>
                  <w:iCs/>
                  <w:color w:val="000000" w:themeColor="text1"/>
                  <w:sz w:val="22"/>
                  <w:szCs w:val="22"/>
                  <w:u w:val="none"/>
                </w:rPr>
                <w:t>Cum Laude</w:t>
              </w:r>
            </w:hyperlink>
            <w:r w:rsidRPr="00387839">
              <w:rPr>
                <w:rStyle w:val="Hyperlink"/>
                <w:rFonts w:ascii="Arial" w:hAnsi="Arial" w:cs="Arial"/>
                <w:b/>
                <w:color w:val="000000" w:themeColor="text1"/>
                <w:sz w:val="22"/>
                <w:szCs w:val="22"/>
                <w:u w:val="none"/>
              </w:rPr>
              <w:t>:</w:t>
            </w:r>
            <w:r w:rsidRPr="00387839">
              <w:rPr>
                <w:rStyle w:val="Hyperlink"/>
                <w:rFonts w:ascii="Arial" w:hAnsi="Arial" w:cs="Arial"/>
                <w:bCs/>
                <w:color w:val="000000" w:themeColor="text1"/>
                <w:sz w:val="22"/>
                <w:szCs w:val="22"/>
                <w:u w:val="none"/>
              </w:rPr>
              <w:t xml:space="preserve"> Highest level of international recognition g</w:t>
            </w:r>
            <w:r w:rsidRPr="00387839">
              <w:rPr>
                <w:rFonts w:ascii="Arial" w:hAnsi="Arial" w:cs="Arial"/>
                <w:bCs/>
                <w:color w:val="000000" w:themeColor="text1"/>
                <w:sz w:val="22"/>
                <w:szCs w:val="22"/>
              </w:rPr>
              <w:t xml:space="preserve">iven for </w:t>
            </w:r>
            <w:r w:rsidRPr="00F52DBF">
              <w:rPr>
                <w:rFonts w:ascii="Arial" w:hAnsi="Arial" w:cs="Arial"/>
                <w:bCs/>
                <w:color w:val="000000" w:themeColor="text1"/>
                <w:sz w:val="22"/>
                <w:szCs w:val="22"/>
                <w:u w:val="single"/>
              </w:rPr>
              <w:t>research contributions at AIS journals</w:t>
            </w:r>
            <w:r w:rsidRPr="00387839">
              <w:rPr>
                <w:rFonts w:ascii="Arial" w:hAnsi="Arial" w:cs="Arial"/>
                <w:bCs/>
                <w:color w:val="000000" w:themeColor="text1"/>
                <w:sz w:val="22"/>
                <w:szCs w:val="22"/>
              </w:rPr>
              <w:t xml:space="preserve"> and for </w:t>
            </w:r>
            <w:r w:rsidRPr="00A8613B">
              <w:rPr>
                <w:rFonts w:ascii="Arial" w:hAnsi="Arial" w:cs="Arial"/>
                <w:bCs/>
                <w:color w:val="000000" w:themeColor="text1"/>
                <w:sz w:val="22"/>
                <w:szCs w:val="22"/>
                <w:u w:val="single"/>
              </w:rPr>
              <w:t xml:space="preserve">significant leadership and impact on the </w:t>
            </w:r>
            <w:r w:rsidR="00F52DBF" w:rsidRPr="00A8613B">
              <w:rPr>
                <w:rFonts w:ascii="Arial" w:hAnsi="Arial" w:cs="Arial"/>
                <w:bCs/>
                <w:color w:val="000000" w:themeColor="text1"/>
                <w:sz w:val="22"/>
                <w:szCs w:val="22"/>
                <w:u w:val="single"/>
              </w:rPr>
              <w:t>field</w:t>
            </w:r>
            <w:r w:rsidR="00A8613B" w:rsidRPr="00A8613B">
              <w:rPr>
                <w:rFonts w:ascii="Arial" w:hAnsi="Arial" w:cs="Arial"/>
                <w:bCs/>
                <w:color w:val="000000" w:themeColor="text1"/>
                <w:sz w:val="22"/>
                <w:szCs w:val="22"/>
                <w:u w:val="single"/>
              </w:rPr>
              <w:t xml:space="preserve"> &amp; </w:t>
            </w:r>
            <w:r w:rsidRPr="00A8613B">
              <w:rPr>
                <w:rFonts w:ascii="Arial" w:hAnsi="Arial" w:cs="Arial"/>
                <w:bCs/>
                <w:color w:val="000000" w:themeColor="text1"/>
                <w:sz w:val="22"/>
                <w:szCs w:val="22"/>
                <w:u w:val="single"/>
              </w:rPr>
              <w:t xml:space="preserve">association </w:t>
            </w:r>
            <w:r w:rsidRPr="00387839">
              <w:rPr>
                <w:rFonts w:ascii="Arial" w:hAnsi="Arial" w:cs="Arial"/>
                <w:bCs/>
                <w:color w:val="000000" w:themeColor="text1"/>
                <w:sz w:val="22"/>
                <w:szCs w:val="22"/>
              </w:rPr>
              <w:t xml:space="preserve">for the last 10 years </w:t>
            </w:r>
            <w:r w:rsidRPr="00387839">
              <w:rPr>
                <w:rFonts w:ascii="Arial" w:hAnsi="Arial" w:cs="Arial"/>
                <w:b/>
                <w:color w:val="FF0000"/>
                <w:sz w:val="22"/>
                <w:szCs w:val="22"/>
              </w:rPr>
              <w:t>(INTERNATIONAL)</w:t>
            </w:r>
          </w:p>
        </w:tc>
      </w:tr>
      <w:tr w:rsidR="00011727" w:rsidRPr="00387839" w14:paraId="301238BD" w14:textId="77777777" w:rsidTr="00726B7B">
        <w:tc>
          <w:tcPr>
            <w:tcW w:w="609" w:type="dxa"/>
            <w:vAlign w:val="center"/>
          </w:tcPr>
          <w:p w14:paraId="2F07DC16" w14:textId="7E493893" w:rsidR="00011727" w:rsidRPr="00011727" w:rsidRDefault="00011727" w:rsidP="00011727">
            <w:pPr>
              <w:spacing w:after="60"/>
              <w:rPr>
                <w:rFonts w:ascii="Arial" w:hAnsi="Arial" w:cs="Arial"/>
                <w:bCs/>
                <w:color w:val="000000" w:themeColor="text1"/>
                <w:sz w:val="22"/>
                <w:szCs w:val="22"/>
              </w:rPr>
            </w:pPr>
            <w:r w:rsidRPr="00011727">
              <w:rPr>
                <w:rFonts w:ascii="Arial" w:hAnsi="Arial" w:cs="Arial"/>
                <w:bCs/>
                <w:color w:val="000000" w:themeColor="text1"/>
                <w:sz w:val="22"/>
                <w:szCs w:val="22"/>
              </w:rPr>
              <w:t>21.</w:t>
            </w:r>
          </w:p>
        </w:tc>
        <w:tc>
          <w:tcPr>
            <w:tcW w:w="10101" w:type="dxa"/>
            <w:vAlign w:val="center"/>
          </w:tcPr>
          <w:p w14:paraId="5B92F6C8" w14:textId="72060516" w:rsidR="00011727" w:rsidRPr="00387839" w:rsidRDefault="00011727" w:rsidP="00011727">
            <w:pPr>
              <w:pStyle w:val="ListParagraph"/>
              <w:widowControl w:val="0"/>
              <w:tabs>
                <w:tab w:val="left" w:pos="595"/>
              </w:tabs>
              <w:autoSpaceDE w:val="0"/>
              <w:autoSpaceDN w:val="0"/>
              <w:ind w:left="0"/>
              <w:contextualSpacing w:val="0"/>
              <w:rPr>
                <w:rFonts w:ascii="Arial" w:hAnsi="Arial" w:cs="Arial"/>
                <w:sz w:val="22"/>
                <w:szCs w:val="22"/>
              </w:rPr>
            </w:pPr>
            <w:r w:rsidRPr="00387839">
              <w:rPr>
                <w:rFonts w:ascii="Arial" w:hAnsi="Arial" w:cs="Arial"/>
                <w:b/>
                <w:color w:val="000000" w:themeColor="text1"/>
                <w:sz w:val="22"/>
                <w:szCs w:val="22"/>
              </w:rPr>
              <w:t xml:space="preserve">2019 </w:t>
            </w:r>
            <w:r w:rsidRPr="00387839">
              <w:rPr>
                <w:rFonts w:ascii="Arial" w:hAnsi="Arial" w:cs="Arial"/>
                <w:b/>
                <w:sz w:val="22"/>
                <w:szCs w:val="22"/>
              </w:rPr>
              <w:t>Cohort</w:t>
            </w:r>
            <w:r w:rsidRPr="00387839">
              <w:rPr>
                <w:rFonts w:ascii="Arial" w:hAnsi="Arial" w:cs="Arial"/>
                <w:b/>
                <w:spacing w:val="-6"/>
                <w:sz w:val="22"/>
                <w:szCs w:val="22"/>
              </w:rPr>
              <w:t xml:space="preserve"> </w:t>
            </w:r>
            <w:r w:rsidRPr="00387839">
              <w:rPr>
                <w:rFonts w:ascii="Arial" w:hAnsi="Arial" w:cs="Arial"/>
                <w:b/>
                <w:sz w:val="22"/>
                <w:szCs w:val="22"/>
              </w:rPr>
              <w:t>of</w:t>
            </w:r>
            <w:r w:rsidRPr="00387839">
              <w:rPr>
                <w:rFonts w:ascii="Arial" w:hAnsi="Arial" w:cs="Arial"/>
                <w:b/>
                <w:spacing w:val="-6"/>
                <w:sz w:val="22"/>
                <w:szCs w:val="22"/>
              </w:rPr>
              <w:t xml:space="preserve"> </w:t>
            </w:r>
            <w:r w:rsidRPr="00387839">
              <w:rPr>
                <w:rFonts w:ascii="Arial" w:hAnsi="Arial" w:cs="Arial"/>
                <w:b/>
                <w:sz w:val="22"/>
                <w:szCs w:val="22"/>
              </w:rPr>
              <w:t>the</w:t>
            </w:r>
            <w:r w:rsidRPr="00387839">
              <w:rPr>
                <w:rFonts w:ascii="Arial" w:hAnsi="Arial" w:cs="Arial"/>
                <w:b/>
                <w:spacing w:val="-6"/>
                <w:sz w:val="22"/>
                <w:szCs w:val="22"/>
              </w:rPr>
              <w:t xml:space="preserve"> </w:t>
            </w:r>
            <w:r w:rsidRPr="00387839">
              <w:rPr>
                <w:rFonts w:ascii="Arial" w:hAnsi="Arial" w:cs="Arial"/>
                <w:b/>
                <w:sz w:val="22"/>
                <w:szCs w:val="22"/>
              </w:rPr>
              <w:t>ECU</w:t>
            </w:r>
            <w:r w:rsidRPr="00387839">
              <w:rPr>
                <w:rFonts w:ascii="Arial" w:hAnsi="Arial" w:cs="Arial"/>
                <w:b/>
                <w:spacing w:val="-5"/>
                <w:sz w:val="22"/>
                <w:szCs w:val="22"/>
              </w:rPr>
              <w:t xml:space="preserve"> </w:t>
            </w:r>
            <w:r w:rsidRPr="00387839">
              <w:rPr>
                <w:rFonts w:ascii="Arial" w:hAnsi="Arial" w:cs="Arial"/>
                <w:b/>
                <w:sz w:val="22"/>
                <w:szCs w:val="22"/>
              </w:rPr>
              <w:t>Engagement</w:t>
            </w:r>
            <w:r w:rsidRPr="00387839">
              <w:rPr>
                <w:rFonts w:ascii="Arial" w:hAnsi="Arial" w:cs="Arial"/>
                <w:b/>
                <w:spacing w:val="-6"/>
                <w:sz w:val="22"/>
                <w:szCs w:val="22"/>
              </w:rPr>
              <w:t xml:space="preserve"> </w:t>
            </w:r>
            <w:r w:rsidRPr="00387839">
              <w:rPr>
                <w:rFonts w:ascii="Arial" w:hAnsi="Arial" w:cs="Arial"/>
                <w:b/>
                <w:sz w:val="22"/>
                <w:szCs w:val="22"/>
              </w:rPr>
              <w:t>and</w:t>
            </w:r>
            <w:r w:rsidRPr="00387839">
              <w:rPr>
                <w:rFonts w:ascii="Arial" w:hAnsi="Arial" w:cs="Arial"/>
                <w:b/>
                <w:spacing w:val="-6"/>
                <w:sz w:val="22"/>
                <w:szCs w:val="22"/>
              </w:rPr>
              <w:t xml:space="preserve"> </w:t>
            </w:r>
            <w:r w:rsidRPr="00387839">
              <w:rPr>
                <w:rFonts w:ascii="Arial" w:hAnsi="Arial" w:cs="Arial"/>
                <w:b/>
                <w:sz w:val="22"/>
                <w:szCs w:val="22"/>
              </w:rPr>
              <w:t>Outreach</w:t>
            </w:r>
            <w:r w:rsidRPr="00387839">
              <w:rPr>
                <w:rFonts w:ascii="Arial" w:hAnsi="Arial" w:cs="Arial"/>
                <w:b/>
                <w:spacing w:val="-6"/>
                <w:sz w:val="22"/>
                <w:szCs w:val="22"/>
              </w:rPr>
              <w:t xml:space="preserve"> </w:t>
            </w:r>
            <w:r w:rsidRPr="00387839">
              <w:rPr>
                <w:rFonts w:ascii="Arial" w:hAnsi="Arial" w:cs="Arial"/>
                <w:b/>
                <w:sz w:val="22"/>
                <w:szCs w:val="22"/>
              </w:rPr>
              <w:t>Scholar’s</w:t>
            </w:r>
            <w:r w:rsidRPr="00387839">
              <w:rPr>
                <w:rFonts w:ascii="Arial" w:hAnsi="Arial" w:cs="Arial"/>
                <w:b/>
                <w:spacing w:val="-5"/>
                <w:sz w:val="22"/>
                <w:szCs w:val="22"/>
              </w:rPr>
              <w:t xml:space="preserve"> </w:t>
            </w:r>
            <w:r w:rsidRPr="00387839">
              <w:rPr>
                <w:rFonts w:ascii="Arial" w:hAnsi="Arial" w:cs="Arial"/>
                <w:b/>
                <w:spacing w:val="-2"/>
                <w:sz w:val="22"/>
                <w:szCs w:val="22"/>
              </w:rPr>
              <w:t>Academy</w:t>
            </w:r>
            <w:r>
              <w:rPr>
                <w:rFonts w:ascii="Arial" w:hAnsi="Arial" w:cs="Arial"/>
                <w:b/>
                <w:spacing w:val="-2"/>
                <w:sz w:val="22"/>
                <w:szCs w:val="22"/>
              </w:rPr>
              <w:t xml:space="preserve"> </w:t>
            </w:r>
            <w:r w:rsidRPr="00F16309">
              <w:rPr>
                <w:rFonts w:ascii="Arial" w:hAnsi="Arial" w:cs="Arial"/>
                <w:b/>
                <w:color w:val="7030A0"/>
                <w:spacing w:val="-2"/>
                <w:sz w:val="22"/>
                <w:szCs w:val="22"/>
              </w:rPr>
              <w:t>(UNIVERSITY</w:t>
            </w:r>
            <w:r w:rsidR="00EE6F8C">
              <w:rPr>
                <w:rFonts w:ascii="Arial" w:hAnsi="Arial" w:cs="Arial"/>
                <w:b/>
                <w:color w:val="7030A0"/>
                <w:spacing w:val="-2"/>
                <w:sz w:val="22"/>
                <w:szCs w:val="22"/>
              </w:rPr>
              <w:t xml:space="preserve"> </w:t>
            </w:r>
            <w:r w:rsidRPr="00F16309">
              <w:rPr>
                <w:rFonts w:ascii="Arial" w:hAnsi="Arial" w:cs="Arial"/>
                <w:b/>
                <w:color w:val="7030A0"/>
                <w:spacing w:val="-2"/>
                <w:sz w:val="22"/>
                <w:szCs w:val="22"/>
              </w:rPr>
              <w:t>WIDE)</w:t>
            </w:r>
          </w:p>
        </w:tc>
      </w:tr>
      <w:tr w:rsidR="00106DC5" w:rsidRPr="00387839" w14:paraId="643C31FD" w14:textId="77777777" w:rsidTr="00726B7B">
        <w:tc>
          <w:tcPr>
            <w:tcW w:w="609" w:type="dxa"/>
            <w:vAlign w:val="center"/>
          </w:tcPr>
          <w:p w14:paraId="14170ED7" w14:textId="434568CE" w:rsidR="004C703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20.</w:t>
            </w:r>
          </w:p>
        </w:tc>
        <w:tc>
          <w:tcPr>
            <w:tcW w:w="10101" w:type="dxa"/>
            <w:vAlign w:val="center"/>
          </w:tcPr>
          <w:p w14:paraId="53A10B52" w14:textId="32CD9187" w:rsidR="004C7036" w:rsidRPr="00387839" w:rsidRDefault="004C7036"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2011</w:t>
            </w:r>
            <w:r w:rsidRPr="00387839">
              <w:rPr>
                <w:rFonts w:ascii="Arial" w:hAnsi="Arial" w:cs="Arial"/>
                <w:bCs/>
                <w:color w:val="000000" w:themeColor="text1"/>
                <w:sz w:val="22"/>
                <w:szCs w:val="22"/>
              </w:rPr>
              <w:t xml:space="preserve"> Global </w:t>
            </w:r>
            <w:r w:rsidRPr="00387839">
              <w:rPr>
                <w:rFonts w:ascii="Arial" w:hAnsi="Arial" w:cs="Arial"/>
                <w:b/>
                <w:color w:val="000000" w:themeColor="text1"/>
                <w:sz w:val="22"/>
                <w:szCs w:val="22"/>
              </w:rPr>
              <w:t xml:space="preserve">Leadership </w:t>
            </w:r>
            <w:r w:rsidRPr="00387839">
              <w:rPr>
                <w:rFonts w:ascii="Arial" w:hAnsi="Arial" w:cs="Arial"/>
                <w:bCs/>
                <w:color w:val="000000" w:themeColor="text1"/>
                <w:sz w:val="22"/>
                <w:szCs w:val="22"/>
              </w:rPr>
              <w:t xml:space="preserve">Advancement Center’s </w:t>
            </w:r>
            <w:r w:rsidRPr="00387839">
              <w:rPr>
                <w:rFonts w:ascii="Arial" w:hAnsi="Arial" w:cs="Arial"/>
                <w:b/>
                <w:bCs/>
                <w:color w:val="000000" w:themeColor="text1"/>
                <w:sz w:val="22"/>
                <w:szCs w:val="22"/>
              </w:rPr>
              <w:t>Best Dissertation Award</w:t>
            </w:r>
            <w:r w:rsidRPr="00387839">
              <w:rPr>
                <w:rFonts w:ascii="Arial" w:hAnsi="Arial" w:cs="Arial"/>
                <w:bCs/>
                <w:color w:val="000000" w:themeColor="text1"/>
                <w:sz w:val="22"/>
                <w:szCs w:val="22"/>
              </w:rPr>
              <w:t xml:space="preserve"> from San Jose State University’s international committee. ($1500 award) </w:t>
            </w:r>
            <w:r w:rsidRPr="00387839">
              <w:rPr>
                <w:rFonts w:ascii="Arial" w:hAnsi="Arial" w:cs="Arial"/>
                <w:b/>
                <w:color w:val="FF0000"/>
                <w:sz w:val="22"/>
                <w:szCs w:val="22"/>
              </w:rPr>
              <w:t>(INTERNATIONAL)</w:t>
            </w:r>
          </w:p>
        </w:tc>
      </w:tr>
      <w:tr w:rsidR="00106DC5" w:rsidRPr="00387839" w14:paraId="2ADACA73" w14:textId="77777777" w:rsidTr="00726B7B">
        <w:tc>
          <w:tcPr>
            <w:tcW w:w="609" w:type="dxa"/>
            <w:vAlign w:val="center"/>
          </w:tcPr>
          <w:p w14:paraId="0A242A26" w14:textId="0A6DB501" w:rsidR="004C703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19.</w:t>
            </w:r>
            <w:r w:rsidR="004C7036" w:rsidRPr="00387839">
              <w:rPr>
                <w:rFonts w:ascii="Arial" w:hAnsi="Arial" w:cs="Arial"/>
                <w:bCs/>
                <w:color w:val="000000" w:themeColor="text1"/>
                <w:sz w:val="22"/>
                <w:szCs w:val="22"/>
              </w:rPr>
              <w:t xml:space="preserve"> </w:t>
            </w:r>
          </w:p>
        </w:tc>
        <w:tc>
          <w:tcPr>
            <w:tcW w:w="10101" w:type="dxa"/>
            <w:vAlign w:val="center"/>
          </w:tcPr>
          <w:p w14:paraId="2871A52F" w14:textId="438F5BE9" w:rsidR="004C7036" w:rsidRPr="00387839" w:rsidRDefault="004C7036"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2010</w:t>
            </w:r>
            <w:r w:rsidRPr="00387839">
              <w:rPr>
                <w:rFonts w:ascii="Arial" w:hAnsi="Arial" w:cs="Arial"/>
                <w:bCs/>
                <w:color w:val="000000" w:themeColor="text1"/>
                <w:sz w:val="22"/>
                <w:szCs w:val="22"/>
              </w:rPr>
              <w:t xml:space="preserve"> Emerald/EFMD </w:t>
            </w:r>
            <w:r w:rsidRPr="00387839">
              <w:rPr>
                <w:rFonts w:ascii="Arial" w:hAnsi="Arial" w:cs="Arial"/>
                <w:b/>
                <w:bCs/>
                <w:color w:val="000000" w:themeColor="text1"/>
                <w:sz w:val="22"/>
                <w:szCs w:val="22"/>
              </w:rPr>
              <w:t>Outstanding Doctoral Research Award</w:t>
            </w:r>
            <w:r w:rsidRPr="00387839">
              <w:rPr>
                <w:rFonts w:ascii="Arial" w:hAnsi="Arial" w:cs="Arial"/>
                <w:bCs/>
                <w:color w:val="000000" w:themeColor="text1"/>
                <w:sz w:val="22"/>
                <w:szCs w:val="22"/>
              </w:rPr>
              <w:t xml:space="preserve"> in the </w:t>
            </w:r>
            <w:r w:rsidRPr="00387839">
              <w:rPr>
                <w:rFonts w:ascii="Arial" w:hAnsi="Arial" w:cs="Arial"/>
                <w:b/>
                <w:color w:val="000000" w:themeColor="text1"/>
                <w:sz w:val="22"/>
                <w:szCs w:val="22"/>
              </w:rPr>
              <w:t>Leadership</w:t>
            </w:r>
            <w:r w:rsidRPr="00387839">
              <w:rPr>
                <w:rFonts w:ascii="Arial" w:hAnsi="Arial" w:cs="Arial"/>
                <w:bCs/>
                <w:color w:val="000000" w:themeColor="text1"/>
                <w:sz w:val="22"/>
                <w:szCs w:val="22"/>
              </w:rPr>
              <w:t xml:space="preserve"> and Organization</w:t>
            </w:r>
            <w:r w:rsidR="00EC0959" w:rsidRPr="00387839">
              <w:rPr>
                <w:rFonts w:ascii="Arial" w:hAnsi="Arial" w:cs="Arial"/>
                <w:bCs/>
                <w:color w:val="000000" w:themeColor="text1"/>
                <w:sz w:val="22"/>
                <w:szCs w:val="22"/>
              </w:rPr>
              <w:t xml:space="preserve"> </w:t>
            </w:r>
            <w:r w:rsidRPr="00387839">
              <w:rPr>
                <w:rFonts w:ascii="Arial" w:hAnsi="Arial" w:cs="Arial"/>
                <w:bCs/>
                <w:color w:val="000000" w:themeColor="text1"/>
                <w:sz w:val="22"/>
                <w:szCs w:val="22"/>
              </w:rPr>
              <w:t xml:space="preserve">Development category (€1500 award) </w:t>
            </w:r>
            <w:r w:rsidRPr="00387839">
              <w:rPr>
                <w:rFonts w:ascii="Arial" w:hAnsi="Arial" w:cs="Arial"/>
                <w:b/>
                <w:color w:val="FF0000"/>
                <w:sz w:val="22"/>
                <w:szCs w:val="22"/>
              </w:rPr>
              <w:t>(INTERNATIONAL)</w:t>
            </w:r>
          </w:p>
        </w:tc>
      </w:tr>
      <w:tr w:rsidR="00106DC5" w:rsidRPr="00387839" w14:paraId="45A6A3DD" w14:textId="77777777" w:rsidTr="00726B7B">
        <w:tc>
          <w:tcPr>
            <w:tcW w:w="609" w:type="dxa"/>
            <w:vAlign w:val="center"/>
          </w:tcPr>
          <w:p w14:paraId="014CD766" w14:textId="05C191DA" w:rsidR="004C703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18.</w:t>
            </w:r>
          </w:p>
        </w:tc>
        <w:tc>
          <w:tcPr>
            <w:tcW w:w="10101" w:type="dxa"/>
            <w:vAlign w:val="center"/>
          </w:tcPr>
          <w:p w14:paraId="7BF01D72" w14:textId="3EA8EFD8" w:rsidR="004C7036" w:rsidRPr="00387839" w:rsidRDefault="004C7036" w:rsidP="00726B7B">
            <w:pPr>
              <w:spacing w:after="120"/>
              <w:rPr>
                <w:rFonts w:ascii="Arial" w:hAnsi="Arial" w:cs="Arial"/>
                <w:bCs/>
                <w:color w:val="000000" w:themeColor="text1"/>
                <w:sz w:val="22"/>
                <w:szCs w:val="22"/>
              </w:rPr>
            </w:pPr>
            <w:r w:rsidRPr="00387839">
              <w:rPr>
                <w:rFonts w:ascii="Arial" w:hAnsi="Arial" w:cs="Arial"/>
                <w:b/>
                <w:color w:val="000000" w:themeColor="text1"/>
                <w:sz w:val="22"/>
                <w:szCs w:val="22"/>
              </w:rPr>
              <w:t>2011</w:t>
            </w:r>
            <w:r w:rsidRPr="00387839">
              <w:rPr>
                <w:rFonts w:ascii="Arial" w:hAnsi="Arial" w:cs="Arial"/>
                <w:bCs/>
                <w:color w:val="000000" w:themeColor="text1"/>
                <w:sz w:val="22"/>
                <w:szCs w:val="22"/>
              </w:rPr>
              <w:t xml:space="preserve"> </w:t>
            </w:r>
            <w:r w:rsidRPr="00387839">
              <w:rPr>
                <w:rFonts w:ascii="Arial" w:hAnsi="Arial" w:cs="Arial"/>
                <w:bCs/>
                <w:i/>
                <w:iCs/>
                <w:color w:val="000000" w:themeColor="text1"/>
                <w:sz w:val="22"/>
                <w:szCs w:val="22"/>
              </w:rPr>
              <w:t>Nomination</w:t>
            </w:r>
            <w:r w:rsidRPr="00387839">
              <w:rPr>
                <w:rFonts w:ascii="Arial" w:hAnsi="Arial" w:cs="Arial"/>
                <w:bCs/>
                <w:color w:val="000000" w:themeColor="text1"/>
                <w:sz w:val="22"/>
                <w:szCs w:val="22"/>
              </w:rPr>
              <w:t xml:space="preserve"> by Syracuse University Business School and School of Information Studies for the</w:t>
            </w:r>
            <w:r w:rsidRPr="00387839">
              <w:rPr>
                <w:rFonts w:ascii="Arial" w:hAnsi="Arial" w:cs="Arial"/>
                <w:b/>
                <w:bCs/>
                <w:color w:val="000000" w:themeColor="text1"/>
                <w:sz w:val="22"/>
                <w:szCs w:val="22"/>
              </w:rPr>
              <w:t xml:space="preserve"> ACM SIGMIS doctoral dissertation award</w:t>
            </w:r>
            <w:r w:rsidRPr="00387839">
              <w:rPr>
                <w:rFonts w:ascii="Arial" w:hAnsi="Arial" w:cs="Arial"/>
                <w:bCs/>
                <w:color w:val="000000" w:themeColor="text1"/>
                <w:sz w:val="22"/>
                <w:szCs w:val="22"/>
              </w:rPr>
              <w:t xml:space="preserve">. </w:t>
            </w:r>
            <w:r w:rsidRPr="00387839">
              <w:rPr>
                <w:rFonts w:ascii="Arial" w:hAnsi="Arial" w:cs="Arial"/>
                <w:b/>
                <w:bCs/>
                <w:color w:val="7030A0"/>
                <w:sz w:val="22"/>
                <w:szCs w:val="22"/>
              </w:rPr>
              <w:t>(UNIVERSITY</w:t>
            </w:r>
            <w:r w:rsidR="00EE6F8C">
              <w:rPr>
                <w:rFonts w:ascii="Arial" w:hAnsi="Arial" w:cs="Arial"/>
                <w:b/>
                <w:bCs/>
                <w:color w:val="7030A0"/>
                <w:sz w:val="22"/>
                <w:szCs w:val="22"/>
              </w:rPr>
              <w:t xml:space="preserve"> </w:t>
            </w:r>
            <w:r w:rsidRPr="00387839">
              <w:rPr>
                <w:rFonts w:ascii="Arial" w:hAnsi="Arial" w:cs="Arial"/>
                <w:b/>
                <w:bCs/>
                <w:color w:val="7030A0"/>
                <w:sz w:val="22"/>
                <w:szCs w:val="22"/>
              </w:rPr>
              <w:t>WIDE)</w:t>
            </w:r>
          </w:p>
        </w:tc>
      </w:tr>
      <w:tr w:rsidR="00106DC5" w:rsidRPr="00387839" w14:paraId="0F6A9A51" w14:textId="77777777" w:rsidTr="00726B7B">
        <w:tc>
          <w:tcPr>
            <w:tcW w:w="609" w:type="dxa"/>
            <w:vAlign w:val="center"/>
          </w:tcPr>
          <w:p w14:paraId="1E84D62E" w14:textId="26CE8973" w:rsidR="004C703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17.</w:t>
            </w:r>
          </w:p>
        </w:tc>
        <w:tc>
          <w:tcPr>
            <w:tcW w:w="10101" w:type="dxa"/>
            <w:vAlign w:val="center"/>
          </w:tcPr>
          <w:p w14:paraId="69196CAA" w14:textId="59D627A4" w:rsidR="004C7036" w:rsidRPr="00387839" w:rsidRDefault="004C7036" w:rsidP="00726B7B">
            <w:pPr>
              <w:spacing w:after="120"/>
              <w:rPr>
                <w:rFonts w:ascii="Arial" w:hAnsi="Arial" w:cs="Arial"/>
                <w:bCs/>
                <w:color w:val="000000" w:themeColor="text1"/>
                <w:sz w:val="22"/>
                <w:szCs w:val="22"/>
              </w:rPr>
            </w:pPr>
            <w:r w:rsidRPr="00387839">
              <w:rPr>
                <w:rFonts w:ascii="Arial" w:hAnsi="Arial" w:cs="Arial"/>
                <w:b/>
                <w:color w:val="000000" w:themeColor="text1"/>
                <w:sz w:val="22"/>
                <w:szCs w:val="22"/>
              </w:rPr>
              <w:t>2009</w:t>
            </w:r>
            <w:r w:rsidRPr="00387839">
              <w:rPr>
                <w:rFonts w:ascii="Arial" w:hAnsi="Arial" w:cs="Arial"/>
                <w:bCs/>
                <w:color w:val="000000" w:themeColor="text1"/>
                <w:sz w:val="22"/>
                <w:szCs w:val="22"/>
              </w:rPr>
              <w:t xml:space="preserve"> Profiled on the “</w:t>
            </w:r>
            <w:r w:rsidRPr="00387839">
              <w:rPr>
                <w:rFonts w:ascii="Arial" w:hAnsi="Arial" w:cs="Arial"/>
                <w:b/>
                <w:bCs/>
                <w:color w:val="000000" w:themeColor="text1"/>
                <w:sz w:val="22"/>
                <w:szCs w:val="22"/>
              </w:rPr>
              <w:t>Future Stars</w:t>
            </w:r>
            <w:r w:rsidRPr="00387839">
              <w:rPr>
                <w:rFonts w:ascii="Arial" w:hAnsi="Arial" w:cs="Arial"/>
                <w:bCs/>
                <w:color w:val="000000" w:themeColor="text1"/>
                <w:sz w:val="22"/>
                <w:szCs w:val="22"/>
              </w:rPr>
              <w:t>” section of Academy of Management OCIS Student Blog</w:t>
            </w:r>
            <w:r w:rsidR="00EC0959" w:rsidRPr="00387839">
              <w:rPr>
                <w:rFonts w:ascii="Arial" w:hAnsi="Arial" w:cs="Arial"/>
                <w:bCs/>
                <w:color w:val="000000" w:themeColor="text1"/>
                <w:sz w:val="22"/>
                <w:szCs w:val="22"/>
              </w:rPr>
              <w:t xml:space="preserve"> </w:t>
            </w:r>
            <w:r w:rsidRPr="00387839">
              <w:rPr>
                <w:rFonts w:ascii="Arial" w:hAnsi="Arial" w:cs="Arial"/>
                <w:bCs/>
                <w:color w:val="000000" w:themeColor="text1"/>
                <w:sz w:val="22"/>
                <w:szCs w:val="22"/>
              </w:rPr>
              <w:t>(</w:t>
            </w:r>
            <w:hyperlink r:id="rId37" w:history="1">
              <w:r w:rsidRPr="00387839">
                <w:rPr>
                  <w:rFonts w:ascii="Arial" w:hAnsi="Arial" w:cs="Arial"/>
                  <w:bCs/>
                  <w:color w:val="000000" w:themeColor="text1"/>
                  <w:sz w:val="22"/>
                  <w:szCs w:val="22"/>
                </w:rPr>
                <w:t>http://ocis.wordpress.com</w:t>
              </w:r>
            </w:hyperlink>
            <w:r w:rsidRPr="00387839">
              <w:rPr>
                <w:rFonts w:ascii="Arial" w:hAnsi="Arial" w:cs="Arial"/>
                <w:bCs/>
                <w:color w:val="000000" w:themeColor="text1"/>
                <w:sz w:val="22"/>
                <w:szCs w:val="22"/>
              </w:rPr>
              <w:t xml:space="preserve">) as nominated by international peers in the field. April 12, 2009 </w:t>
            </w:r>
            <w:r w:rsidRPr="00387839">
              <w:rPr>
                <w:rFonts w:ascii="Arial" w:hAnsi="Arial" w:cs="Arial"/>
                <w:b/>
                <w:color w:val="FF0000"/>
                <w:sz w:val="22"/>
                <w:szCs w:val="22"/>
              </w:rPr>
              <w:t>(INTERNATIONAL)</w:t>
            </w:r>
          </w:p>
        </w:tc>
      </w:tr>
      <w:tr w:rsidR="00CA5CD9" w:rsidRPr="00387839" w14:paraId="0ABB8114" w14:textId="77777777" w:rsidTr="00726B7B">
        <w:tc>
          <w:tcPr>
            <w:tcW w:w="609" w:type="dxa"/>
            <w:vAlign w:val="center"/>
          </w:tcPr>
          <w:p w14:paraId="4ACB8A21" w14:textId="4B70B587" w:rsidR="00CA5CD9"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16.</w:t>
            </w:r>
          </w:p>
        </w:tc>
        <w:tc>
          <w:tcPr>
            <w:tcW w:w="10101" w:type="dxa"/>
            <w:vAlign w:val="center"/>
          </w:tcPr>
          <w:p w14:paraId="7D7EF64A" w14:textId="3447A9C8" w:rsidR="00CA5CD9" w:rsidRPr="00387839" w:rsidRDefault="00B43E63" w:rsidP="00726B7B">
            <w:pPr>
              <w:pStyle w:val="ListParagraph"/>
              <w:widowControl w:val="0"/>
              <w:tabs>
                <w:tab w:val="left" w:pos="595"/>
                <w:tab w:val="left" w:pos="1329"/>
              </w:tabs>
              <w:autoSpaceDE w:val="0"/>
              <w:autoSpaceDN w:val="0"/>
              <w:spacing w:before="121"/>
              <w:ind w:left="0"/>
              <w:contextualSpacing w:val="0"/>
              <w:rPr>
                <w:rFonts w:ascii="Arial" w:hAnsi="Arial" w:cs="Arial"/>
                <w:sz w:val="22"/>
                <w:szCs w:val="22"/>
              </w:rPr>
            </w:pPr>
            <w:r w:rsidRPr="00F75CD4">
              <w:rPr>
                <w:rFonts w:ascii="Arial" w:hAnsi="Arial" w:cs="Arial"/>
                <w:b/>
                <w:bCs/>
                <w:spacing w:val="-4"/>
                <w:sz w:val="22"/>
                <w:szCs w:val="22"/>
              </w:rPr>
              <w:t>2008</w:t>
            </w:r>
            <w:r w:rsidRPr="00387839">
              <w:rPr>
                <w:rFonts w:ascii="Arial" w:hAnsi="Arial" w:cs="Arial"/>
                <w:sz w:val="22"/>
                <w:szCs w:val="22"/>
              </w:rPr>
              <w:tab/>
              <w:t>Syracuse</w:t>
            </w:r>
            <w:r w:rsidRPr="00387839">
              <w:rPr>
                <w:rFonts w:ascii="Arial" w:hAnsi="Arial" w:cs="Arial"/>
                <w:spacing w:val="-10"/>
                <w:sz w:val="22"/>
                <w:szCs w:val="22"/>
              </w:rPr>
              <w:t xml:space="preserve"> </w:t>
            </w:r>
            <w:r w:rsidRPr="00387839">
              <w:rPr>
                <w:rFonts w:ascii="Arial" w:hAnsi="Arial" w:cs="Arial"/>
                <w:sz w:val="22"/>
                <w:szCs w:val="22"/>
              </w:rPr>
              <w:t>University</w:t>
            </w:r>
            <w:r w:rsidRPr="00387839">
              <w:rPr>
                <w:rFonts w:ascii="Arial" w:hAnsi="Arial" w:cs="Arial"/>
                <w:spacing w:val="-9"/>
                <w:sz w:val="22"/>
                <w:szCs w:val="22"/>
              </w:rPr>
              <w:t xml:space="preserve"> </w:t>
            </w:r>
            <w:r w:rsidRPr="00387839">
              <w:rPr>
                <w:rFonts w:ascii="Arial" w:hAnsi="Arial" w:cs="Arial"/>
                <w:b/>
                <w:sz w:val="22"/>
                <w:szCs w:val="22"/>
              </w:rPr>
              <w:t>Outstanding</w:t>
            </w:r>
            <w:r w:rsidRPr="00387839">
              <w:rPr>
                <w:rFonts w:ascii="Arial" w:hAnsi="Arial" w:cs="Arial"/>
                <w:b/>
                <w:spacing w:val="-9"/>
                <w:sz w:val="22"/>
                <w:szCs w:val="22"/>
              </w:rPr>
              <w:t xml:space="preserve"> </w:t>
            </w:r>
            <w:r w:rsidRPr="00387839">
              <w:rPr>
                <w:rFonts w:ascii="Arial" w:hAnsi="Arial" w:cs="Arial"/>
                <w:b/>
                <w:sz w:val="22"/>
                <w:szCs w:val="22"/>
              </w:rPr>
              <w:t>Teaching</w:t>
            </w:r>
            <w:r w:rsidRPr="00387839">
              <w:rPr>
                <w:rFonts w:ascii="Arial" w:hAnsi="Arial" w:cs="Arial"/>
                <w:b/>
                <w:spacing w:val="-10"/>
                <w:sz w:val="22"/>
                <w:szCs w:val="22"/>
              </w:rPr>
              <w:t xml:space="preserve"> </w:t>
            </w:r>
            <w:r w:rsidRPr="00806BCF">
              <w:rPr>
                <w:rFonts w:ascii="Arial" w:hAnsi="Arial" w:cs="Arial"/>
                <w:b/>
                <w:bCs/>
                <w:sz w:val="22"/>
                <w:szCs w:val="22"/>
              </w:rPr>
              <w:t>Assistant</w:t>
            </w:r>
            <w:r w:rsidRPr="00387839">
              <w:rPr>
                <w:rFonts w:ascii="Arial" w:hAnsi="Arial" w:cs="Arial"/>
                <w:spacing w:val="-9"/>
                <w:sz w:val="22"/>
                <w:szCs w:val="22"/>
              </w:rPr>
              <w:t xml:space="preserve"> </w:t>
            </w:r>
            <w:r w:rsidRPr="00387839">
              <w:rPr>
                <w:rFonts w:ascii="Arial" w:hAnsi="Arial" w:cs="Arial"/>
                <w:spacing w:val="-2"/>
                <w:sz w:val="22"/>
                <w:szCs w:val="22"/>
              </w:rPr>
              <w:t>Award</w:t>
            </w:r>
            <w:r w:rsidR="00806BCF">
              <w:rPr>
                <w:rFonts w:ascii="Arial" w:hAnsi="Arial" w:cs="Arial"/>
                <w:spacing w:val="-2"/>
                <w:sz w:val="22"/>
                <w:szCs w:val="22"/>
              </w:rPr>
              <w:t xml:space="preserve"> (Awarded for teaching &amp; research) </w:t>
            </w:r>
            <w:r w:rsidR="00806BCF" w:rsidRPr="00066D72">
              <w:rPr>
                <w:rFonts w:ascii="Arial" w:hAnsi="Arial" w:cs="Arial"/>
                <w:b/>
                <w:bCs/>
                <w:color w:val="7030A0"/>
                <w:spacing w:val="-2"/>
                <w:sz w:val="22"/>
                <w:szCs w:val="22"/>
              </w:rPr>
              <w:t>(UNIVERSITY</w:t>
            </w:r>
            <w:r w:rsidR="0059553B">
              <w:rPr>
                <w:rFonts w:ascii="Arial" w:hAnsi="Arial" w:cs="Arial"/>
                <w:b/>
                <w:bCs/>
                <w:color w:val="7030A0"/>
                <w:spacing w:val="-2"/>
                <w:sz w:val="22"/>
                <w:szCs w:val="22"/>
              </w:rPr>
              <w:t xml:space="preserve"> </w:t>
            </w:r>
            <w:r w:rsidR="00806BCF" w:rsidRPr="00066D72">
              <w:rPr>
                <w:rFonts w:ascii="Arial" w:hAnsi="Arial" w:cs="Arial"/>
                <w:b/>
                <w:bCs/>
                <w:color w:val="7030A0"/>
                <w:spacing w:val="-2"/>
                <w:sz w:val="22"/>
                <w:szCs w:val="22"/>
              </w:rPr>
              <w:t>WIDE)</w:t>
            </w:r>
          </w:p>
        </w:tc>
      </w:tr>
      <w:tr w:rsidR="00BB5E76" w:rsidRPr="00387839" w14:paraId="50CB5AC4" w14:textId="77777777" w:rsidTr="00726B7B">
        <w:tc>
          <w:tcPr>
            <w:tcW w:w="609" w:type="dxa"/>
            <w:vAlign w:val="center"/>
          </w:tcPr>
          <w:p w14:paraId="69E3F09B" w14:textId="4757918D" w:rsidR="00BB5E7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15.</w:t>
            </w:r>
          </w:p>
        </w:tc>
        <w:tc>
          <w:tcPr>
            <w:tcW w:w="10101" w:type="dxa"/>
            <w:vAlign w:val="center"/>
          </w:tcPr>
          <w:p w14:paraId="689254C8" w14:textId="3C491B2C" w:rsidR="00BB5E76" w:rsidRPr="00387839" w:rsidRDefault="00BB5E76" w:rsidP="00726B7B">
            <w:pPr>
              <w:pStyle w:val="ListParagraph"/>
              <w:widowControl w:val="0"/>
              <w:tabs>
                <w:tab w:val="left" w:pos="595"/>
              </w:tabs>
              <w:autoSpaceDE w:val="0"/>
              <w:autoSpaceDN w:val="0"/>
              <w:spacing w:before="116"/>
              <w:ind w:left="0"/>
              <w:contextualSpacing w:val="0"/>
              <w:rPr>
                <w:rFonts w:ascii="Arial" w:hAnsi="Arial" w:cs="Arial"/>
                <w:sz w:val="22"/>
                <w:szCs w:val="22"/>
              </w:rPr>
            </w:pPr>
            <w:r w:rsidRPr="00F75CD4">
              <w:rPr>
                <w:rFonts w:ascii="Arial" w:hAnsi="Arial" w:cs="Arial"/>
                <w:b/>
                <w:bCs/>
                <w:sz w:val="22"/>
                <w:szCs w:val="22"/>
              </w:rPr>
              <w:t>2006</w:t>
            </w:r>
            <w:r w:rsidRPr="00387839">
              <w:rPr>
                <w:rFonts w:ascii="Arial" w:hAnsi="Arial" w:cs="Arial"/>
                <w:sz w:val="22"/>
                <w:szCs w:val="22"/>
              </w:rPr>
              <w:t xml:space="preserve"> Level</w:t>
            </w:r>
            <w:r w:rsidRPr="00387839">
              <w:rPr>
                <w:rFonts w:ascii="Arial" w:hAnsi="Arial" w:cs="Arial"/>
                <w:spacing w:val="-5"/>
                <w:sz w:val="22"/>
                <w:szCs w:val="22"/>
              </w:rPr>
              <w:t xml:space="preserve"> </w:t>
            </w:r>
            <w:r w:rsidRPr="00387839">
              <w:rPr>
                <w:rFonts w:ascii="Arial" w:hAnsi="Arial" w:cs="Arial"/>
                <w:sz w:val="22"/>
                <w:szCs w:val="22"/>
              </w:rPr>
              <w:t>1</w:t>
            </w:r>
            <w:r w:rsidRPr="00387839">
              <w:rPr>
                <w:rFonts w:ascii="Arial" w:hAnsi="Arial" w:cs="Arial"/>
                <w:spacing w:val="-5"/>
                <w:sz w:val="22"/>
                <w:szCs w:val="22"/>
              </w:rPr>
              <w:t xml:space="preserve"> </w:t>
            </w:r>
            <w:r w:rsidRPr="00387839">
              <w:rPr>
                <w:rFonts w:ascii="Arial" w:hAnsi="Arial" w:cs="Arial"/>
                <w:sz w:val="22"/>
                <w:szCs w:val="22"/>
              </w:rPr>
              <w:t>Welch</w:t>
            </w:r>
            <w:r w:rsidRPr="00387839">
              <w:rPr>
                <w:rFonts w:ascii="Arial" w:hAnsi="Arial" w:cs="Arial"/>
                <w:spacing w:val="-4"/>
                <w:sz w:val="22"/>
                <w:szCs w:val="22"/>
              </w:rPr>
              <w:t xml:space="preserve"> </w:t>
            </w:r>
            <w:r w:rsidRPr="00387839">
              <w:rPr>
                <w:rFonts w:ascii="Arial" w:hAnsi="Arial" w:cs="Arial"/>
                <w:sz w:val="22"/>
                <w:szCs w:val="22"/>
              </w:rPr>
              <w:t>Allyn</w:t>
            </w:r>
            <w:r w:rsidRPr="00387839">
              <w:rPr>
                <w:rFonts w:ascii="Arial" w:hAnsi="Arial" w:cs="Arial"/>
                <w:spacing w:val="-5"/>
                <w:sz w:val="22"/>
                <w:szCs w:val="22"/>
              </w:rPr>
              <w:t xml:space="preserve"> </w:t>
            </w:r>
            <w:r w:rsidRPr="00387839">
              <w:rPr>
                <w:rFonts w:ascii="Arial" w:hAnsi="Arial" w:cs="Arial"/>
                <w:sz w:val="22"/>
                <w:szCs w:val="22"/>
              </w:rPr>
              <w:t>Quality</w:t>
            </w:r>
            <w:r w:rsidRPr="00387839">
              <w:rPr>
                <w:rFonts w:ascii="Arial" w:hAnsi="Arial" w:cs="Arial"/>
                <w:spacing w:val="-5"/>
                <w:sz w:val="22"/>
                <w:szCs w:val="22"/>
              </w:rPr>
              <w:t xml:space="preserve"> </w:t>
            </w:r>
            <w:r w:rsidRPr="00387839">
              <w:rPr>
                <w:rFonts w:ascii="Arial" w:hAnsi="Arial" w:cs="Arial"/>
                <w:sz w:val="22"/>
                <w:szCs w:val="22"/>
              </w:rPr>
              <w:t>Award</w:t>
            </w:r>
            <w:r w:rsidRPr="00387839">
              <w:rPr>
                <w:rFonts w:ascii="Arial" w:hAnsi="Arial" w:cs="Arial"/>
                <w:spacing w:val="-4"/>
                <w:sz w:val="22"/>
                <w:szCs w:val="22"/>
              </w:rPr>
              <w:t xml:space="preserve"> </w:t>
            </w:r>
            <w:r w:rsidRPr="00387839">
              <w:rPr>
                <w:rFonts w:ascii="Arial" w:hAnsi="Arial" w:cs="Arial"/>
                <w:sz w:val="22"/>
                <w:szCs w:val="22"/>
              </w:rPr>
              <w:t>for</w:t>
            </w:r>
            <w:r w:rsidRPr="00387839">
              <w:rPr>
                <w:rFonts w:ascii="Arial" w:hAnsi="Arial" w:cs="Arial"/>
                <w:spacing w:val="-5"/>
                <w:sz w:val="22"/>
                <w:szCs w:val="22"/>
              </w:rPr>
              <w:t xml:space="preserve"> </w:t>
            </w:r>
            <w:r w:rsidR="00B66471">
              <w:rPr>
                <w:rFonts w:ascii="Arial" w:hAnsi="Arial" w:cs="Arial"/>
                <w:sz w:val="22"/>
                <w:szCs w:val="22"/>
              </w:rPr>
              <w:t>my action-research on</w:t>
            </w:r>
            <w:r w:rsidR="00F75CD4">
              <w:rPr>
                <w:rFonts w:ascii="Arial" w:hAnsi="Arial" w:cs="Arial"/>
                <w:spacing w:val="-2"/>
                <w:sz w:val="22"/>
                <w:szCs w:val="22"/>
              </w:rPr>
              <w:t xml:space="preserve"> ERP systems</w:t>
            </w:r>
            <w:r w:rsidR="00787567">
              <w:rPr>
                <w:rFonts w:ascii="Arial" w:hAnsi="Arial" w:cs="Arial"/>
                <w:spacing w:val="-2"/>
                <w:sz w:val="22"/>
                <w:szCs w:val="22"/>
              </w:rPr>
              <w:t xml:space="preserve"> implementations</w:t>
            </w:r>
            <w:r w:rsidR="00850018">
              <w:rPr>
                <w:rFonts w:ascii="Arial" w:hAnsi="Arial" w:cs="Arial"/>
                <w:spacing w:val="-2"/>
                <w:sz w:val="22"/>
                <w:szCs w:val="22"/>
              </w:rPr>
              <w:t xml:space="preserve"> within the organization</w:t>
            </w:r>
            <w:r w:rsidR="00787567">
              <w:rPr>
                <w:rFonts w:ascii="Arial" w:hAnsi="Arial" w:cs="Arial"/>
                <w:spacing w:val="-2"/>
                <w:sz w:val="22"/>
                <w:szCs w:val="22"/>
              </w:rPr>
              <w:t xml:space="preserve"> </w:t>
            </w:r>
            <w:r w:rsidR="00787567" w:rsidRPr="00850018">
              <w:rPr>
                <w:rFonts w:ascii="Arial" w:hAnsi="Arial" w:cs="Arial"/>
                <w:b/>
                <w:bCs/>
                <w:spacing w:val="-2"/>
                <w:sz w:val="22"/>
                <w:szCs w:val="22"/>
              </w:rPr>
              <w:t>(</w:t>
            </w:r>
            <w:r w:rsidR="00850018" w:rsidRPr="00850018">
              <w:rPr>
                <w:rFonts w:ascii="Arial" w:hAnsi="Arial" w:cs="Arial"/>
                <w:b/>
                <w:bCs/>
                <w:spacing w:val="-2"/>
                <w:sz w:val="22"/>
                <w:szCs w:val="22"/>
              </w:rPr>
              <w:t>COMPANY</w:t>
            </w:r>
            <w:r w:rsidR="0059553B">
              <w:rPr>
                <w:rFonts w:ascii="Arial" w:hAnsi="Arial" w:cs="Arial"/>
                <w:b/>
                <w:bCs/>
                <w:spacing w:val="-2"/>
                <w:sz w:val="22"/>
                <w:szCs w:val="22"/>
              </w:rPr>
              <w:t xml:space="preserve"> </w:t>
            </w:r>
            <w:r w:rsidR="00850018" w:rsidRPr="00850018">
              <w:rPr>
                <w:rFonts w:ascii="Arial" w:hAnsi="Arial" w:cs="Arial"/>
                <w:b/>
                <w:bCs/>
                <w:spacing w:val="-2"/>
                <w:sz w:val="22"/>
                <w:szCs w:val="22"/>
              </w:rPr>
              <w:t>WIDE)</w:t>
            </w:r>
          </w:p>
        </w:tc>
      </w:tr>
      <w:tr w:rsidR="00106DC5" w:rsidRPr="00387839" w14:paraId="4B9363C8" w14:textId="77777777" w:rsidTr="00726B7B">
        <w:tc>
          <w:tcPr>
            <w:tcW w:w="609" w:type="dxa"/>
            <w:vAlign w:val="center"/>
          </w:tcPr>
          <w:p w14:paraId="6FC5EDFF" w14:textId="41F98EAC" w:rsidR="004C703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13.</w:t>
            </w:r>
          </w:p>
        </w:tc>
        <w:tc>
          <w:tcPr>
            <w:tcW w:w="10101" w:type="dxa"/>
            <w:vAlign w:val="center"/>
          </w:tcPr>
          <w:p w14:paraId="17484BDF" w14:textId="4DA36744" w:rsidR="004C7036" w:rsidRPr="00387839" w:rsidRDefault="004C7036"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w:t>
            </w:r>
            <w:r w:rsidR="005312A7" w:rsidRPr="00387839">
              <w:rPr>
                <w:rFonts w:ascii="Arial" w:hAnsi="Arial" w:cs="Arial"/>
                <w:b/>
                <w:color w:val="000000" w:themeColor="text1"/>
                <w:sz w:val="22"/>
                <w:szCs w:val="22"/>
              </w:rPr>
              <w:t xml:space="preserve">05-2008 </w:t>
            </w:r>
            <w:r w:rsidRPr="00387839">
              <w:rPr>
                <w:rFonts w:ascii="Arial" w:hAnsi="Arial" w:cs="Arial"/>
                <w:bCs/>
                <w:color w:val="000000" w:themeColor="text1"/>
                <w:sz w:val="22"/>
                <w:szCs w:val="22"/>
              </w:rPr>
              <w:t>Merit-based funding by the Doctoral Consortium Committee</w:t>
            </w:r>
            <w:r w:rsidR="00004C9F" w:rsidRPr="00387839">
              <w:rPr>
                <w:rFonts w:ascii="Arial" w:hAnsi="Arial" w:cs="Arial"/>
                <w:bCs/>
                <w:color w:val="000000" w:themeColor="text1"/>
                <w:sz w:val="22"/>
                <w:szCs w:val="22"/>
              </w:rPr>
              <w:t xml:space="preserve"> of</w:t>
            </w:r>
            <w:r w:rsidR="00004C9F" w:rsidRPr="00387839">
              <w:rPr>
                <w:rFonts w:ascii="Arial" w:hAnsi="Arial" w:cs="Arial"/>
                <w:b/>
                <w:bCs/>
                <w:color w:val="000000" w:themeColor="text1"/>
                <w:sz w:val="22"/>
                <w:szCs w:val="22"/>
              </w:rPr>
              <w:t xml:space="preserve"> </w:t>
            </w:r>
            <w:r w:rsidRPr="00387839">
              <w:rPr>
                <w:rFonts w:ascii="Arial" w:hAnsi="Arial" w:cs="Arial"/>
                <w:bCs/>
                <w:color w:val="000000" w:themeColor="text1"/>
                <w:sz w:val="22"/>
                <w:szCs w:val="22"/>
              </w:rPr>
              <w:t>GITMA conference</w:t>
            </w:r>
            <w:r w:rsidR="005312A7" w:rsidRPr="00387839">
              <w:rPr>
                <w:rFonts w:ascii="Arial" w:hAnsi="Arial" w:cs="Arial"/>
                <w:bCs/>
                <w:color w:val="000000" w:themeColor="text1"/>
                <w:sz w:val="22"/>
                <w:szCs w:val="22"/>
              </w:rPr>
              <w:t xml:space="preserve"> (One time)</w:t>
            </w:r>
            <w:r w:rsidR="00593858" w:rsidRPr="00387839">
              <w:rPr>
                <w:rFonts w:ascii="Arial" w:hAnsi="Arial" w:cs="Arial"/>
                <w:bCs/>
                <w:color w:val="000000" w:themeColor="text1"/>
                <w:sz w:val="22"/>
                <w:szCs w:val="22"/>
              </w:rPr>
              <w:t xml:space="preserve"> </w:t>
            </w:r>
            <w:r w:rsidR="00593858" w:rsidRPr="00387839">
              <w:rPr>
                <w:rFonts w:ascii="Arial" w:hAnsi="Arial" w:cs="Arial"/>
                <w:b/>
                <w:color w:val="FF0000"/>
                <w:sz w:val="22"/>
                <w:szCs w:val="22"/>
              </w:rPr>
              <w:t>(INTERNATIONAL)</w:t>
            </w:r>
          </w:p>
        </w:tc>
      </w:tr>
      <w:tr w:rsidR="00004C9F" w:rsidRPr="00387839" w14:paraId="2CDC04DC" w14:textId="77777777" w:rsidTr="00726B7B">
        <w:tc>
          <w:tcPr>
            <w:tcW w:w="609" w:type="dxa"/>
            <w:vAlign w:val="center"/>
          </w:tcPr>
          <w:p w14:paraId="2C662C79" w14:textId="7FA56575" w:rsidR="00004C9F"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12.</w:t>
            </w:r>
          </w:p>
        </w:tc>
        <w:tc>
          <w:tcPr>
            <w:tcW w:w="10101" w:type="dxa"/>
            <w:vAlign w:val="center"/>
          </w:tcPr>
          <w:p w14:paraId="66C4F446" w14:textId="7C04B53B" w:rsidR="00004C9F" w:rsidRPr="00387839" w:rsidRDefault="004E0EDB"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2005-2008</w:t>
            </w:r>
            <w:r w:rsidRPr="00387839">
              <w:rPr>
                <w:rFonts w:ascii="Arial" w:hAnsi="Arial" w:cs="Arial"/>
                <w:bCs/>
                <w:color w:val="000000" w:themeColor="text1"/>
                <w:sz w:val="22"/>
                <w:szCs w:val="22"/>
              </w:rPr>
              <w:t xml:space="preserve"> Merit-based funding by the </w:t>
            </w:r>
            <w:r w:rsidRPr="00387839">
              <w:rPr>
                <w:rFonts w:ascii="Arial" w:hAnsi="Arial" w:cs="Arial"/>
                <w:b/>
                <w:bCs/>
                <w:color w:val="000000" w:themeColor="text1"/>
                <w:sz w:val="22"/>
                <w:szCs w:val="22"/>
              </w:rPr>
              <w:t xml:space="preserve">Doctoral Consortium Committee </w:t>
            </w:r>
            <w:r w:rsidRPr="00387839">
              <w:rPr>
                <w:rFonts w:ascii="Arial" w:hAnsi="Arial" w:cs="Arial"/>
                <w:bCs/>
                <w:color w:val="000000" w:themeColor="text1"/>
                <w:sz w:val="22"/>
                <w:szCs w:val="22"/>
              </w:rPr>
              <w:t>I-School Conference</w:t>
            </w:r>
            <w:r w:rsidR="00593858" w:rsidRPr="00387839">
              <w:rPr>
                <w:rFonts w:ascii="Arial" w:hAnsi="Arial" w:cs="Arial"/>
                <w:bCs/>
                <w:color w:val="000000" w:themeColor="text1"/>
                <w:sz w:val="22"/>
                <w:szCs w:val="22"/>
              </w:rPr>
              <w:t xml:space="preserve"> (One time)</w:t>
            </w:r>
            <w:r w:rsidR="000C6712" w:rsidRPr="00387839">
              <w:rPr>
                <w:rFonts w:ascii="Arial" w:hAnsi="Arial" w:cs="Arial"/>
                <w:bCs/>
                <w:color w:val="000000" w:themeColor="text1"/>
                <w:sz w:val="22"/>
                <w:szCs w:val="22"/>
              </w:rPr>
              <w:t xml:space="preserve"> </w:t>
            </w:r>
            <w:r w:rsidRPr="00387839">
              <w:rPr>
                <w:rFonts w:ascii="Arial" w:hAnsi="Arial" w:cs="Arial"/>
                <w:b/>
                <w:color w:val="FF0000"/>
                <w:sz w:val="22"/>
                <w:szCs w:val="22"/>
              </w:rPr>
              <w:t>(INTERNATIONAL)</w:t>
            </w:r>
          </w:p>
        </w:tc>
      </w:tr>
      <w:tr w:rsidR="00004C9F" w:rsidRPr="00387839" w14:paraId="34672DCF" w14:textId="77777777" w:rsidTr="00726B7B">
        <w:tc>
          <w:tcPr>
            <w:tcW w:w="609" w:type="dxa"/>
            <w:vAlign w:val="center"/>
          </w:tcPr>
          <w:p w14:paraId="0E61B3F1" w14:textId="6130D189" w:rsidR="00004C9F"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11.</w:t>
            </w:r>
          </w:p>
        </w:tc>
        <w:tc>
          <w:tcPr>
            <w:tcW w:w="10101" w:type="dxa"/>
            <w:vAlign w:val="center"/>
          </w:tcPr>
          <w:p w14:paraId="5540DCE5" w14:textId="3AD7874B" w:rsidR="00004C9F" w:rsidRPr="00387839" w:rsidRDefault="004E0EDB"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2005-2008</w:t>
            </w:r>
            <w:r w:rsidRPr="00387839">
              <w:rPr>
                <w:rFonts w:ascii="Arial" w:hAnsi="Arial" w:cs="Arial"/>
                <w:bCs/>
                <w:color w:val="000000" w:themeColor="text1"/>
                <w:sz w:val="22"/>
                <w:szCs w:val="22"/>
              </w:rPr>
              <w:t xml:space="preserve"> Merit-based funding by the </w:t>
            </w:r>
            <w:r w:rsidRPr="00387839">
              <w:rPr>
                <w:rFonts w:ascii="Arial" w:hAnsi="Arial" w:cs="Arial"/>
                <w:b/>
                <w:bCs/>
                <w:color w:val="000000" w:themeColor="text1"/>
                <w:sz w:val="22"/>
                <w:szCs w:val="22"/>
              </w:rPr>
              <w:t xml:space="preserve">Doctoral Consortium Committee of </w:t>
            </w:r>
            <w:r w:rsidRPr="00387839">
              <w:rPr>
                <w:rFonts w:ascii="Arial" w:hAnsi="Arial" w:cs="Arial"/>
                <w:bCs/>
                <w:color w:val="000000" w:themeColor="text1"/>
                <w:sz w:val="22"/>
                <w:szCs w:val="22"/>
              </w:rPr>
              <w:t>Academy of Management Conference OCIS Division</w:t>
            </w:r>
            <w:r w:rsidR="002344AE" w:rsidRPr="00387839">
              <w:rPr>
                <w:rFonts w:ascii="Arial" w:hAnsi="Arial" w:cs="Arial"/>
                <w:bCs/>
                <w:color w:val="000000" w:themeColor="text1"/>
                <w:sz w:val="22"/>
                <w:szCs w:val="22"/>
              </w:rPr>
              <w:t xml:space="preserve"> (One time)</w:t>
            </w:r>
            <w:r w:rsidR="000C6712" w:rsidRPr="00387839">
              <w:rPr>
                <w:rFonts w:ascii="Arial" w:hAnsi="Arial" w:cs="Arial"/>
                <w:bCs/>
                <w:color w:val="000000" w:themeColor="text1"/>
                <w:sz w:val="22"/>
                <w:szCs w:val="22"/>
              </w:rPr>
              <w:t xml:space="preserve"> </w:t>
            </w:r>
            <w:r w:rsidRPr="00387839">
              <w:rPr>
                <w:rFonts w:ascii="Arial" w:hAnsi="Arial" w:cs="Arial"/>
                <w:bCs/>
                <w:color w:val="000000" w:themeColor="text1"/>
                <w:sz w:val="22"/>
                <w:szCs w:val="22"/>
              </w:rPr>
              <w:t xml:space="preserve"> </w:t>
            </w:r>
            <w:r w:rsidRPr="00387839">
              <w:rPr>
                <w:rFonts w:ascii="Arial" w:hAnsi="Arial" w:cs="Arial"/>
                <w:b/>
                <w:color w:val="FF0000"/>
                <w:sz w:val="22"/>
                <w:szCs w:val="22"/>
              </w:rPr>
              <w:t>(INTERNATIONAL)</w:t>
            </w:r>
          </w:p>
        </w:tc>
      </w:tr>
      <w:tr w:rsidR="00004C9F" w:rsidRPr="00387839" w14:paraId="1852B49E" w14:textId="77777777" w:rsidTr="00726B7B">
        <w:tc>
          <w:tcPr>
            <w:tcW w:w="609" w:type="dxa"/>
            <w:vAlign w:val="center"/>
          </w:tcPr>
          <w:p w14:paraId="23D7FB3E" w14:textId="20454563" w:rsidR="00004C9F"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10.</w:t>
            </w:r>
          </w:p>
        </w:tc>
        <w:tc>
          <w:tcPr>
            <w:tcW w:w="10101" w:type="dxa"/>
            <w:vAlign w:val="center"/>
          </w:tcPr>
          <w:p w14:paraId="2FCE4C52" w14:textId="52487D2E" w:rsidR="00004C9F" w:rsidRPr="00387839" w:rsidRDefault="004E0EDB"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2005-2008</w:t>
            </w:r>
            <w:r w:rsidRPr="00387839">
              <w:rPr>
                <w:rFonts w:ascii="Arial" w:hAnsi="Arial" w:cs="Arial"/>
                <w:bCs/>
                <w:color w:val="000000" w:themeColor="text1"/>
                <w:sz w:val="22"/>
                <w:szCs w:val="22"/>
              </w:rPr>
              <w:t xml:space="preserve"> Merit-based funding by the </w:t>
            </w:r>
            <w:r w:rsidRPr="00387839">
              <w:rPr>
                <w:rFonts w:ascii="Arial" w:hAnsi="Arial" w:cs="Arial"/>
                <w:b/>
                <w:bCs/>
                <w:color w:val="000000" w:themeColor="text1"/>
                <w:sz w:val="22"/>
                <w:szCs w:val="22"/>
              </w:rPr>
              <w:t xml:space="preserve">Doctoral Consortium Committee of </w:t>
            </w:r>
            <w:r w:rsidRPr="00387839">
              <w:rPr>
                <w:rFonts w:ascii="Arial" w:hAnsi="Arial" w:cs="Arial"/>
                <w:bCs/>
                <w:color w:val="000000" w:themeColor="text1"/>
                <w:sz w:val="22"/>
                <w:szCs w:val="22"/>
              </w:rPr>
              <w:t>AMCIS</w:t>
            </w:r>
            <w:r w:rsidR="000C6712" w:rsidRPr="00387839">
              <w:rPr>
                <w:rFonts w:ascii="Arial" w:hAnsi="Arial" w:cs="Arial"/>
                <w:bCs/>
                <w:color w:val="000000" w:themeColor="text1"/>
                <w:sz w:val="22"/>
                <w:szCs w:val="22"/>
              </w:rPr>
              <w:t xml:space="preserve"> Conference</w:t>
            </w:r>
            <w:r w:rsidR="002344AE" w:rsidRPr="00387839">
              <w:rPr>
                <w:rFonts w:ascii="Arial" w:hAnsi="Arial" w:cs="Arial"/>
                <w:bCs/>
                <w:color w:val="000000" w:themeColor="text1"/>
                <w:sz w:val="22"/>
                <w:szCs w:val="22"/>
              </w:rPr>
              <w:t xml:space="preserve"> (One time)</w:t>
            </w:r>
            <w:r w:rsidRPr="00387839">
              <w:rPr>
                <w:rFonts w:ascii="Arial" w:hAnsi="Arial" w:cs="Arial"/>
                <w:bCs/>
                <w:color w:val="000000" w:themeColor="text1"/>
                <w:sz w:val="22"/>
                <w:szCs w:val="22"/>
              </w:rPr>
              <w:t xml:space="preserve"> </w:t>
            </w:r>
            <w:r w:rsidRPr="00387839">
              <w:rPr>
                <w:rFonts w:ascii="Arial" w:hAnsi="Arial" w:cs="Arial"/>
                <w:b/>
                <w:color w:val="FF0000"/>
                <w:sz w:val="22"/>
                <w:szCs w:val="22"/>
              </w:rPr>
              <w:t>(INTERNATIONAL)</w:t>
            </w:r>
          </w:p>
        </w:tc>
      </w:tr>
      <w:tr w:rsidR="00004C9F" w:rsidRPr="00387839" w14:paraId="6520AA84" w14:textId="77777777" w:rsidTr="00726B7B">
        <w:tc>
          <w:tcPr>
            <w:tcW w:w="609" w:type="dxa"/>
            <w:vAlign w:val="center"/>
          </w:tcPr>
          <w:p w14:paraId="4BAC2408" w14:textId="555FB55A" w:rsidR="00004C9F"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9.</w:t>
            </w:r>
          </w:p>
        </w:tc>
        <w:tc>
          <w:tcPr>
            <w:tcW w:w="10101" w:type="dxa"/>
            <w:vAlign w:val="center"/>
          </w:tcPr>
          <w:p w14:paraId="25EF3713" w14:textId="446CBE99" w:rsidR="00004C9F" w:rsidRPr="00387839" w:rsidRDefault="004E0EDB"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2005-2008</w:t>
            </w:r>
            <w:r w:rsidRPr="00387839">
              <w:rPr>
                <w:rFonts w:ascii="Arial" w:hAnsi="Arial" w:cs="Arial"/>
                <w:bCs/>
                <w:color w:val="000000" w:themeColor="text1"/>
                <w:sz w:val="22"/>
                <w:szCs w:val="22"/>
              </w:rPr>
              <w:t xml:space="preserve"> Merit-based funding by the </w:t>
            </w:r>
            <w:r w:rsidRPr="00387839">
              <w:rPr>
                <w:rFonts w:ascii="Arial" w:hAnsi="Arial" w:cs="Arial"/>
                <w:b/>
                <w:bCs/>
                <w:color w:val="000000" w:themeColor="text1"/>
                <w:sz w:val="22"/>
                <w:szCs w:val="22"/>
              </w:rPr>
              <w:t xml:space="preserve">Doctoral Consortium Committee of </w:t>
            </w:r>
            <w:r w:rsidRPr="00387839">
              <w:rPr>
                <w:rFonts w:ascii="Arial" w:hAnsi="Arial" w:cs="Arial"/>
                <w:bCs/>
                <w:color w:val="000000" w:themeColor="text1"/>
                <w:sz w:val="22"/>
                <w:szCs w:val="22"/>
              </w:rPr>
              <w:t>OSS Conference</w:t>
            </w:r>
            <w:r w:rsidR="002344AE" w:rsidRPr="00387839">
              <w:rPr>
                <w:rFonts w:ascii="Arial" w:hAnsi="Arial" w:cs="Arial"/>
                <w:bCs/>
                <w:color w:val="000000" w:themeColor="text1"/>
                <w:sz w:val="22"/>
                <w:szCs w:val="22"/>
              </w:rPr>
              <w:t xml:space="preserve"> (One time)</w:t>
            </w:r>
            <w:r w:rsidRPr="00387839">
              <w:rPr>
                <w:rFonts w:ascii="Arial" w:hAnsi="Arial" w:cs="Arial"/>
                <w:bCs/>
                <w:color w:val="000000" w:themeColor="text1"/>
                <w:sz w:val="22"/>
                <w:szCs w:val="22"/>
              </w:rPr>
              <w:t xml:space="preserve"> </w:t>
            </w:r>
            <w:r w:rsidRPr="00387839">
              <w:rPr>
                <w:rFonts w:ascii="Arial" w:hAnsi="Arial" w:cs="Arial"/>
                <w:b/>
                <w:color w:val="FF0000"/>
                <w:sz w:val="22"/>
                <w:szCs w:val="22"/>
              </w:rPr>
              <w:t>(INTERNATIONAL)</w:t>
            </w:r>
          </w:p>
        </w:tc>
      </w:tr>
      <w:tr w:rsidR="00004C9F" w:rsidRPr="00387839" w14:paraId="5E94C5E4" w14:textId="77777777" w:rsidTr="0072365B">
        <w:tc>
          <w:tcPr>
            <w:tcW w:w="609" w:type="dxa"/>
            <w:vAlign w:val="center"/>
          </w:tcPr>
          <w:p w14:paraId="6526EF9E" w14:textId="07F94A59" w:rsidR="00004C9F" w:rsidRPr="00387839" w:rsidRDefault="00A95424" w:rsidP="00A95424">
            <w:pPr>
              <w:spacing w:after="60"/>
              <w:rPr>
                <w:rFonts w:ascii="Arial" w:hAnsi="Arial" w:cs="Arial"/>
                <w:bCs/>
                <w:color w:val="000000" w:themeColor="text1"/>
                <w:sz w:val="22"/>
                <w:szCs w:val="22"/>
              </w:rPr>
            </w:pPr>
            <w:r>
              <w:rPr>
                <w:rFonts w:ascii="Arial" w:hAnsi="Arial" w:cs="Arial"/>
                <w:bCs/>
                <w:color w:val="000000" w:themeColor="text1"/>
                <w:sz w:val="22"/>
                <w:szCs w:val="22"/>
              </w:rPr>
              <w:t>8.</w:t>
            </w:r>
          </w:p>
        </w:tc>
        <w:tc>
          <w:tcPr>
            <w:tcW w:w="10101" w:type="dxa"/>
            <w:vAlign w:val="center"/>
          </w:tcPr>
          <w:p w14:paraId="21C35B5D" w14:textId="33EC3261" w:rsidR="00004C9F" w:rsidRPr="00387839" w:rsidRDefault="00A95424" w:rsidP="00A95424">
            <w:pPr>
              <w:pStyle w:val="ListParagraph"/>
              <w:widowControl w:val="0"/>
              <w:tabs>
                <w:tab w:val="left" w:pos="595"/>
              </w:tabs>
              <w:autoSpaceDE w:val="0"/>
              <w:autoSpaceDN w:val="0"/>
              <w:spacing w:before="116"/>
              <w:ind w:left="0"/>
              <w:contextualSpacing w:val="0"/>
              <w:rPr>
                <w:rFonts w:ascii="Arial" w:hAnsi="Arial" w:cs="Arial"/>
                <w:sz w:val="22"/>
                <w:szCs w:val="22"/>
              </w:rPr>
            </w:pPr>
            <w:r w:rsidRPr="00A95424">
              <w:rPr>
                <w:rFonts w:ascii="Arial" w:hAnsi="Arial" w:cs="Arial"/>
                <w:b/>
                <w:bCs/>
                <w:sz w:val="22"/>
                <w:szCs w:val="22"/>
              </w:rPr>
              <w:t>2004</w:t>
            </w:r>
            <w:r>
              <w:rPr>
                <w:rFonts w:ascii="Arial" w:hAnsi="Arial" w:cs="Arial"/>
                <w:sz w:val="22"/>
                <w:szCs w:val="22"/>
              </w:rPr>
              <w:t xml:space="preserve"> </w:t>
            </w:r>
            <w:r w:rsidR="00FF23D7" w:rsidRPr="00387839">
              <w:rPr>
                <w:rFonts w:ascii="Arial" w:hAnsi="Arial" w:cs="Arial"/>
                <w:sz w:val="22"/>
                <w:szCs w:val="22"/>
              </w:rPr>
              <w:t>Level</w:t>
            </w:r>
            <w:r w:rsidR="00FF23D7" w:rsidRPr="00387839">
              <w:rPr>
                <w:rFonts w:ascii="Arial" w:hAnsi="Arial" w:cs="Arial"/>
                <w:spacing w:val="-5"/>
                <w:sz w:val="22"/>
                <w:szCs w:val="22"/>
              </w:rPr>
              <w:t xml:space="preserve"> </w:t>
            </w:r>
            <w:r w:rsidR="00FF23D7" w:rsidRPr="00387839">
              <w:rPr>
                <w:rFonts w:ascii="Arial" w:hAnsi="Arial" w:cs="Arial"/>
                <w:sz w:val="22"/>
                <w:szCs w:val="22"/>
              </w:rPr>
              <w:t>1</w:t>
            </w:r>
            <w:r w:rsidR="00FF23D7" w:rsidRPr="00387839">
              <w:rPr>
                <w:rFonts w:ascii="Arial" w:hAnsi="Arial" w:cs="Arial"/>
                <w:spacing w:val="-5"/>
                <w:sz w:val="22"/>
                <w:szCs w:val="22"/>
              </w:rPr>
              <w:t xml:space="preserve"> </w:t>
            </w:r>
            <w:r w:rsidR="00FF23D7" w:rsidRPr="00387839">
              <w:rPr>
                <w:rFonts w:ascii="Arial" w:hAnsi="Arial" w:cs="Arial"/>
                <w:sz w:val="22"/>
                <w:szCs w:val="22"/>
              </w:rPr>
              <w:t>Welch</w:t>
            </w:r>
            <w:r w:rsidR="00FF23D7" w:rsidRPr="00387839">
              <w:rPr>
                <w:rFonts w:ascii="Arial" w:hAnsi="Arial" w:cs="Arial"/>
                <w:spacing w:val="-4"/>
                <w:sz w:val="22"/>
                <w:szCs w:val="22"/>
              </w:rPr>
              <w:t xml:space="preserve"> </w:t>
            </w:r>
            <w:r w:rsidR="00FF23D7" w:rsidRPr="00387839">
              <w:rPr>
                <w:rFonts w:ascii="Arial" w:hAnsi="Arial" w:cs="Arial"/>
                <w:sz w:val="22"/>
                <w:szCs w:val="22"/>
              </w:rPr>
              <w:t>Allyn</w:t>
            </w:r>
            <w:r w:rsidR="00FF23D7" w:rsidRPr="00387839">
              <w:rPr>
                <w:rFonts w:ascii="Arial" w:hAnsi="Arial" w:cs="Arial"/>
                <w:spacing w:val="-5"/>
                <w:sz w:val="22"/>
                <w:szCs w:val="22"/>
              </w:rPr>
              <w:t xml:space="preserve"> </w:t>
            </w:r>
            <w:r w:rsidR="00FF23D7" w:rsidRPr="00387839">
              <w:rPr>
                <w:rFonts w:ascii="Arial" w:hAnsi="Arial" w:cs="Arial"/>
                <w:sz w:val="22"/>
                <w:szCs w:val="22"/>
              </w:rPr>
              <w:t>Quality</w:t>
            </w:r>
            <w:r w:rsidR="00FF23D7" w:rsidRPr="00387839">
              <w:rPr>
                <w:rFonts w:ascii="Arial" w:hAnsi="Arial" w:cs="Arial"/>
                <w:spacing w:val="-5"/>
                <w:sz w:val="22"/>
                <w:szCs w:val="22"/>
              </w:rPr>
              <w:t xml:space="preserve"> </w:t>
            </w:r>
            <w:r w:rsidR="00FF23D7" w:rsidRPr="00387839">
              <w:rPr>
                <w:rFonts w:ascii="Arial" w:hAnsi="Arial" w:cs="Arial"/>
                <w:sz w:val="22"/>
                <w:szCs w:val="22"/>
              </w:rPr>
              <w:t>Award</w:t>
            </w:r>
            <w:r w:rsidR="00FF23D7" w:rsidRPr="00387839">
              <w:rPr>
                <w:rFonts w:ascii="Arial" w:hAnsi="Arial" w:cs="Arial"/>
                <w:spacing w:val="-4"/>
                <w:sz w:val="22"/>
                <w:szCs w:val="22"/>
              </w:rPr>
              <w:t xml:space="preserve"> </w:t>
            </w:r>
            <w:r w:rsidR="00FF23D7" w:rsidRPr="00387839">
              <w:rPr>
                <w:rFonts w:ascii="Arial" w:hAnsi="Arial" w:cs="Arial"/>
                <w:sz w:val="22"/>
                <w:szCs w:val="22"/>
              </w:rPr>
              <w:t>for</w:t>
            </w:r>
            <w:r w:rsidR="00FF23D7" w:rsidRPr="00387839">
              <w:rPr>
                <w:rFonts w:ascii="Arial" w:hAnsi="Arial" w:cs="Arial"/>
                <w:spacing w:val="-5"/>
                <w:sz w:val="22"/>
                <w:szCs w:val="22"/>
              </w:rPr>
              <w:t xml:space="preserve"> </w:t>
            </w:r>
            <w:r w:rsidR="00FF23D7" w:rsidRPr="00387839">
              <w:rPr>
                <w:rFonts w:ascii="Arial" w:hAnsi="Arial" w:cs="Arial"/>
                <w:sz w:val="22"/>
                <w:szCs w:val="22"/>
              </w:rPr>
              <w:t>significant</w:t>
            </w:r>
            <w:r w:rsidR="00FF23D7" w:rsidRPr="00387839">
              <w:rPr>
                <w:rFonts w:ascii="Arial" w:hAnsi="Arial" w:cs="Arial"/>
                <w:spacing w:val="-4"/>
                <w:sz w:val="22"/>
                <w:szCs w:val="22"/>
              </w:rPr>
              <w:t xml:space="preserve"> </w:t>
            </w:r>
            <w:r w:rsidR="00FF23D7" w:rsidRPr="00387839">
              <w:rPr>
                <w:rFonts w:ascii="Arial" w:hAnsi="Arial" w:cs="Arial"/>
                <w:spacing w:val="-2"/>
                <w:sz w:val="22"/>
                <w:szCs w:val="22"/>
              </w:rPr>
              <w:t>contribution</w:t>
            </w:r>
            <w:r w:rsidR="00787567">
              <w:rPr>
                <w:rFonts w:ascii="Arial" w:hAnsi="Arial" w:cs="Arial"/>
                <w:spacing w:val="-2"/>
                <w:sz w:val="22"/>
                <w:szCs w:val="22"/>
              </w:rPr>
              <w:t xml:space="preserve"> </w:t>
            </w:r>
            <w:r w:rsidR="00B66471">
              <w:rPr>
                <w:rFonts w:ascii="Arial" w:hAnsi="Arial" w:cs="Arial"/>
                <w:spacing w:val="-2"/>
                <w:sz w:val="22"/>
                <w:szCs w:val="22"/>
              </w:rPr>
              <w:t>with my action-research on ERP systems i</w:t>
            </w:r>
            <w:r w:rsidR="00486B78">
              <w:rPr>
                <w:rFonts w:ascii="Arial" w:hAnsi="Arial" w:cs="Arial"/>
                <w:spacing w:val="-2"/>
                <w:sz w:val="22"/>
                <w:szCs w:val="22"/>
              </w:rPr>
              <w:t xml:space="preserve">mplementations </w:t>
            </w:r>
            <w:r w:rsidR="00787567" w:rsidRPr="00787567">
              <w:rPr>
                <w:rFonts w:ascii="Arial" w:hAnsi="Arial" w:cs="Arial"/>
                <w:b/>
                <w:bCs/>
                <w:spacing w:val="-2"/>
                <w:sz w:val="22"/>
                <w:szCs w:val="22"/>
              </w:rPr>
              <w:t>(COMPANY</w:t>
            </w:r>
            <w:r w:rsidR="0059553B">
              <w:rPr>
                <w:rFonts w:ascii="Arial" w:hAnsi="Arial" w:cs="Arial"/>
                <w:b/>
                <w:bCs/>
                <w:spacing w:val="-2"/>
                <w:sz w:val="22"/>
                <w:szCs w:val="22"/>
              </w:rPr>
              <w:t xml:space="preserve"> </w:t>
            </w:r>
            <w:r w:rsidR="00787567" w:rsidRPr="00787567">
              <w:rPr>
                <w:rFonts w:ascii="Arial" w:hAnsi="Arial" w:cs="Arial"/>
                <w:b/>
                <w:bCs/>
                <w:spacing w:val="-2"/>
                <w:sz w:val="22"/>
                <w:szCs w:val="22"/>
              </w:rPr>
              <w:t>WIDE)</w:t>
            </w:r>
          </w:p>
        </w:tc>
      </w:tr>
      <w:tr w:rsidR="004113EA" w:rsidRPr="00387839" w14:paraId="39056A52" w14:textId="77777777" w:rsidTr="0072365B">
        <w:tc>
          <w:tcPr>
            <w:tcW w:w="609" w:type="dxa"/>
            <w:vAlign w:val="center"/>
          </w:tcPr>
          <w:p w14:paraId="36B47C34" w14:textId="39FC0B54" w:rsidR="004113EA" w:rsidRPr="00387839" w:rsidRDefault="00A95424" w:rsidP="0072365B">
            <w:pPr>
              <w:spacing w:after="60"/>
              <w:rPr>
                <w:rFonts w:ascii="Arial" w:hAnsi="Arial" w:cs="Arial"/>
                <w:bCs/>
                <w:color w:val="000000" w:themeColor="text1"/>
                <w:sz w:val="22"/>
                <w:szCs w:val="22"/>
              </w:rPr>
            </w:pPr>
            <w:r>
              <w:rPr>
                <w:rFonts w:ascii="Arial" w:hAnsi="Arial" w:cs="Arial"/>
                <w:bCs/>
                <w:color w:val="000000" w:themeColor="text1"/>
                <w:sz w:val="22"/>
                <w:szCs w:val="22"/>
              </w:rPr>
              <w:t>7.</w:t>
            </w:r>
          </w:p>
        </w:tc>
        <w:tc>
          <w:tcPr>
            <w:tcW w:w="10101" w:type="dxa"/>
            <w:vAlign w:val="center"/>
          </w:tcPr>
          <w:p w14:paraId="450DAF28" w14:textId="0FE41C10" w:rsidR="004113EA" w:rsidRPr="00387839" w:rsidRDefault="004113EA" w:rsidP="0072365B">
            <w:pPr>
              <w:spacing w:after="120"/>
              <w:rPr>
                <w:rFonts w:ascii="Arial" w:hAnsi="Arial" w:cs="Arial"/>
                <w:b/>
                <w:color w:val="000000" w:themeColor="text1"/>
                <w:sz w:val="22"/>
                <w:szCs w:val="22"/>
              </w:rPr>
            </w:pPr>
            <w:r w:rsidRPr="00387839">
              <w:rPr>
                <w:rFonts w:ascii="Arial" w:hAnsi="Arial" w:cs="Arial"/>
                <w:b/>
                <w:color w:val="000000" w:themeColor="text1"/>
                <w:sz w:val="22"/>
                <w:szCs w:val="22"/>
              </w:rPr>
              <w:t xml:space="preserve">2004 </w:t>
            </w:r>
            <w:r w:rsidR="003B37F0" w:rsidRPr="00387839">
              <w:rPr>
                <w:rFonts w:ascii="Arial" w:hAnsi="Arial" w:cs="Arial"/>
                <w:sz w:val="22"/>
                <w:szCs w:val="22"/>
              </w:rPr>
              <w:t>Certificate</w:t>
            </w:r>
            <w:r w:rsidR="003B37F0" w:rsidRPr="00387839">
              <w:rPr>
                <w:rFonts w:ascii="Arial" w:hAnsi="Arial" w:cs="Arial"/>
                <w:spacing w:val="80"/>
                <w:sz w:val="22"/>
                <w:szCs w:val="22"/>
              </w:rPr>
              <w:t xml:space="preserve"> </w:t>
            </w:r>
            <w:r w:rsidR="003B37F0" w:rsidRPr="00387839">
              <w:rPr>
                <w:rFonts w:ascii="Arial" w:hAnsi="Arial" w:cs="Arial"/>
                <w:sz w:val="22"/>
                <w:szCs w:val="22"/>
              </w:rPr>
              <w:t>of</w:t>
            </w:r>
            <w:r w:rsidR="003B37F0" w:rsidRPr="00387839">
              <w:rPr>
                <w:rFonts w:ascii="Arial" w:hAnsi="Arial" w:cs="Arial"/>
                <w:spacing w:val="80"/>
                <w:sz w:val="22"/>
                <w:szCs w:val="22"/>
              </w:rPr>
              <w:t xml:space="preserve"> </w:t>
            </w:r>
            <w:r w:rsidR="003B37F0" w:rsidRPr="00387839">
              <w:rPr>
                <w:rFonts w:ascii="Arial" w:hAnsi="Arial" w:cs="Arial"/>
                <w:sz w:val="22"/>
                <w:szCs w:val="22"/>
              </w:rPr>
              <w:t>Appreciation</w:t>
            </w:r>
            <w:r w:rsidR="00A95424">
              <w:rPr>
                <w:rFonts w:ascii="Arial" w:hAnsi="Arial" w:cs="Arial"/>
                <w:sz w:val="22"/>
                <w:szCs w:val="22"/>
              </w:rPr>
              <w:t xml:space="preserve">, </w:t>
            </w:r>
            <w:r w:rsidR="003B37F0" w:rsidRPr="00387839">
              <w:rPr>
                <w:rFonts w:ascii="Arial" w:hAnsi="Arial" w:cs="Arial"/>
                <w:sz w:val="22"/>
                <w:szCs w:val="22"/>
              </w:rPr>
              <w:t>Americas</w:t>
            </w:r>
            <w:r w:rsidR="003B37F0" w:rsidRPr="00387839">
              <w:rPr>
                <w:rFonts w:ascii="Arial" w:hAnsi="Arial" w:cs="Arial"/>
                <w:spacing w:val="80"/>
                <w:sz w:val="22"/>
                <w:szCs w:val="22"/>
              </w:rPr>
              <w:t xml:space="preserve"> </w:t>
            </w:r>
            <w:r w:rsidR="003B37F0" w:rsidRPr="00387839">
              <w:rPr>
                <w:rFonts w:ascii="Arial" w:hAnsi="Arial" w:cs="Arial"/>
                <w:sz w:val="22"/>
                <w:szCs w:val="22"/>
              </w:rPr>
              <w:t>Computer</w:t>
            </w:r>
            <w:r w:rsidR="003B37F0" w:rsidRPr="00387839">
              <w:rPr>
                <w:rFonts w:ascii="Arial" w:hAnsi="Arial" w:cs="Arial"/>
                <w:spacing w:val="80"/>
                <w:sz w:val="22"/>
                <w:szCs w:val="22"/>
              </w:rPr>
              <w:t xml:space="preserve"> </w:t>
            </w:r>
            <w:r w:rsidR="003B37F0" w:rsidRPr="00387839">
              <w:rPr>
                <w:rFonts w:ascii="Arial" w:hAnsi="Arial" w:cs="Arial"/>
                <w:sz w:val="22"/>
                <w:szCs w:val="22"/>
              </w:rPr>
              <w:t>Information</w:t>
            </w:r>
            <w:r w:rsidR="003B37F0" w:rsidRPr="00387839">
              <w:rPr>
                <w:rFonts w:ascii="Arial" w:hAnsi="Arial" w:cs="Arial"/>
                <w:spacing w:val="80"/>
                <w:sz w:val="22"/>
                <w:szCs w:val="22"/>
              </w:rPr>
              <w:t xml:space="preserve"> </w:t>
            </w:r>
            <w:r w:rsidR="003B37F0" w:rsidRPr="00387839">
              <w:rPr>
                <w:rFonts w:ascii="Arial" w:hAnsi="Arial" w:cs="Arial"/>
                <w:sz w:val="22"/>
                <w:szCs w:val="22"/>
              </w:rPr>
              <w:t>Systems</w:t>
            </w:r>
            <w:r w:rsidR="003B37F0" w:rsidRPr="00387839">
              <w:rPr>
                <w:rFonts w:ascii="Arial" w:hAnsi="Arial" w:cs="Arial"/>
                <w:spacing w:val="80"/>
                <w:sz w:val="22"/>
                <w:szCs w:val="22"/>
              </w:rPr>
              <w:t xml:space="preserve"> </w:t>
            </w:r>
            <w:r w:rsidR="003B37F0" w:rsidRPr="00387839">
              <w:rPr>
                <w:rFonts w:ascii="Arial" w:hAnsi="Arial" w:cs="Arial"/>
                <w:sz w:val="22"/>
                <w:szCs w:val="22"/>
              </w:rPr>
              <w:t>(AMCIS)</w:t>
            </w:r>
            <w:r w:rsidR="003B37F0" w:rsidRPr="00387839">
              <w:rPr>
                <w:rFonts w:ascii="Arial" w:hAnsi="Arial" w:cs="Arial"/>
                <w:spacing w:val="40"/>
                <w:sz w:val="22"/>
                <w:szCs w:val="22"/>
              </w:rPr>
              <w:t xml:space="preserve"> </w:t>
            </w:r>
            <w:r w:rsidR="003B37F0" w:rsidRPr="00387839">
              <w:rPr>
                <w:rFonts w:ascii="Arial" w:hAnsi="Arial" w:cs="Arial"/>
                <w:spacing w:val="-2"/>
                <w:sz w:val="22"/>
                <w:szCs w:val="22"/>
              </w:rPr>
              <w:t>conference</w:t>
            </w:r>
            <w:r w:rsidR="006E2A9A">
              <w:rPr>
                <w:rFonts w:ascii="Arial" w:hAnsi="Arial" w:cs="Arial"/>
                <w:spacing w:val="-2"/>
                <w:sz w:val="22"/>
                <w:szCs w:val="22"/>
              </w:rPr>
              <w:t xml:space="preserve"> </w:t>
            </w:r>
            <w:r w:rsidR="006E2A9A" w:rsidRPr="00387839">
              <w:rPr>
                <w:rFonts w:ascii="Arial" w:hAnsi="Arial" w:cs="Arial"/>
                <w:b/>
                <w:color w:val="FF0000"/>
                <w:sz w:val="22"/>
                <w:szCs w:val="22"/>
              </w:rPr>
              <w:t>(INTERNATIONAL)</w:t>
            </w:r>
          </w:p>
        </w:tc>
      </w:tr>
      <w:tr w:rsidR="00B82EF6" w:rsidRPr="00387839" w14:paraId="143CBD46" w14:textId="77777777" w:rsidTr="00726B7B">
        <w:tc>
          <w:tcPr>
            <w:tcW w:w="609" w:type="dxa"/>
            <w:vAlign w:val="center"/>
          </w:tcPr>
          <w:p w14:paraId="738F8F24" w14:textId="79B071BD" w:rsidR="00B82EF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6.</w:t>
            </w:r>
          </w:p>
        </w:tc>
        <w:tc>
          <w:tcPr>
            <w:tcW w:w="10101" w:type="dxa"/>
            <w:vAlign w:val="center"/>
          </w:tcPr>
          <w:p w14:paraId="657352CF" w14:textId="229CBF0F" w:rsidR="00B82EF6" w:rsidRPr="00387839" w:rsidRDefault="00B82EF6"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2003</w:t>
            </w:r>
            <w:r w:rsidRPr="00387839">
              <w:rPr>
                <w:rFonts w:ascii="Arial" w:hAnsi="Arial" w:cs="Arial"/>
                <w:bCs/>
                <w:color w:val="000000" w:themeColor="text1"/>
                <w:sz w:val="22"/>
                <w:szCs w:val="22"/>
              </w:rPr>
              <w:t xml:space="preserve"> </w:t>
            </w:r>
            <w:r w:rsidRPr="00387839">
              <w:rPr>
                <w:rFonts w:ascii="Arial" w:hAnsi="Arial" w:cs="Arial"/>
                <w:b/>
                <w:bCs/>
                <w:color w:val="000000" w:themeColor="text1"/>
                <w:sz w:val="22"/>
                <w:szCs w:val="22"/>
              </w:rPr>
              <w:t xml:space="preserve">Phi Beta Delta International Scholar Award </w:t>
            </w:r>
            <w:r w:rsidRPr="00387839">
              <w:rPr>
                <w:rFonts w:ascii="Arial" w:hAnsi="Arial" w:cs="Arial"/>
                <w:b/>
                <w:color w:val="FF0000"/>
                <w:sz w:val="22"/>
                <w:szCs w:val="22"/>
              </w:rPr>
              <w:t>(INTERNATIONAL)</w:t>
            </w:r>
          </w:p>
        </w:tc>
      </w:tr>
      <w:tr w:rsidR="00B82EF6" w:rsidRPr="00387839" w14:paraId="59821BA4" w14:textId="77777777" w:rsidTr="00726B7B">
        <w:tc>
          <w:tcPr>
            <w:tcW w:w="609" w:type="dxa"/>
            <w:vAlign w:val="center"/>
          </w:tcPr>
          <w:p w14:paraId="538B9DBB" w14:textId="5DB015C4" w:rsidR="00B82EF6" w:rsidRPr="00387839" w:rsidRDefault="00A95424" w:rsidP="00726B7B">
            <w:pPr>
              <w:spacing w:after="60"/>
              <w:rPr>
                <w:rFonts w:ascii="Arial" w:hAnsi="Arial" w:cs="Arial"/>
                <w:bCs/>
                <w:color w:val="000000" w:themeColor="text1"/>
                <w:sz w:val="22"/>
                <w:szCs w:val="22"/>
              </w:rPr>
            </w:pPr>
            <w:r>
              <w:rPr>
                <w:rFonts w:ascii="Arial" w:hAnsi="Arial" w:cs="Arial"/>
                <w:bCs/>
                <w:color w:val="000000" w:themeColor="text1"/>
                <w:sz w:val="22"/>
                <w:szCs w:val="22"/>
              </w:rPr>
              <w:t>5</w:t>
            </w:r>
            <w:r w:rsidR="00B82EF6" w:rsidRPr="00387839">
              <w:rPr>
                <w:rFonts w:ascii="Arial" w:hAnsi="Arial" w:cs="Arial"/>
                <w:bCs/>
                <w:color w:val="000000" w:themeColor="text1"/>
                <w:sz w:val="22"/>
                <w:szCs w:val="22"/>
              </w:rPr>
              <w:t xml:space="preserve">. </w:t>
            </w:r>
          </w:p>
        </w:tc>
        <w:tc>
          <w:tcPr>
            <w:tcW w:w="10101" w:type="dxa"/>
            <w:vAlign w:val="center"/>
          </w:tcPr>
          <w:p w14:paraId="2E2EEE8B" w14:textId="1FD6F94D" w:rsidR="00B82EF6" w:rsidRPr="00387839" w:rsidRDefault="00B82EF6" w:rsidP="00726B7B">
            <w:pPr>
              <w:spacing w:after="120"/>
              <w:rPr>
                <w:rFonts w:ascii="Arial" w:hAnsi="Arial" w:cs="Arial"/>
                <w:b/>
                <w:color w:val="000000" w:themeColor="text1"/>
                <w:sz w:val="22"/>
                <w:szCs w:val="22"/>
              </w:rPr>
            </w:pPr>
            <w:r w:rsidRPr="00387839">
              <w:rPr>
                <w:rFonts w:ascii="Arial" w:hAnsi="Arial" w:cs="Arial"/>
                <w:b/>
                <w:color w:val="000000" w:themeColor="text1"/>
                <w:sz w:val="22"/>
                <w:szCs w:val="22"/>
              </w:rPr>
              <w:t xml:space="preserve">2002 </w:t>
            </w:r>
            <w:r w:rsidRPr="00387839">
              <w:rPr>
                <w:rFonts w:ascii="Arial" w:hAnsi="Arial" w:cs="Arial"/>
                <w:b/>
                <w:bCs/>
                <w:color w:val="000000" w:themeColor="text1"/>
                <w:sz w:val="22"/>
                <w:szCs w:val="22"/>
              </w:rPr>
              <w:t xml:space="preserve">Phi Beta Delta International Scholar Award </w:t>
            </w:r>
            <w:r w:rsidRPr="00387839">
              <w:rPr>
                <w:rFonts w:ascii="Arial" w:hAnsi="Arial" w:cs="Arial"/>
                <w:b/>
                <w:color w:val="FF0000"/>
                <w:sz w:val="22"/>
                <w:szCs w:val="22"/>
              </w:rPr>
              <w:t>(INTERNATIONAL)</w:t>
            </w:r>
          </w:p>
        </w:tc>
      </w:tr>
      <w:tr w:rsidR="00A95424" w:rsidRPr="00387839" w14:paraId="1B7F093C" w14:textId="77777777" w:rsidTr="00726B7B">
        <w:tc>
          <w:tcPr>
            <w:tcW w:w="609" w:type="dxa"/>
            <w:vAlign w:val="center"/>
          </w:tcPr>
          <w:p w14:paraId="73E71EFF" w14:textId="494227B6" w:rsidR="00A95424" w:rsidRPr="00387839" w:rsidRDefault="00A95424" w:rsidP="00A95424">
            <w:pPr>
              <w:spacing w:after="60"/>
              <w:rPr>
                <w:rFonts w:ascii="Arial" w:hAnsi="Arial" w:cs="Arial"/>
                <w:bCs/>
                <w:color w:val="000000" w:themeColor="text1"/>
                <w:sz w:val="22"/>
                <w:szCs w:val="22"/>
              </w:rPr>
            </w:pPr>
            <w:r w:rsidRPr="00387839">
              <w:rPr>
                <w:rFonts w:ascii="Arial" w:hAnsi="Arial" w:cs="Arial"/>
                <w:bCs/>
                <w:color w:val="000000" w:themeColor="text1"/>
                <w:sz w:val="22"/>
                <w:szCs w:val="22"/>
              </w:rPr>
              <w:t xml:space="preserve">4. </w:t>
            </w:r>
          </w:p>
        </w:tc>
        <w:tc>
          <w:tcPr>
            <w:tcW w:w="10101" w:type="dxa"/>
            <w:vAlign w:val="center"/>
          </w:tcPr>
          <w:p w14:paraId="049D241C" w14:textId="1105D715" w:rsidR="00A95424" w:rsidRPr="00387839" w:rsidRDefault="00A95424" w:rsidP="00A95424">
            <w:pPr>
              <w:spacing w:after="120"/>
              <w:rPr>
                <w:rFonts w:ascii="Arial" w:hAnsi="Arial" w:cs="Arial"/>
                <w:b/>
                <w:color w:val="000000" w:themeColor="text1"/>
                <w:sz w:val="22"/>
                <w:szCs w:val="22"/>
              </w:rPr>
            </w:pPr>
            <w:r w:rsidRPr="00387839">
              <w:rPr>
                <w:rFonts w:ascii="Arial" w:hAnsi="Arial" w:cs="Arial"/>
                <w:b/>
                <w:color w:val="000000" w:themeColor="text1"/>
                <w:sz w:val="22"/>
                <w:szCs w:val="22"/>
              </w:rPr>
              <w:t xml:space="preserve">2000 </w:t>
            </w:r>
            <w:r w:rsidR="00157280" w:rsidRPr="00123B53">
              <w:rPr>
                <w:rFonts w:ascii="Arial" w:hAnsi="Arial" w:cs="Arial"/>
                <w:b/>
                <w:color w:val="000000" w:themeColor="text1"/>
                <w:sz w:val="22"/>
                <w:szCs w:val="22"/>
              </w:rPr>
              <w:t>Best Paper Award</w:t>
            </w:r>
            <w:r w:rsidRPr="00387839">
              <w:rPr>
                <w:rFonts w:ascii="Arial" w:hAnsi="Arial" w:cs="Arial"/>
                <w:bCs/>
                <w:color w:val="000000" w:themeColor="text1"/>
                <w:sz w:val="22"/>
                <w:szCs w:val="22"/>
              </w:rPr>
              <w:t xml:space="preserve"> at a Turkish National E-Commerce Conference with the research project entitled “</w:t>
            </w:r>
            <w:r w:rsidRPr="00387839">
              <w:rPr>
                <w:rFonts w:ascii="Arial" w:hAnsi="Arial" w:cs="Arial"/>
                <w:b/>
                <w:bCs/>
                <w:color w:val="000000" w:themeColor="text1"/>
                <w:sz w:val="22"/>
                <w:szCs w:val="22"/>
              </w:rPr>
              <w:t>National E-Commerce Model for Turkey</w:t>
            </w:r>
            <w:r w:rsidRPr="00387839">
              <w:rPr>
                <w:rFonts w:ascii="Arial" w:hAnsi="Arial" w:cs="Arial"/>
                <w:bCs/>
                <w:color w:val="000000" w:themeColor="text1"/>
                <w:sz w:val="22"/>
                <w:szCs w:val="22"/>
              </w:rPr>
              <w:t xml:space="preserve">”. Awarded with an IBM laptop. </w:t>
            </w:r>
            <w:r w:rsidRPr="00387839">
              <w:rPr>
                <w:rFonts w:ascii="Arial" w:hAnsi="Arial" w:cs="Arial"/>
                <w:b/>
                <w:color w:val="00B050"/>
                <w:sz w:val="22"/>
                <w:szCs w:val="22"/>
              </w:rPr>
              <w:t>(NATIONAL</w:t>
            </w:r>
            <w:r w:rsidR="00777D1C">
              <w:rPr>
                <w:rFonts w:ascii="Arial" w:hAnsi="Arial" w:cs="Arial"/>
                <w:b/>
                <w:color w:val="00B050"/>
                <w:sz w:val="22"/>
                <w:szCs w:val="22"/>
              </w:rPr>
              <w:t>)</w:t>
            </w:r>
          </w:p>
        </w:tc>
      </w:tr>
      <w:tr w:rsidR="00A95424" w:rsidRPr="00387839" w14:paraId="34084020" w14:textId="77777777" w:rsidTr="00726B7B">
        <w:tc>
          <w:tcPr>
            <w:tcW w:w="609" w:type="dxa"/>
            <w:vAlign w:val="center"/>
          </w:tcPr>
          <w:p w14:paraId="5420CEAD" w14:textId="5FF56360" w:rsidR="00A95424" w:rsidRPr="00387839" w:rsidRDefault="00A95424" w:rsidP="00A95424">
            <w:pPr>
              <w:spacing w:after="60"/>
              <w:rPr>
                <w:rFonts w:ascii="Arial" w:hAnsi="Arial" w:cs="Arial"/>
                <w:bCs/>
                <w:color w:val="000000" w:themeColor="text1"/>
                <w:sz w:val="22"/>
                <w:szCs w:val="22"/>
              </w:rPr>
            </w:pPr>
            <w:r w:rsidRPr="00387839">
              <w:rPr>
                <w:rFonts w:ascii="Arial" w:hAnsi="Arial" w:cs="Arial"/>
                <w:bCs/>
                <w:color w:val="000000" w:themeColor="text1"/>
                <w:sz w:val="22"/>
                <w:szCs w:val="22"/>
              </w:rPr>
              <w:t>3.</w:t>
            </w:r>
          </w:p>
        </w:tc>
        <w:tc>
          <w:tcPr>
            <w:tcW w:w="10101" w:type="dxa"/>
            <w:vAlign w:val="center"/>
          </w:tcPr>
          <w:p w14:paraId="09A5ADC6" w14:textId="64B169EB" w:rsidR="00A95424" w:rsidRPr="00387839" w:rsidRDefault="00A95424" w:rsidP="00A95424">
            <w:pPr>
              <w:spacing w:after="120"/>
              <w:rPr>
                <w:rFonts w:ascii="Arial" w:hAnsi="Arial" w:cs="Arial"/>
                <w:bCs/>
                <w:color w:val="000000" w:themeColor="text1"/>
                <w:sz w:val="22"/>
                <w:szCs w:val="22"/>
              </w:rPr>
            </w:pPr>
            <w:r w:rsidRPr="00387839">
              <w:rPr>
                <w:rFonts w:ascii="Arial" w:hAnsi="Arial" w:cs="Arial"/>
                <w:b/>
                <w:color w:val="000000" w:themeColor="text1"/>
                <w:sz w:val="22"/>
                <w:szCs w:val="22"/>
              </w:rPr>
              <w:t>1999</w:t>
            </w:r>
            <w:r w:rsidRPr="00387839">
              <w:rPr>
                <w:rFonts w:ascii="Arial" w:hAnsi="Arial" w:cs="Arial"/>
                <w:bCs/>
                <w:color w:val="000000" w:themeColor="text1"/>
                <w:sz w:val="22"/>
                <w:szCs w:val="22"/>
              </w:rPr>
              <w:t xml:space="preserve"> </w:t>
            </w:r>
            <w:r w:rsidR="00B34422" w:rsidRPr="00123B53">
              <w:rPr>
                <w:rFonts w:ascii="Arial" w:hAnsi="Arial" w:cs="Arial"/>
                <w:b/>
                <w:color w:val="000000" w:themeColor="text1"/>
                <w:sz w:val="22"/>
                <w:szCs w:val="22"/>
              </w:rPr>
              <w:t>Best  Paper Award</w:t>
            </w:r>
            <w:r w:rsidRPr="00387839">
              <w:rPr>
                <w:rFonts w:ascii="Arial" w:hAnsi="Arial" w:cs="Arial"/>
                <w:bCs/>
                <w:color w:val="000000" w:themeColor="text1"/>
                <w:sz w:val="22"/>
                <w:szCs w:val="22"/>
              </w:rPr>
              <w:t xml:space="preserve"> by Turkish Undersecretariat of Foreign Trade for “</w:t>
            </w:r>
            <w:r w:rsidRPr="00387839">
              <w:rPr>
                <w:rFonts w:ascii="Arial" w:hAnsi="Arial" w:cs="Arial"/>
                <w:b/>
                <w:bCs/>
                <w:color w:val="000000" w:themeColor="text1"/>
                <w:sz w:val="22"/>
                <w:szCs w:val="22"/>
              </w:rPr>
              <w:t>National R&amp;D Model</w:t>
            </w:r>
            <w:r w:rsidRPr="00387839">
              <w:rPr>
                <w:rFonts w:ascii="Arial" w:hAnsi="Arial" w:cs="Arial"/>
                <w:bCs/>
                <w:color w:val="000000" w:themeColor="text1"/>
                <w:sz w:val="22"/>
                <w:szCs w:val="22"/>
              </w:rPr>
              <w:t xml:space="preserve">”. </w:t>
            </w:r>
            <w:r w:rsidRPr="00387839">
              <w:rPr>
                <w:rFonts w:ascii="Arial" w:hAnsi="Arial" w:cs="Arial"/>
                <w:b/>
                <w:color w:val="00B050"/>
                <w:sz w:val="22"/>
                <w:szCs w:val="22"/>
              </w:rPr>
              <w:t>(NATIONAL)</w:t>
            </w:r>
          </w:p>
        </w:tc>
      </w:tr>
      <w:tr w:rsidR="00A95424" w:rsidRPr="00387839" w14:paraId="587F911E" w14:textId="77777777" w:rsidTr="00726B7B">
        <w:tc>
          <w:tcPr>
            <w:tcW w:w="609" w:type="dxa"/>
            <w:vAlign w:val="center"/>
          </w:tcPr>
          <w:p w14:paraId="20DE2AC2" w14:textId="7F398A02" w:rsidR="00A95424" w:rsidRPr="00387839" w:rsidRDefault="00A95424" w:rsidP="00A95424">
            <w:pPr>
              <w:pStyle w:val="ListParagraph"/>
              <w:spacing w:after="60"/>
              <w:ind w:left="0"/>
              <w:rPr>
                <w:rFonts w:ascii="Arial" w:hAnsi="Arial" w:cs="Arial"/>
                <w:bCs/>
                <w:color w:val="000000" w:themeColor="text1"/>
                <w:sz w:val="22"/>
                <w:szCs w:val="22"/>
              </w:rPr>
            </w:pPr>
            <w:r>
              <w:rPr>
                <w:rFonts w:ascii="Arial" w:hAnsi="Arial" w:cs="Arial"/>
                <w:bCs/>
                <w:color w:val="000000" w:themeColor="text1"/>
                <w:sz w:val="22"/>
                <w:szCs w:val="22"/>
              </w:rPr>
              <w:t>2.</w:t>
            </w:r>
          </w:p>
        </w:tc>
        <w:tc>
          <w:tcPr>
            <w:tcW w:w="10101" w:type="dxa"/>
            <w:vAlign w:val="center"/>
          </w:tcPr>
          <w:p w14:paraId="061B184A" w14:textId="02E077BA" w:rsidR="00A95424" w:rsidRPr="00387839" w:rsidRDefault="00A95424" w:rsidP="00A95424">
            <w:pPr>
              <w:spacing w:after="120"/>
              <w:rPr>
                <w:rFonts w:ascii="Arial" w:hAnsi="Arial" w:cs="Arial"/>
                <w:b/>
                <w:color w:val="000000" w:themeColor="text1"/>
                <w:sz w:val="22"/>
                <w:szCs w:val="22"/>
              </w:rPr>
            </w:pPr>
            <w:r w:rsidRPr="00F75CD4">
              <w:rPr>
                <w:rFonts w:ascii="Arial" w:hAnsi="Arial" w:cs="Arial"/>
                <w:b/>
                <w:bCs/>
                <w:sz w:val="22"/>
                <w:szCs w:val="22"/>
              </w:rPr>
              <w:t>1996-2000</w:t>
            </w:r>
            <w:r w:rsidRPr="00387839">
              <w:rPr>
                <w:rFonts w:ascii="Arial" w:hAnsi="Arial" w:cs="Arial"/>
                <w:spacing w:val="-7"/>
                <w:sz w:val="22"/>
                <w:szCs w:val="22"/>
              </w:rPr>
              <w:t xml:space="preserve"> </w:t>
            </w:r>
            <w:r w:rsidRPr="00387839">
              <w:rPr>
                <w:rFonts w:ascii="Arial" w:hAnsi="Arial" w:cs="Arial"/>
                <w:sz w:val="22"/>
                <w:szCs w:val="22"/>
              </w:rPr>
              <w:t>Awarded</w:t>
            </w:r>
            <w:r w:rsidRPr="00387839">
              <w:rPr>
                <w:rFonts w:ascii="Arial" w:hAnsi="Arial" w:cs="Arial"/>
                <w:spacing w:val="-6"/>
                <w:sz w:val="22"/>
                <w:szCs w:val="22"/>
              </w:rPr>
              <w:t xml:space="preserve"> </w:t>
            </w:r>
            <w:r w:rsidRPr="00387839">
              <w:rPr>
                <w:rFonts w:ascii="Arial" w:hAnsi="Arial" w:cs="Arial"/>
                <w:sz w:val="22"/>
                <w:szCs w:val="22"/>
              </w:rPr>
              <w:t>with</w:t>
            </w:r>
            <w:r w:rsidRPr="00387839">
              <w:rPr>
                <w:rFonts w:ascii="Arial" w:hAnsi="Arial" w:cs="Arial"/>
                <w:spacing w:val="-6"/>
                <w:sz w:val="22"/>
                <w:szCs w:val="22"/>
              </w:rPr>
              <w:t xml:space="preserve"> </w:t>
            </w:r>
            <w:r w:rsidR="005751C1">
              <w:rPr>
                <w:rFonts w:ascii="Arial" w:hAnsi="Arial" w:cs="Arial"/>
                <w:spacing w:val="-6"/>
                <w:sz w:val="22"/>
                <w:szCs w:val="22"/>
              </w:rPr>
              <w:t xml:space="preserve">merit-based </w:t>
            </w:r>
            <w:r w:rsidRPr="00387839">
              <w:rPr>
                <w:rFonts w:ascii="Arial" w:hAnsi="Arial" w:cs="Arial"/>
                <w:sz w:val="22"/>
                <w:szCs w:val="22"/>
              </w:rPr>
              <w:t>scholarship</w:t>
            </w:r>
            <w:r w:rsidRPr="00387839">
              <w:rPr>
                <w:rFonts w:ascii="Arial" w:hAnsi="Arial" w:cs="Arial"/>
                <w:spacing w:val="-6"/>
                <w:sz w:val="22"/>
                <w:szCs w:val="22"/>
              </w:rPr>
              <w:t xml:space="preserve"> </w:t>
            </w:r>
            <w:r w:rsidRPr="00387839">
              <w:rPr>
                <w:rFonts w:ascii="Arial" w:hAnsi="Arial" w:cs="Arial"/>
                <w:sz w:val="22"/>
                <w:szCs w:val="22"/>
              </w:rPr>
              <w:t>by</w:t>
            </w:r>
            <w:r w:rsidRPr="00387839">
              <w:rPr>
                <w:rFonts w:ascii="Arial" w:hAnsi="Arial" w:cs="Arial"/>
                <w:spacing w:val="-6"/>
                <w:sz w:val="22"/>
                <w:szCs w:val="22"/>
              </w:rPr>
              <w:t xml:space="preserve"> </w:t>
            </w:r>
            <w:r w:rsidRPr="00387839">
              <w:rPr>
                <w:rFonts w:ascii="Arial" w:hAnsi="Arial" w:cs="Arial"/>
                <w:sz w:val="22"/>
                <w:szCs w:val="22"/>
              </w:rPr>
              <w:t>the</w:t>
            </w:r>
            <w:r w:rsidRPr="00387839">
              <w:rPr>
                <w:rFonts w:ascii="Arial" w:hAnsi="Arial" w:cs="Arial"/>
                <w:spacing w:val="-6"/>
                <w:sz w:val="22"/>
                <w:szCs w:val="22"/>
              </w:rPr>
              <w:t xml:space="preserve"> </w:t>
            </w:r>
            <w:r w:rsidRPr="00F047F3">
              <w:rPr>
                <w:rFonts w:ascii="Arial" w:hAnsi="Arial" w:cs="Arial"/>
                <w:b/>
                <w:bCs/>
                <w:sz w:val="22"/>
                <w:szCs w:val="22"/>
              </w:rPr>
              <w:t>Turkish</w:t>
            </w:r>
            <w:r w:rsidRPr="00F047F3">
              <w:rPr>
                <w:rFonts w:ascii="Arial" w:hAnsi="Arial" w:cs="Arial"/>
                <w:b/>
                <w:bCs/>
                <w:spacing w:val="-7"/>
                <w:sz w:val="22"/>
                <w:szCs w:val="22"/>
              </w:rPr>
              <w:t xml:space="preserve"> </w:t>
            </w:r>
            <w:r w:rsidRPr="00F047F3">
              <w:rPr>
                <w:rFonts w:ascii="Arial" w:hAnsi="Arial" w:cs="Arial"/>
                <w:b/>
                <w:bCs/>
                <w:sz w:val="22"/>
                <w:szCs w:val="22"/>
              </w:rPr>
              <w:t>Prime</w:t>
            </w:r>
            <w:r w:rsidR="005751C1">
              <w:rPr>
                <w:rFonts w:ascii="Arial" w:hAnsi="Arial" w:cs="Arial"/>
                <w:b/>
                <w:bCs/>
                <w:sz w:val="22"/>
                <w:szCs w:val="22"/>
              </w:rPr>
              <w:t xml:space="preserve"> Ministry</w:t>
            </w:r>
          </w:p>
        </w:tc>
      </w:tr>
      <w:tr w:rsidR="00A95424" w:rsidRPr="00387839" w14:paraId="013B4A2B" w14:textId="77777777" w:rsidTr="00726B7B">
        <w:tc>
          <w:tcPr>
            <w:tcW w:w="609" w:type="dxa"/>
            <w:vAlign w:val="center"/>
          </w:tcPr>
          <w:p w14:paraId="4A76A00B" w14:textId="555676A2" w:rsidR="00A95424" w:rsidRPr="00387839" w:rsidRDefault="00A95424" w:rsidP="00A95424">
            <w:pPr>
              <w:pStyle w:val="ListParagraph"/>
              <w:numPr>
                <w:ilvl w:val="0"/>
                <w:numId w:val="19"/>
              </w:numPr>
              <w:spacing w:after="60"/>
              <w:ind w:left="360"/>
              <w:rPr>
                <w:rFonts w:ascii="Arial" w:hAnsi="Arial" w:cs="Arial"/>
                <w:bCs/>
                <w:color w:val="000000" w:themeColor="text1"/>
                <w:sz w:val="22"/>
                <w:szCs w:val="22"/>
              </w:rPr>
            </w:pPr>
          </w:p>
        </w:tc>
        <w:tc>
          <w:tcPr>
            <w:tcW w:w="10101" w:type="dxa"/>
            <w:vAlign w:val="center"/>
          </w:tcPr>
          <w:p w14:paraId="43E69DAA" w14:textId="3D0BBC4D" w:rsidR="00A95424" w:rsidRPr="00387839" w:rsidRDefault="00A95424" w:rsidP="00A95424">
            <w:pPr>
              <w:spacing w:after="120"/>
              <w:rPr>
                <w:rFonts w:ascii="Arial" w:hAnsi="Arial" w:cs="Arial"/>
                <w:bCs/>
                <w:color w:val="000000" w:themeColor="text1"/>
                <w:sz w:val="22"/>
                <w:szCs w:val="22"/>
              </w:rPr>
            </w:pPr>
            <w:r w:rsidRPr="00387839">
              <w:rPr>
                <w:rFonts w:ascii="Arial" w:hAnsi="Arial" w:cs="Arial"/>
                <w:b/>
                <w:color w:val="000000" w:themeColor="text1"/>
                <w:sz w:val="22"/>
                <w:szCs w:val="22"/>
              </w:rPr>
              <w:t>1995</w:t>
            </w:r>
            <w:r w:rsidRPr="00387839">
              <w:rPr>
                <w:rFonts w:ascii="Arial" w:hAnsi="Arial" w:cs="Arial"/>
                <w:bCs/>
                <w:color w:val="000000" w:themeColor="text1"/>
                <w:sz w:val="22"/>
                <w:szCs w:val="22"/>
              </w:rPr>
              <w:t xml:space="preserve"> 3</w:t>
            </w:r>
            <w:r w:rsidRPr="00387839">
              <w:rPr>
                <w:rFonts w:ascii="Arial" w:hAnsi="Arial" w:cs="Arial"/>
                <w:bCs/>
                <w:color w:val="000000" w:themeColor="text1"/>
                <w:sz w:val="22"/>
                <w:szCs w:val="22"/>
                <w:vertAlign w:val="superscript"/>
              </w:rPr>
              <w:t>rd</w:t>
            </w:r>
            <w:r w:rsidRPr="00387839">
              <w:rPr>
                <w:rFonts w:ascii="Arial" w:hAnsi="Arial" w:cs="Arial"/>
                <w:bCs/>
                <w:color w:val="000000" w:themeColor="text1"/>
                <w:sz w:val="22"/>
                <w:szCs w:val="22"/>
              </w:rPr>
              <w:t xml:space="preserve"> Place at MEF Scientific Research Competition with an </w:t>
            </w:r>
            <w:r w:rsidRPr="00387839">
              <w:rPr>
                <w:rFonts w:ascii="Arial" w:hAnsi="Arial" w:cs="Arial"/>
                <w:b/>
                <w:bCs/>
                <w:color w:val="000000" w:themeColor="text1"/>
                <w:sz w:val="22"/>
                <w:szCs w:val="22"/>
              </w:rPr>
              <w:t xml:space="preserve">investigation on Acute Leukemia’s Diagnosis </w:t>
            </w:r>
            <w:r w:rsidRPr="00387839">
              <w:rPr>
                <w:rFonts w:ascii="Arial" w:hAnsi="Arial" w:cs="Arial"/>
                <w:b/>
                <w:color w:val="00B050"/>
                <w:sz w:val="22"/>
                <w:szCs w:val="22"/>
              </w:rPr>
              <w:t>(NATIONAL</w:t>
            </w:r>
            <w:r w:rsidR="00777D1C">
              <w:rPr>
                <w:rFonts w:ascii="Arial" w:hAnsi="Arial" w:cs="Arial"/>
                <w:b/>
                <w:color w:val="00B050"/>
                <w:sz w:val="22"/>
                <w:szCs w:val="22"/>
              </w:rPr>
              <w:t>)</w:t>
            </w:r>
          </w:p>
        </w:tc>
      </w:tr>
    </w:tbl>
    <w:p w14:paraId="402F090D" w14:textId="77777777" w:rsidR="003F4FD4" w:rsidRDefault="003F4FD4" w:rsidP="00810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sz w:val="22"/>
          <w:szCs w:val="22"/>
        </w:rPr>
      </w:pPr>
    </w:p>
    <w:p w14:paraId="099E3B9D" w14:textId="77777777" w:rsidR="005220DF" w:rsidRPr="001E4669" w:rsidRDefault="005220DF" w:rsidP="00810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sz w:val="22"/>
          <w:szCs w:val="22"/>
        </w:rPr>
      </w:pP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3308"/>
        <w:gridCol w:w="828"/>
        <w:gridCol w:w="4853"/>
      </w:tblGrid>
      <w:tr w:rsidR="00C157CA" w:rsidRPr="001E4669" w14:paraId="162F17AB" w14:textId="77777777" w:rsidTr="00C157CA">
        <w:trPr>
          <w:tblHeader/>
          <w:jc w:val="center"/>
        </w:trPr>
        <w:tc>
          <w:tcPr>
            <w:tcW w:w="10664" w:type="dxa"/>
            <w:gridSpan w:val="4"/>
            <w:shd w:val="clear" w:color="auto" w:fill="auto"/>
            <w:vAlign w:val="center"/>
          </w:tcPr>
          <w:p w14:paraId="0BA5A67E" w14:textId="77777777" w:rsidR="00C157CA" w:rsidRPr="004926E5" w:rsidRDefault="00C157CA" w:rsidP="002143E5">
            <w:pPr>
              <w:pStyle w:val="Heading2"/>
              <w:numPr>
                <w:ilvl w:val="0"/>
                <w:numId w:val="17"/>
              </w:numPr>
            </w:pPr>
            <w:r w:rsidRPr="004926E5">
              <w:t>INVITED NATIONAL &amp; INTERNATIONAL RESEARCH SEMINARS</w:t>
            </w:r>
          </w:p>
          <w:p w14:paraId="4C8E9D23" w14:textId="77777777" w:rsidR="00C157CA" w:rsidRPr="001E4669" w:rsidRDefault="00C157CA" w:rsidP="00C157CA">
            <w:pPr>
              <w:tabs>
                <w:tab w:val="right" w:pos="9774"/>
              </w:tabs>
              <w:ind w:left="-205"/>
              <w:jc w:val="center"/>
              <w:rPr>
                <w:rFonts w:ascii="Arial" w:hAnsi="Arial" w:cs="Arial"/>
                <w:b/>
                <w:bCs/>
                <w:sz w:val="22"/>
                <w:szCs w:val="22"/>
              </w:rPr>
            </w:pPr>
          </w:p>
        </w:tc>
      </w:tr>
      <w:tr w:rsidR="00DC12BA" w:rsidRPr="001E4669" w14:paraId="6B07E646" w14:textId="77777777" w:rsidTr="00B639CD">
        <w:trPr>
          <w:tblHeader/>
          <w:jc w:val="center"/>
        </w:trPr>
        <w:tc>
          <w:tcPr>
            <w:tcW w:w="1681" w:type="dxa"/>
            <w:shd w:val="clear" w:color="auto" w:fill="auto"/>
          </w:tcPr>
          <w:p w14:paraId="677B0CB0"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
                <w:bCs/>
                <w:sz w:val="22"/>
                <w:szCs w:val="22"/>
              </w:rPr>
              <w:t>COUNTRY</w:t>
            </w:r>
          </w:p>
        </w:tc>
        <w:tc>
          <w:tcPr>
            <w:tcW w:w="3354" w:type="dxa"/>
            <w:shd w:val="clear" w:color="auto" w:fill="auto"/>
          </w:tcPr>
          <w:p w14:paraId="76A2BB63"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
                <w:bCs/>
                <w:sz w:val="22"/>
                <w:szCs w:val="22"/>
              </w:rPr>
              <w:t>INSTITUTE</w:t>
            </w:r>
          </w:p>
        </w:tc>
        <w:tc>
          <w:tcPr>
            <w:tcW w:w="698" w:type="dxa"/>
            <w:shd w:val="clear" w:color="auto" w:fill="auto"/>
          </w:tcPr>
          <w:p w14:paraId="5BFBC40B"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
                <w:bCs/>
                <w:sz w:val="22"/>
                <w:szCs w:val="22"/>
              </w:rPr>
              <w:t>YEAR</w:t>
            </w:r>
          </w:p>
        </w:tc>
        <w:tc>
          <w:tcPr>
            <w:tcW w:w="4931" w:type="dxa"/>
            <w:shd w:val="clear" w:color="auto" w:fill="auto"/>
          </w:tcPr>
          <w:p w14:paraId="649CB63B" w14:textId="77777777" w:rsidR="003F4FD4" w:rsidRPr="001E4669" w:rsidRDefault="003F4FD4" w:rsidP="00DC12BA">
            <w:pPr>
              <w:tabs>
                <w:tab w:val="right" w:pos="9774"/>
              </w:tabs>
              <w:ind w:left="-205"/>
              <w:jc w:val="center"/>
              <w:rPr>
                <w:rFonts w:ascii="Arial" w:hAnsi="Arial" w:cs="Arial"/>
                <w:b/>
                <w:bCs/>
                <w:sz w:val="22"/>
                <w:szCs w:val="22"/>
              </w:rPr>
            </w:pPr>
            <w:r w:rsidRPr="001E4669">
              <w:rPr>
                <w:rFonts w:ascii="Arial" w:hAnsi="Arial" w:cs="Arial"/>
                <w:b/>
                <w:bCs/>
                <w:sz w:val="22"/>
                <w:szCs w:val="22"/>
              </w:rPr>
              <w:t>TOPIC(S)</w:t>
            </w:r>
          </w:p>
        </w:tc>
      </w:tr>
      <w:tr w:rsidR="00DC12BA" w:rsidRPr="001E4669" w14:paraId="6317633B" w14:textId="77777777" w:rsidTr="00B639CD">
        <w:trPr>
          <w:trHeight w:val="747"/>
          <w:jc w:val="center"/>
        </w:trPr>
        <w:tc>
          <w:tcPr>
            <w:tcW w:w="1681" w:type="dxa"/>
            <w:shd w:val="clear" w:color="auto" w:fill="auto"/>
          </w:tcPr>
          <w:p w14:paraId="0FE06CDF"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United States</w:t>
            </w:r>
          </w:p>
        </w:tc>
        <w:tc>
          <w:tcPr>
            <w:tcW w:w="3354" w:type="dxa"/>
            <w:shd w:val="clear" w:color="auto" w:fill="auto"/>
          </w:tcPr>
          <w:p w14:paraId="2FBD6A73" w14:textId="77777777" w:rsidR="003F4FD4" w:rsidRPr="001E4669" w:rsidRDefault="003F4FD4" w:rsidP="00DD0674">
            <w:pPr>
              <w:tabs>
                <w:tab w:val="right" w:pos="9774"/>
              </w:tabs>
              <w:ind w:right="126"/>
              <w:rPr>
                <w:rFonts w:ascii="Arial" w:hAnsi="Arial" w:cs="Arial"/>
                <w:bCs/>
                <w:sz w:val="22"/>
                <w:szCs w:val="22"/>
              </w:rPr>
            </w:pPr>
            <w:r w:rsidRPr="001E4669">
              <w:rPr>
                <w:rFonts w:ascii="Arial" w:hAnsi="Arial" w:cs="Arial"/>
                <w:bCs/>
                <w:sz w:val="22"/>
                <w:szCs w:val="22"/>
              </w:rPr>
              <w:t>North Carolina Central University</w:t>
            </w:r>
          </w:p>
        </w:tc>
        <w:tc>
          <w:tcPr>
            <w:tcW w:w="698" w:type="dxa"/>
            <w:shd w:val="clear" w:color="auto" w:fill="auto"/>
          </w:tcPr>
          <w:p w14:paraId="10A9838A"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2019</w:t>
            </w:r>
          </w:p>
        </w:tc>
        <w:tc>
          <w:tcPr>
            <w:tcW w:w="4931" w:type="dxa"/>
            <w:shd w:val="clear" w:color="auto" w:fill="auto"/>
          </w:tcPr>
          <w:p w14:paraId="5227FCBB" w14:textId="77777777" w:rsidR="003F4FD4" w:rsidRPr="001E4669" w:rsidRDefault="003F4FD4" w:rsidP="00DC12BA">
            <w:pPr>
              <w:tabs>
                <w:tab w:val="right" w:pos="9774"/>
              </w:tabs>
              <w:rPr>
                <w:rFonts w:ascii="Arial" w:hAnsi="Arial" w:cs="Arial"/>
                <w:bCs/>
                <w:sz w:val="22"/>
                <w:szCs w:val="22"/>
              </w:rPr>
            </w:pPr>
            <w:r w:rsidRPr="001E4669">
              <w:rPr>
                <w:rFonts w:ascii="Arial" w:hAnsi="Arial" w:cs="Arial"/>
                <w:bCs/>
                <w:sz w:val="22"/>
                <w:szCs w:val="22"/>
              </w:rPr>
              <w:t>IT-Enabled Open Innovation &amp; IT Leadership</w:t>
            </w:r>
          </w:p>
        </w:tc>
      </w:tr>
      <w:tr w:rsidR="00DC12BA" w:rsidRPr="001E4669" w14:paraId="163A57FA" w14:textId="77777777" w:rsidTr="00B639CD">
        <w:trPr>
          <w:trHeight w:val="747"/>
          <w:jc w:val="center"/>
        </w:trPr>
        <w:tc>
          <w:tcPr>
            <w:tcW w:w="1681" w:type="dxa"/>
            <w:shd w:val="clear" w:color="auto" w:fill="auto"/>
          </w:tcPr>
          <w:p w14:paraId="1346AB59"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United States</w:t>
            </w:r>
          </w:p>
        </w:tc>
        <w:tc>
          <w:tcPr>
            <w:tcW w:w="3354" w:type="dxa"/>
            <w:shd w:val="clear" w:color="auto" w:fill="auto"/>
          </w:tcPr>
          <w:p w14:paraId="192831CD"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ECU</w:t>
            </w:r>
          </w:p>
        </w:tc>
        <w:tc>
          <w:tcPr>
            <w:tcW w:w="698" w:type="dxa"/>
            <w:shd w:val="clear" w:color="auto" w:fill="auto"/>
          </w:tcPr>
          <w:p w14:paraId="360B4F5A"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2017</w:t>
            </w:r>
          </w:p>
        </w:tc>
        <w:tc>
          <w:tcPr>
            <w:tcW w:w="4931" w:type="dxa"/>
            <w:shd w:val="clear" w:color="auto" w:fill="auto"/>
          </w:tcPr>
          <w:p w14:paraId="6AF00D47" w14:textId="77777777" w:rsidR="003F4FD4" w:rsidRPr="001E4669" w:rsidRDefault="003F4FD4" w:rsidP="00DC12BA">
            <w:pPr>
              <w:tabs>
                <w:tab w:val="right" w:pos="9774"/>
              </w:tabs>
              <w:rPr>
                <w:rFonts w:ascii="Arial" w:hAnsi="Arial" w:cs="Arial"/>
                <w:bCs/>
                <w:sz w:val="22"/>
                <w:szCs w:val="22"/>
              </w:rPr>
            </w:pPr>
            <w:r w:rsidRPr="001E4669">
              <w:rPr>
                <w:rFonts w:ascii="Arial" w:hAnsi="Arial" w:cs="Arial"/>
                <w:bCs/>
                <w:sz w:val="22"/>
                <w:szCs w:val="22"/>
              </w:rPr>
              <w:t>Leadership in Open Innovation Communities</w:t>
            </w:r>
          </w:p>
        </w:tc>
      </w:tr>
      <w:tr w:rsidR="00DC12BA" w:rsidRPr="001E4669" w14:paraId="5A5518D2" w14:textId="77777777" w:rsidTr="00B639CD">
        <w:trPr>
          <w:jc w:val="center"/>
        </w:trPr>
        <w:tc>
          <w:tcPr>
            <w:tcW w:w="1681" w:type="dxa"/>
            <w:shd w:val="clear" w:color="auto" w:fill="auto"/>
          </w:tcPr>
          <w:p w14:paraId="112202CD"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Canada</w:t>
            </w:r>
          </w:p>
        </w:tc>
        <w:tc>
          <w:tcPr>
            <w:tcW w:w="3354" w:type="dxa"/>
            <w:shd w:val="clear" w:color="auto" w:fill="auto"/>
          </w:tcPr>
          <w:p w14:paraId="60D23D79"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Brock University</w:t>
            </w:r>
          </w:p>
        </w:tc>
        <w:tc>
          <w:tcPr>
            <w:tcW w:w="698" w:type="dxa"/>
            <w:shd w:val="clear" w:color="auto" w:fill="auto"/>
          </w:tcPr>
          <w:p w14:paraId="7C8D4456"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2017</w:t>
            </w:r>
          </w:p>
        </w:tc>
        <w:tc>
          <w:tcPr>
            <w:tcW w:w="4931" w:type="dxa"/>
            <w:shd w:val="clear" w:color="auto" w:fill="auto"/>
          </w:tcPr>
          <w:p w14:paraId="5283A156" w14:textId="6D23EC8F" w:rsidR="003F4FD4" w:rsidRPr="001E4669" w:rsidRDefault="00446B33" w:rsidP="00DC12BA">
            <w:pPr>
              <w:tabs>
                <w:tab w:val="right" w:pos="9774"/>
              </w:tabs>
              <w:rPr>
                <w:rFonts w:ascii="Arial" w:hAnsi="Arial" w:cs="Arial"/>
                <w:bCs/>
                <w:sz w:val="22"/>
                <w:szCs w:val="22"/>
              </w:rPr>
            </w:pPr>
            <w:r>
              <w:rPr>
                <w:rFonts w:ascii="Arial" w:hAnsi="Arial" w:cs="Arial"/>
                <w:bCs/>
                <w:sz w:val="22"/>
                <w:szCs w:val="22"/>
              </w:rPr>
              <w:t>OSS Leadership: Recent Findings</w:t>
            </w:r>
          </w:p>
          <w:p w14:paraId="1ED13118" w14:textId="77777777" w:rsidR="003F4FD4" w:rsidRPr="001E4669" w:rsidRDefault="003F4FD4" w:rsidP="00DC12BA">
            <w:pPr>
              <w:tabs>
                <w:tab w:val="right" w:pos="9774"/>
              </w:tabs>
              <w:rPr>
                <w:rFonts w:ascii="Arial" w:hAnsi="Arial" w:cs="Arial"/>
                <w:bCs/>
                <w:sz w:val="22"/>
                <w:szCs w:val="22"/>
              </w:rPr>
            </w:pPr>
          </w:p>
        </w:tc>
      </w:tr>
      <w:tr w:rsidR="00DC12BA" w:rsidRPr="001E4669" w14:paraId="0FFDF468" w14:textId="77777777" w:rsidTr="00B639CD">
        <w:trPr>
          <w:jc w:val="center"/>
        </w:trPr>
        <w:tc>
          <w:tcPr>
            <w:tcW w:w="1681" w:type="dxa"/>
            <w:shd w:val="clear" w:color="auto" w:fill="auto"/>
          </w:tcPr>
          <w:p w14:paraId="47200BA6" w14:textId="4E46264C" w:rsidR="005A77CD" w:rsidRPr="001E4669" w:rsidRDefault="005A77CD" w:rsidP="00DC12BA">
            <w:pPr>
              <w:tabs>
                <w:tab w:val="right" w:pos="9774"/>
              </w:tabs>
              <w:ind w:right="-222"/>
              <w:jc w:val="both"/>
              <w:rPr>
                <w:rFonts w:ascii="Arial" w:hAnsi="Arial" w:cs="Arial"/>
                <w:bCs/>
                <w:sz w:val="22"/>
                <w:szCs w:val="22"/>
              </w:rPr>
            </w:pPr>
            <w:r w:rsidRPr="001E4669">
              <w:rPr>
                <w:rFonts w:ascii="Arial" w:hAnsi="Arial" w:cs="Arial"/>
                <w:bCs/>
                <w:sz w:val="22"/>
                <w:szCs w:val="22"/>
              </w:rPr>
              <w:t>France</w:t>
            </w:r>
          </w:p>
        </w:tc>
        <w:tc>
          <w:tcPr>
            <w:tcW w:w="3354" w:type="dxa"/>
            <w:shd w:val="clear" w:color="auto" w:fill="auto"/>
          </w:tcPr>
          <w:p w14:paraId="37ADBCDF" w14:textId="137BDC45" w:rsidR="005A77CD" w:rsidRPr="001E4669" w:rsidRDefault="005A77CD" w:rsidP="00DC12BA">
            <w:pPr>
              <w:tabs>
                <w:tab w:val="right" w:pos="9774"/>
              </w:tabs>
              <w:ind w:right="-222"/>
              <w:rPr>
                <w:rFonts w:ascii="Arial" w:hAnsi="Arial" w:cs="Arial"/>
                <w:bCs/>
                <w:sz w:val="22"/>
                <w:szCs w:val="22"/>
              </w:rPr>
            </w:pPr>
            <w:r w:rsidRPr="001E4669">
              <w:rPr>
                <w:rFonts w:ascii="Arial" w:hAnsi="Arial" w:cs="Arial"/>
                <w:bCs/>
                <w:sz w:val="22"/>
                <w:szCs w:val="22"/>
              </w:rPr>
              <w:t>IESEG Manageme</w:t>
            </w:r>
            <w:r w:rsidR="00E74E26" w:rsidRPr="001E4669">
              <w:rPr>
                <w:rFonts w:ascii="Arial" w:hAnsi="Arial" w:cs="Arial"/>
                <w:bCs/>
                <w:sz w:val="22"/>
                <w:szCs w:val="22"/>
              </w:rPr>
              <w:t>n</w:t>
            </w:r>
            <w:r w:rsidRPr="001E4669">
              <w:rPr>
                <w:rFonts w:ascii="Arial" w:hAnsi="Arial" w:cs="Arial"/>
                <w:bCs/>
                <w:sz w:val="22"/>
                <w:szCs w:val="22"/>
              </w:rPr>
              <w:t xml:space="preserve">t School  </w:t>
            </w:r>
          </w:p>
          <w:p w14:paraId="336BC61B" w14:textId="56130A4F" w:rsidR="005A77CD" w:rsidRPr="001E4669" w:rsidRDefault="005A77CD" w:rsidP="00DC12BA">
            <w:pPr>
              <w:tabs>
                <w:tab w:val="right" w:pos="9774"/>
              </w:tabs>
              <w:ind w:right="-222"/>
              <w:rPr>
                <w:rFonts w:ascii="Arial" w:hAnsi="Arial" w:cs="Arial"/>
                <w:bCs/>
                <w:sz w:val="22"/>
                <w:szCs w:val="22"/>
              </w:rPr>
            </w:pPr>
          </w:p>
        </w:tc>
        <w:tc>
          <w:tcPr>
            <w:tcW w:w="698" w:type="dxa"/>
            <w:shd w:val="clear" w:color="auto" w:fill="auto"/>
          </w:tcPr>
          <w:p w14:paraId="489BDBBD" w14:textId="78A5B7B7" w:rsidR="005A77CD" w:rsidRPr="001E4669" w:rsidRDefault="005A77CD" w:rsidP="00DC12BA">
            <w:pPr>
              <w:tabs>
                <w:tab w:val="right" w:pos="9774"/>
              </w:tabs>
              <w:ind w:right="-222"/>
              <w:jc w:val="both"/>
              <w:rPr>
                <w:rFonts w:ascii="Arial" w:hAnsi="Arial" w:cs="Arial"/>
                <w:bCs/>
                <w:sz w:val="22"/>
                <w:szCs w:val="22"/>
              </w:rPr>
            </w:pPr>
            <w:r w:rsidRPr="001E4669">
              <w:rPr>
                <w:rFonts w:ascii="Arial" w:hAnsi="Arial" w:cs="Arial"/>
                <w:bCs/>
                <w:sz w:val="22"/>
                <w:szCs w:val="22"/>
              </w:rPr>
              <w:t xml:space="preserve">2016 </w:t>
            </w:r>
          </w:p>
        </w:tc>
        <w:tc>
          <w:tcPr>
            <w:tcW w:w="4931" w:type="dxa"/>
            <w:shd w:val="clear" w:color="auto" w:fill="auto"/>
          </w:tcPr>
          <w:p w14:paraId="732BF6FD" w14:textId="77777777" w:rsidR="002400E9" w:rsidRPr="001E4669" w:rsidRDefault="002400E9" w:rsidP="00DC12BA">
            <w:pPr>
              <w:pStyle w:val="paragraph"/>
              <w:spacing w:before="0" w:beforeAutospacing="0" w:after="0" w:afterAutospacing="0"/>
              <w:textAlignment w:val="baseline"/>
              <w:rPr>
                <w:rFonts w:ascii="Arial" w:hAnsi="Arial" w:cs="Arial"/>
                <w:sz w:val="22"/>
                <w:szCs w:val="22"/>
              </w:rPr>
            </w:pPr>
            <w:r w:rsidRPr="001E4669">
              <w:rPr>
                <w:rStyle w:val="normaltextrun"/>
                <w:rFonts w:ascii="Arial" w:hAnsi="Arial" w:cs="Arial"/>
                <w:sz w:val="22"/>
                <w:szCs w:val="22"/>
              </w:rPr>
              <w:t>Leadership &amp; Team Processes in Successful</w:t>
            </w:r>
            <w:r w:rsidRPr="001E4669">
              <w:rPr>
                <w:rStyle w:val="eop"/>
                <w:rFonts w:ascii="Arial" w:hAnsi="Arial" w:cs="Arial"/>
                <w:sz w:val="22"/>
                <w:szCs w:val="22"/>
              </w:rPr>
              <w:t> </w:t>
            </w:r>
            <w:r w:rsidRPr="001E4669">
              <w:rPr>
                <w:rStyle w:val="normaltextrun"/>
                <w:rFonts w:ascii="Arial" w:hAnsi="Arial" w:cs="Arial"/>
                <w:sz w:val="22"/>
                <w:szCs w:val="22"/>
              </w:rPr>
              <w:t>IT-Enabled Open Innovation Communities</w:t>
            </w:r>
            <w:r w:rsidRPr="001E4669">
              <w:rPr>
                <w:rStyle w:val="eop"/>
                <w:rFonts w:ascii="Arial" w:hAnsi="Arial" w:cs="Arial"/>
                <w:sz w:val="22"/>
                <w:szCs w:val="22"/>
              </w:rPr>
              <w:t> </w:t>
            </w:r>
          </w:p>
          <w:p w14:paraId="1E49CB03" w14:textId="77777777" w:rsidR="005A77CD" w:rsidRPr="001E4669" w:rsidRDefault="005A77CD" w:rsidP="00DC12BA">
            <w:pPr>
              <w:tabs>
                <w:tab w:val="right" w:pos="9774"/>
              </w:tabs>
              <w:rPr>
                <w:rFonts w:ascii="Arial" w:hAnsi="Arial" w:cs="Arial"/>
                <w:bCs/>
                <w:sz w:val="22"/>
                <w:szCs w:val="22"/>
              </w:rPr>
            </w:pPr>
          </w:p>
        </w:tc>
      </w:tr>
      <w:tr w:rsidR="00DC12BA" w:rsidRPr="001E4669" w14:paraId="43B8164D" w14:textId="77777777" w:rsidTr="00B639CD">
        <w:trPr>
          <w:jc w:val="center"/>
        </w:trPr>
        <w:tc>
          <w:tcPr>
            <w:tcW w:w="1681" w:type="dxa"/>
            <w:shd w:val="clear" w:color="auto" w:fill="auto"/>
          </w:tcPr>
          <w:p w14:paraId="141F472C" w14:textId="68696536" w:rsidR="005A77CD" w:rsidRPr="001E4669" w:rsidRDefault="005A77CD" w:rsidP="00DC12BA">
            <w:pPr>
              <w:tabs>
                <w:tab w:val="right" w:pos="9774"/>
              </w:tabs>
              <w:ind w:right="-222"/>
              <w:jc w:val="both"/>
              <w:rPr>
                <w:rFonts w:ascii="Arial" w:hAnsi="Arial" w:cs="Arial"/>
                <w:bCs/>
                <w:sz w:val="22"/>
                <w:szCs w:val="22"/>
              </w:rPr>
            </w:pPr>
            <w:r w:rsidRPr="001E4669">
              <w:rPr>
                <w:rFonts w:ascii="Arial" w:hAnsi="Arial" w:cs="Arial"/>
                <w:bCs/>
                <w:sz w:val="22"/>
                <w:szCs w:val="22"/>
              </w:rPr>
              <w:t xml:space="preserve">Italy </w:t>
            </w:r>
          </w:p>
        </w:tc>
        <w:tc>
          <w:tcPr>
            <w:tcW w:w="3354" w:type="dxa"/>
            <w:shd w:val="clear" w:color="auto" w:fill="auto"/>
          </w:tcPr>
          <w:p w14:paraId="7D755C5C" w14:textId="77777777" w:rsidR="005A77CD" w:rsidRPr="001E4669" w:rsidRDefault="005A77CD" w:rsidP="00DC12BA">
            <w:pPr>
              <w:tabs>
                <w:tab w:val="right" w:pos="9774"/>
              </w:tabs>
              <w:ind w:right="-222"/>
              <w:rPr>
                <w:rFonts w:ascii="Arial" w:hAnsi="Arial" w:cs="Arial"/>
                <w:bCs/>
                <w:sz w:val="22"/>
                <w:szCs w:val="22"/>
              </w:rPr>
            </w:pPr>
            <w:r w:rsidRPr="001E4669">
              <w:rPr>
                <w:rFonts w:ascii="Arial" w:hAnsi="Arial" w:cs="Arial"/>
                <w:bCs/>
                <w:sz w:val="22"/>
                <w:szCs w:val="22"/>
              </w:rPr>
              <w:t>LUISS</w:t>
            </w:r>
          </w:p>
          <w:p w14:paraId="0EFA2C0B" w14:textId="21CE9DC4" w:rsidR="005A77CD" w:rsidRPr="001E4669" w:rsidRDefault="005A77CD" w:rsidP="00DC12BA">
            <w:pPr>
              <w:tabs>
                <w:tab w:val="right" w:pos="9774"/>
              </w:tabs>
              <w:ind w:right="-222"/>
              <w:rPr>
                <w:rFonts w:ascii="Arial" w:hAnsi="Arial" w:cs="Arial"/>
                <w:bCs/>
                <w:sz w:val="22"/>
                <w:szCs w:val="22"/>
              </w:rPr>
            </w:pPr>
          </w:p>
        </w:tc>
        <w:tc>
          <w:tcPr>
            <w:tcW w:w="698" w:type="dxa"/>
            <w:shd w:val="clear" w:color="auto" w:fill="auto"/>
          </w:tcPr>
          <w:p w14:paraId="2E78594B" w14:textId="4854B028" w:rsidR="005A77CD" w:rsidRPr="001E4669" w:rsidRDefault="00024362" w:rsidP="00DC12BA">
            <w:pPr>
              <w:tabs>
                <w:tab w:val="right" w:pos="9774"/>
              </w:tabs>
              <w:ind w:right="-222"/>
              <w:jc w:val="both"/>
              <w:rPr>
                <w:rFonts w:ascii="Arial" w:hAnsi="Arial" w:cs="Arial"/>
                <w:bCs/>
                <w:sz w:val="22"/>
                <w:szCs w:val="22"/>
              </w:rPr>
            </w:pPr>
            <w:r w:rsidRPr="001E4669">
              <w:rPr>
                <w:rFonts w:ascii="Arial" w:hAnsi="Arial" w:cs="Arial"/>
                <w:bCs/>
                <w:sz w:val="22"/>
                <w:szCs w:val="22"/>
              </w:rPr>
              <w:t>2016</w:t>
            </w:r>
          </w:p>
        </w:tc>
        <w:tc>
          <w:tcPr>
            <w:tcW w:w="4931" w:type="dxa"/>
            <w:shd w:val="clear" w:color="auto" w:fill="auto"/>
          </w:tcPr>
          <w:p w14:paraId="04B62A9D" w14:textId="0B10B439" w:rsidR="00DA4E0B" w:rsidRPr="001E4669" w:rsidRDefault="00DA4E0B" w:rsidP="00DC12BA">
            <w:pPr>
              <w:pStyle w:val="paragraph"/>
              <w:spacing w:before="0" w:beforeAutospacing="0" w:after="0" w:afterAutospacing="0"/>
              <w:textAlignment w:val="baseline"/>
              <w:rPr>
                <w:rFonts w:ascii="Arial" w:hAnsi="Arial" w:cs="Arial"/>
                <w:sz w:val="22"/>
                <w:szCs w:val="22"/>
              </w:rPr>
            </w:pPr>
            <w:r w:rsidRPr="001E4669">
              <w:rPr>
                <w:rStyle w:val="normaltextrun"/>
                <w:rFonts w:ascii="Arial" w:hAnsi="Arial" w:cs="Arial"/>
                <w:sz w:val="22"/>
                <w:szCs w:val="22"/>
              </w:rPr>
              <w:t>Leadership &amp; Team Processes in Successful</w:t>
            </w:r>
            <w:r w:rsidRPr="001E4669">
              <w:rPr>
                <w:rStyle w:val="eop"/>
                <w:rFonts w:ascii="Arial" w:hAnsi="Arial" w:cs="Arial"/>
                <w:sz w:val="22"/>
                <w:szCs w:val="22"/>
              </w:rPr>
              <w:t> </w:t>
            </w:r>
            <w:r w:rsidRPr="001E4669">
              <w:rPr>
                <w:rStyle w:val="normaltextrun"/>
                <w:rFonts w:ascii="Arial" w:hAnsi="Arial" w:cs="Arial"/>
                <w:sz w:val="22"/>
                <w:szCs w:val="22"/>
              </w:rPr>
              <w:t>IT-Enabled Open Innovation Communities</w:t>
            </w:r>
            <w:r w:rsidRPr="001E4669">
              <w:rPr>
                <w:rStyle w:val="eop"/>
                <w:rFonts w:ascii="Arial" w:hAnsi="Arial" w:cs="Arial"/>
                <w:sz w:val="22"/>
                <w:szCs w:val="22"/>
              </w:rPr>
              <w:t> </w:t>
            </w:r>
          </w:p>
          <w:p w14:paraId="5A066E08" w14:textId="77777777" w:rsidR="005A77CD" w:rsidRPr="001E4669" w:rsidRDefault="005A77CD" w:rsidP="00DC12BA">
            <w:pPr>
              <w:tabs>
                <w:tab w:val="right" w:pos="9774"/>
              </w:tabs>
              <w:rPr>
                <w:rFonts w:ascii="Arial" w:hAnsi="Arial" w:cs="Arial"/>
                <w:bCs/>
                <w:sz w:val="22"/>
                <w:szCs w:val="22"/>
              </w:rPr>
            </w:pPr>
          </w:p>
        </w:tc>
      </w:tr>
      <w:tr w:rsidR="00DC12BA" w:rsidRPr="001E4669" w14:paraId="2A2D5D6F" w14:textId="77777777" w:rsidTr="00B639CD">
        <w:trPr>
          <w:jc w:val="center"/>
        </w:trPr>
        <w:tc>
          <w:tcPr>
            <w:tcW w:w="1681" w:type="dxa"/>
            <w:shd w:val="clear" w:color="auto" w:fill="auto"/>
          </w:tcPr>
          <w:p w14:paraId="0DA6057C"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United States</w:t>
            </w:r>
          </w:p>
        </w:tc>
        <w:tc>
          <w:tcPr>
            <w:tcW w:w="3354" w:type="dxa"/>
            <w:shd w:val="clear" w:color="auto" w:fill="auto"/>
          </w:tcPr>
          <w:p w14:paraId="352D2DAE"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University of Wilmington</w:t>
            </w:r>
          </w:p>
        </w:tc>
        <w:tc>
          <w:tcPr>
            <w:tcW w:w="698" w:type="dxa"/>
            <w:shd w:val="clear" w:color="auto" w:fill="auto"/>
          </w:tcPr>
          <w:p w14:paraId="213E3891"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2015</w:t>
            </w:r>
          </w:p>
        </w:tc>
        <w:tc>
          <w:tcPr>
            <w:tcW w:w="4931" w:type="dxa"/>
            <w:shd w:val="clear" w:color="auto" w:fill="auto"/>
          </w:tcPr>
          <w:p w14:paraId="6B0CC9AC" w14:textId="77777777" w:rsidR="003F4FD4" w:rsidRPr="001E4669" w:rsidRDefault="003F4FD4" w:rsidP="00DC12BA">
            <w:pPr>
              <w:tabs>
                <w:tab w:val="right" w:pos="9774"/>
              </w:tabs>
              <w:rPr>
                <w:rFonts w:ascii="Arial" w:hAnsi="Arial" w:cs="Arial"/>
                <w:bCs/>
                <w:sz w:val="22"/>
                <w:szCs w:val="22"/>
              </w:rPr>
            </w:pPr>
            <w:r w:rsidRPr="001E4669">
              <w:rPr>
                <w:rFonts w:ascii="Arial" w:hAnsi="Arial" w:cs="Arial"/>
                <w:bCs/>
                <w:sz w:val="22"/>
                <w:szCs w:val="22"/>
              </w:rPr>
              <w:t xml:space="preserve">Open Decision-Making in Open Innovation Communities </w:t>
            </w:r>
          </w:p>
          <w:p w14:paraId="64A1B1C2" w14:textId="77777777" w:rsidR="003F4FD4" w:rsidRPr="001E4669" w:rsidRDefault="003F4FD4" w:rsidP="00DC12BA">
            <w:pPr>
              <w:tabs>
                <w:tab w:val="right" w:pos="9774"/>
              </w:tabs>
              <w:rPr>
                <w:rFonts w:ascii="Arial" w:hAnsi="Arial" w:cs="Arial"/>
                <w:bCs/>
                <w:sz w:val="22"/>
                <w:szCs w:val="22"/>
              </w:rPr>
            </w:pPr>
          </w:p>
        </w:tc>
      </w:tr>
      <w:tr w:rsidR="00DC12BA" w:rsidRPr="001E4669" w14:paraId="75E979E5" w14:textId="77777777" w:rsidTr="00B639CD">
        <w:trPr>
          <w:jc w:val="center"/>
        </w:trPr>
        <w:tc>
          <w:tcPr>
            <w:tcW w:w="1681" w:type="dxa"/>
            <w:shd w:val="clear" w:color="auto" w:fill="auto"/>
          </w:tcPr>
          <w:p w14:paraId="29662BC4"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the Netherlands</w:t>
            </w:r>
          </w:p>
        </w:tc>
        <w:tc>
          <w:tcPr>
            <w:tcW w:w="3354" w:type="dxa"/>
            <w:shd w:val="clear" w:color="auto" w:fill="auto"/>
          </w:tcPr>
          <w:p w14:paraId="4FA9B9C5"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Free University of Amsterdam</w:t>
            </w:r>
          </w:p>
        </w:tc>
        <w:tc>
          <w:tcPr>
            <w:tcW w:w="698" w:type="dxa"/>
            <w:shd w:val="clear" w:color="auto" w:fill="auto"/>
          </w:tcPr>
          <w:p w14:paraId="5415A318" w14:textId="4F663E73" w:rsidR="00024362"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2014</w:t>
            </w:r>
          </w:p>
          <w:p w14:paraId="3D48A3EB" w14:textId="77777777" w:rsidR="00024362" w:rsidRPr="001E4669" w:rsidRDefault="00024362" w:rsidP="00DC12BA">
            <w:pPr>
              <w:tabs>
                <w:tab w:val="right" w:pos="9774"/>
              </w:tabs>
              <w:ind w:right="-222"/>
              <w:jc w:val="both"/>
              <w:rPr>
                <w:rFonts w:ascii="Arial" w:hAnsi="Arial" w:cs="Arial"/>
                <w:bCs/>
                <w:sz w:val="22"/>
                <w:szCs w:val="22"/>
              </w:rPr>
            </w:pPr>
          </w:p>
        </w:tc>
        <w:tc>
          <w:tcPr>
            <w:tcW w:w="4931" w:type="dxa"/>
            <w:shd w:val="clear" w:color="auto" w:fill="auto"/>
          </w:tcPr>
          <w:p w14:paraId="26C530AF" w14:textId="77777777" w:rsidR="003F4FD4" w:rsidRPr="001E4669" w:rsidRDefault="003F4FD4" w:rsidP="00DC12BA">
            <w:pPr>
              <w:tabs>
                <w:tab w:val="right" w:pos="9774"/>
              </w:tabs>
              <w:rPr>
                <w:rFonts w:ascii="Arial" w:hAnsi="Arial" w:cs="Arial"/>
                <w:bCs/>
                <w:sz w:val="22"/>
                <w:szCs w:val="22"/>
              </w:rPr>
            </w:pPr>
            <w:r w:rsidRPr="001E4669">
              <w:rPr>
                <w:rFonts w:ascii="Arial" w:hAnsi="Arial" w:cs="Arial"/>
                <w:bCs/>
                <w:sz w:val="22"/>
                <w:szCs w:val="22"/>
              </w:rPr>
              <w:t xml:space="preserve">IT-Enabled Knowledge Creation for Open Innovation </w:t>
            </w:r>
          </w:p>
        </w:tc>
      </w:tr>
      <w:tr w:rsidR="00DC12BA" w:rsidRPr="001E4669" w14:paraId="3CF77CAA" w14:textId="77777777" w:rsidTr="00B639CD">
        <w:trPr>
          <w:jc w:val="center"/>
        </w:trPr>
        <w:tc>
          <w:tcPr>
            <w:tcW w:w="1681" w:type="dxa"/>
            <w:shd w:val="clear" w:color="auto" w:fill="auto"/>
          </w:tcPr>
          <w:p w14:paraId="1FCE815A" w14:textId="77777777" w:rsidR="003F4FD4" w:rsidRPr="001E4669" w:rsidRDefault="003F4FD4" w:rsidP="00DC12BA">
            <w:pPr>
              <w:tabs>
                <w:tab w:val="right" w:pos="9774"/>
              </w:tabs>
              <w:ind w:right="-222"/>
              <w:jc w:val="both"/>
              <w:rPr>
                <w:rFonts w:ascii="Arial" w:hAnsi="Arial" w:cs="Arial"/>
                <w:bCs/>
                <w:sz w:val="22"/>
                <w:szCs w:val="22"/>
              </w:rPr>
            </w:pPr>
          </w:p>
          <w:p w14:paraId="504524C6"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the Netherlands</w:t>
            </w:r>
          </w:p>
        </w:tc>
        <w:tc>
          <w:tcPr>
            <w:tcW w:w="3354" w:type="dxa"/>
            <w:shd w:val="clear" w:color="auto" w:fill="auto"/>
          </w:tcPr>
          <w:p w14:paraId="07A099EC" w14:textId="77777777" w:rsidR="003F4FD4" w:rsidRPr="001E4669" w:rsidRDefault="003F4FD4" w:rsidP="00DC12BA">
            <w:pPr>
              <w:tabs>
                <w:tab w:val="right" w:pos="9774"/>
              </w:tabs>
              <w:ind w:right="-222"/>
              <w:rPr>
                <w:rFonts w:ascii="Arial" w:hAnsi="Arial" w:cs="Arial"/>
                <w:bCs/>
                <w:sz w:val="22"/>
                <w:szCs w:val="22"/>
              </w:rPr>
            </w:pPr>
          </w:p>
          <w:p w14:paraId="373DABFB"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University of Groningen</w:t>
            </w:r>
          </w:p>
        </w:tc>
        <w:tc>
          <w:tcPr>
            <w:tcW w:w="698" w:type="dxa"/>
            <w:shd w:val="clear" w:color="auto" w:fill="auto"/>
          </w:tcPr>
          <w:p w14:paraId="53FB8D54" w14:textId="77777777" w:rsidR="003F4FD4" w:rsidRPr="001E4669" w:rsidRDefault="003F4FD4" w:rsidP="00DC12BA">
            <w:pPr>
              <w:tabs>
                <w:tab w:val="right" w:pos="9774"/>
              </w:tabs>
              <w:ind w:right="-222"/>
              <w:jc w:val="both"/>
              <w:rPr>
                <w:rFonts w:ascii="Arial" w:hAnsi="Arial" w:cs="Arial"/>
                <w:bCs/>
                <w:sz w:val="22"/>
                <w:szCs w:val="22"/>
              </w:rPr>
            </w:pPr>
          </w:p>
          <w:p w14:paraId="7469C4DA"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2014</w:t>
            </w:r>
          </w:p>
        </w:tc>
        <w:tc>
          <w:tcPr>
            <w:tcW w:w="4931" w:type="dxa"/>
            <w:shd w:val="clear" w:color="auto" w:fill="auto"/>
          </w:tcPr>
          <w:p w14:paraId="18B1CA45" w14:textId="77777777" w:rsidR="003F4FD4" w:rsidRPr="001E4669" w:rsidRDefault="003F4FD4" w:rsidP="00DC12BA">
            <w:pPr>
              <w:tabs>
                <w:tab w:val="right" w:pos="9774"/>
              </w:tabs>
              <w:rPr>
                <w:rFonts w:ascii="Arial" w:hAnsi="Arial" w:cs="Arial"/>
                <w:bCs/>
                <w:sz w:val="22"/>
                <w:szCs w:val="22"/>
              </w:rPr>
            </w:pPr>
          </w:p>
          <w:p w14:paraId="77A98245" w14:textId="77777777" w:rsidR="003F4FD4" w:rsidRPr="001E4669" w:rsidRDefault="003F4FD4" w:rsidP="00DC12BA">
            <w:pPr>
              <w:tabs>
                <w:tab w:val="right" w:pos="9774"/>
              </w:tabs>
              <w:rPr>
                <w:rFonts w:ascii="Arial" w:hAnsi="Arial" w:cs="Arial"/>
                <w:bCs/>
                <w:sz w:val="22"/>
                <w:szCs w:val="22"/>
              </w:rPr>
            </w:pPr>
            <w:r w:rsidRPr="001E4669">
              <w:rPr>
                <w:rFonts w:ascii="Arial" w:hAnsi="Arial" w:cs="Arial"/>
                <w:bCs/>
                <w:sz w:val="22"/>
                <w:szCs w:val="22"/>
              </w:rPr>
              <w:t>IT-Enabled Open Innovation (International Workshop: Collaboration for Innovation)</w:t>
            </w:r>
          </w:p>
        </w:tc>
      </w:tr>
      <w:tr w:rsidR="00DC12BA" w:rsidRPr="001E4669" w14:paraId="73ED8712" w14:textId="77777777" w:rsidTr="00B639CD">
        <w:trPr>
          <w:jc w:val="center"/>
        </w:trPr>
        <w:tc>
          <w:tcPr>
            <w:tcW w:w="1681" w:type="dxa"/>
            <w:shd w:val="clear" w:color="auto" w:fill="auto"/>
          </w:tcPr>
          <w:p w14:paraId="0396DD83"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United States</w:t>
            </w:r>
          </w:p>
        </w:tc>
        <w:tc>
          <w:tcPr>
            <w:tcW w:w="3354" w:type="dxa"/>
            <w:shd w:val="clear" w:color="auto" w:fill="auto"/>
          </w:tcPr>
          <w:p w14:paraId="4DBCA136"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Bentley University</w:t>
            </w:r>
          </w:p>
        </w:tc>
        <w:tc>
          <w:tcPr>
            <w:tcW w:w="698" w:type="dxa"/>
            <w:shd w:val="clear" w:color="auto" w:fill="auto"/>
          </w:tcPr>
          <w:p w14:paraId="58817E6A"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2013</w:t>
            </w:r>
          </w:p>
        </w:tc>
        <w:tc>
          <w:tcPr>
            <w:tcW w:w="4931" w:type="dxa"/>
            <w:shd w:val="clear" w:color="auto" w:fill="auto"/>
          </w:tcPr>
          <w:p w14:paraId="54E1C273" w14:textId="7358CA09" w:rsidR="003F4FD4" w:rsidRPr="001E4669" w:rsidRDefault="003F4FD4" w:rsidP="00DC12BA">
            <w:pPr>
              <w:tabs>
                <w:tab w:val="right" w:pos="9774"/>
              </w:tabs>
              <w:rPr>
                <w:rFonts w:ascii="Arial" w:hAnsi="Arial" w:cs="Arial"/>
                <w:bCs/>
                <w:sz w:val="22"/>
                <w:szCs w:val="22"/>
              </w:rPr>
            </w:pPr>
            <w:r w:rsidRPr="001E4669">
              <w:rPr>
                <w:rFonts w:ascii="Arial" w:hAnsi="Arial" w:cs="Arial"/>
                <w:bCs/>
                <w:sz w:val="22"/>
                <w:szCs w:val="22"/>
              </w:rPr>
              <w:t>Use of Information Systems and Processes to Gain IS-Based Competitive Advantage</w:t>
            </w:r>
          </w:p>
        </w:tc>
      </w:tr>
      <w:tr w:rsidR="00DC12BA" w:rsidRPr="001E4669" w14:paraId="627CE5CE" w14:textId="77777777" w:rsidTr="00B639CD">
        <w:trPr>
          <w:trHeight w:val="1260"/>
          <w:jc w:val="center"/>
        </w:trPr>
        <w:tc>
          <w:tcPr>
            <w:tcW w:w="1681" w:type="dxa"/>
            <w:shd w:val="clear" w:color="auto" w:fill="auto"/>
          </w:tcPr>
          <w:p w14:paraId="7A63C0CF"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United States</w:t>
            </w:r>
          </w:p>
        </w:tc>
        <w:tc>
          <w:tcPr>
            <w:tcW w:w="3354" w:type="dxa"/>
            <w:shd w:val="clear" w:color="auto" w:fill="auto"/>
          </w:tcPr>
          <w:p w14:paraId="5FE8CE64" w14:textId="77777777" w:rsidR="003F4FD4" w:rsidRPr="001E4669" w:rsidRDefault="003F4FD4" w:rsidP="00DC12BA">
            <w:pPr>
              <w:tabs>
                <w:tab w:val="right" w:pos="9774"/>
              </w:tabs>
              <w:ind w:right="-222"/>
              <w:rPr>
                <w:rFonts w:ascii="Arial" w:hAnsi="Arial" w:cs="Arial"/>
                <w:b/>
                <w:bCs/>
                <w:sz w:val="22"/>
                <w:szCs w:val="22"/>
              </w:rPr>
            </w:pPr>
            <w:r w:rsidRPr="001E4669">
              <w:rPr>
                <w:rFonts w:ascii="Arial" w:hAnsi="Arial" w:cs="Arial"/>
                <w:bCs/>
                <w:sz w:val="22"/>
                <w:szCs w:val="22"/>
              </w:rPr>
              <w:t>Syracuse University</w:t>
            </w:r>
          </w:p>
        </w:tc>
        <w:tc>
          <w:tcPr>
            <w:tcW w:w="698" w:type="dxa"/>
            <w:shd w:val="clear" w:color="auto" w:fill="auto"/>
          </w:tcPr>
          <w:p w14:paraId="0142C2A6"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2004-2009</w:t>
            </w:r>
          </w:p>
        </w:tc>
        <w:tc>
          <w:tcPr>
            <w:tcW w:w="4931" w:type="dxa"/>
            <w:shd w:val="clear" w:color="auto" w:fill="auto"/>
          </w:tcPr>
          <w:p w14:paraId="7932187E" w14:textId="77777777" w:rsidR="003F4FD4" w:rsidRPr="001E4669" w:rsidRDefault="003F4FD4" w:rsidP="002143E5">
            <w:pPr>
              <w:pStyle w:val="ListParagraph"/>
              <w:numPr>
                <w:ilvl w:val="0"/>
                <w:numId w:val="3"/>
              </w:numPr>
              <w:tabs>
                <w:tab w:val="right" w:pos="9774"/>
              </w:tabs>
              <w:ind w:left="0"/>
              <w:rPr>
                <w:rFonts w:ascii="Arial" w:hAnsi="Arial" w:cs="Arial"/>
                <w:bCs/>
                <w:sz w:val="22"/>
                <w:szCs w:val="22"/>
              </w:rPr>
            </w:pPr>
            <w:r w:rsidRPr="001E4669">
              <w:rPr>
                <w:rFonts w:ascii="Arial" w:hAnsi="Arial" w:cs="Arial"/>
                <w:bCs/>
                <w:sz w:val="22"/>
                <w:szCs w:val="22"/>
              </w:rPr>
              <w:t xml:space="preserve">Seminar for Ph.D. students, </w:t>
            </w:r>
          </w:p>
          <w:p w14:paraId="11E290D7" w14:textId="77777777" w:rsidR="003F4FD4" w:rsidRPr="001E4669" w:rsidRDefault="003F4FD4" w:rsidP="002143E5">
            <w:pPr>
              <w:pStyle w:val="ListParagraph"/>
              <w:numPr>
                <w:ilvl w:val="0"/>
                <w:numId w:val="3"/>
              </w:numPr>
              <w:tabs>
                <w:tab w:val="right" w:pos="9774"/>
              </w:tabs>
              <w:ind w:left="0"/>
              <w:rPr>
                <w:rFonts w:ascii="Arial" w:hAnsi="Arial" w:cs="Arial"/>
                <w:bCs/>
                <w:sz w:val="22"/>
                <w:szCs w:val="22"/>
              </w:rPr>
            </w:pPr>
            <w:r w:rsidRPr="001E4669">
              <w:rPr>
                <w:rFonts w:ascii="Arial" w:hAnsi="Arial" w:cs="Arial"/>
                <w:bCs/>
                <w:sz w:val="22"/>
                <w:szCs w:val="22"/>
              </w:rPr>
              <w:t xml:space="preserve">ERP systems, Systems Implementation, </w:t>
            </w:r>
          </w:p>
          <w:p w14:paraId="3BDB38BC" w14:textId="77777777" w:rsidR="003F4FD4" w:rsidRPr="001E4669" w:rsidRDefault="003F4FD4" w:rsidP="002143E5">
            <w:pPr>
              <w:pStyle w:val="ListParagraph"/>
              <w:numPr>
                <w:ilvl w:val="0"/>
                <w:numId w:val="3"/>
              </w:numPr>
              <w:tabs>
                <w:tab w:val="right" w:pos="9774"/>
              </w:tabs>
              <w:ind w:left="0"/>
              <w:rPr>
                <w:rFonts w:ascii="Arial" w:hAnsi="Arial" w:cs="Arial"/>
                <w:bCs/>
                <w:sz w:val="22"/>
                <w:szCs w:val="22"/>
              </w:rPr>
            </w:pPr>
            <w:r w:rsidRPr="001E4669">
              <w:rPr>
                <w:rFonts w:ascii="Arial" w:hAnsi="Arial" w:cs="Arial"/>
                <w:bCs/>
                <w:sz w:val="22"/>
                <w:szCs w:val="22"/>
              </w:rPr>
              <w:t xml:space="preserve">Database Management, </w:t>
            </w:r>
          </w:p>
          <w:p w14:paraId="2EAA9E05" w14:textId="7596CFEB" w:rsidR="003F4FD4" w:rsidRPr="001E4669" w:rsidRDefault="003F4FD4" w:rsidP="002143E5">
            <w:pPr>
              <w:pStyle w:val="ListParagraph"/>
              <w:numPr>
                <w:ilvl w:val="0"/>
                <w:numId w:val="3"/>
              </w:numPr>
              <w:tabs>
                <w:tab w:val="right" w:pos="9774"/>
              </w:tabs>
              <w:ind w:left="0"/>
              <w:rPr>
                <w:rFonts w:ascii="Arial" w:hAnsi="Arial" w:cs="Arial"/>
                <w:b/>
                <w:bCs/>
                <w:sz w:val="22"/>
                <w:szCs w:val="22"/>
              </w:rPr>
            </w:pPr>
            <w:r w:rsidRPr="00DC12BA">
              <w:rPr>
                <w:rFonts w:ascii="Arial" w:hAnsi="Arial" w:cs="Arial"/>
                <w:bCs/>
                <w:sz w:val="22"/>
                <w:szCs w:val="22"/>
              </w:rPr>
              <w:t>Session for Chief Information Officers</w:t>
            </w:r>
          </w:p>
        </w:tc>
      </w:tr>
      <w:tr w:rsidR="00DC12BA" w:rsidRPr="001E4669" w14:paraId="01E774F1" w14:textId="77777777" w:rsidTr="00B639CD">
        <w:trPr>
          <w:jc w:val="center"/>
        </w:trPr>
        <w:tc>
          <w:tcPr>
            <w:tcW w:w="1681" w:type="dxa"/>
            <w:shd w:val="clear" w:color="auto" w:fill="auto"/>
          </w:tcPr>
          <w:p w14:paraId="72E1A8A8" w14:textId="77777777" w:rsidR="000B4309" w:rsidRPr="001E4669" w:rsidRDefault="000B4309" w:rsidP="00DC12BA">
            <w:pPr>
              <w:tabs>
                <w:tab w:val="right" w:pos="9774"/>
              </w:tabs>
              <w:ind w:right="-222"/>
              <w:jc w:val="both"/>
              <w:rPr>
                <w:rFonts w:ascii="Arial" w:hAnsi="Arial" w:cs="Arial"/>
                <w:bCs/>
                <w:sz w:val="22"/>
                <w:szCs w:val="22"/>
              </w:rPr>
            </w:pPr>
            <w:r w:rsidRPr="001E4669">
              <w:rPr>
                <w:rFonts w:ascii="Arial" w:hAnsi="Arial" w:cs="Arial"/>
                <w:bCs/>
                <w:sz w:val="22"/>
                <w:szCs w:val="22"/>
              </w:rPr>
              <w:t>Turkey</w:t>
            </w:r>
          </w:p>
        </w:tc>
        <w:tc>
          <w:tcPr>
            <w:tcW w:w="3354" w:type="dxa"/>
            <w:shd w:val="clear" w:color="auto" w:fill="auto"/>
          </w:tcPr>
          <w:p w14:paraId="4580FFDC" w14:textId="6CE24BB2" w:rsidR="000B4309" w:rsidRPr="001E4669" w:rsidRDefault="000B4309" w:rsidP="00DC12BA">
            <w:pPr>
              <w:tabs>
                <w:tab w:val="right" w:pos="9774"/>
              </w:tabs>
              <w:ind w:right="-222"/>
              <w:rPr>
                <w:rFonts w:ascii="Arial" w:hAnsi="Arial" w:cs="Arial"/>
                <w:bCs/>
                <w:sz w:val="22"/>
                <w:szCs w:val="22"/>
              </w:rPr>
            </w:pPr>
            <w:r w:rsidRPr="001E4669">
              <w:rPr>
                <w:rFonts w:ascii="Arial" w:hAnsi="Arial" w:cs="Arial"/>
                <w:bCs/>
                <w:sz w:val="22"/>
                <w:szCs w:val="22"/>
              </w:rPr>
              <w:t>Middle East Technical University</w:t>
            </w:r>
          </w:p>
          <w:p w14:paraId="00E46C00" w14:textId="77777777" w:rsidR="000B4309" w:rsidRPr="001E4669" w:rsidRDefault="000B4309" w:rsidP="00DC12BA">
            <w:pPr>
              <w:tabs>
                <w:tab w:val="right" w:pos="9774"/>
              </w:tabs>
              <w:ind w:right="-222"/>
              <w:rPr>
                <w:rFonts w:ascii="Arial" w:hAnsi="Arial" w:cs="Arial"/>
                <w:bCs/>
                <w:sz w:val="22"/>
                <w:szCs w:val="22"/>
              </w:rPr>
            </w:pPr>
          </w:p>
        </w:tc>
        <w:tc>
          <w:tcPr>
            <w:tcW w:w="698" w:type="dxa"/>
            <w:shd w:val="clear" w:color="auto" w:fill="auto"/>
          </w:tcPr>
          <w:p w14:paraId="560FDDA4" w14:textId="77777777" w:rsidR="000B4309" w:rsidRPr="001E4669" w:rsidRDefault="000B4309" w:rsidP="00DC12BA">
            <w:pPr>
              <w:tabs>
                <w:tab w:val="right" w:pos="9774"/>
              </w:tabs>
              <w:ind w:right="-222"/>
              <w:jc w:val="both"/>
              <w:rPr>
                <w:rFonts w:ascii="Arial" w:hAnsi="Arial" w:cs="Arial"/>
                <w:bCs/>
                <w:sz w:val="22"/>
                <w:szCs w:val="22"/>
              </w:rPr>
            </w:pPr>
            <w:r w:rsidRPr="001E4669">
              <w:rPr>
                <w:rFonts w:ascii="Arial" w:hAnsi="Arial" w:cs="Arial"/>
                <w:bCs/>
                <w:sz w:val="22"/>
                <w:szCs w:val="22"/>
              </w:rPr>
              <w:t>2012</w:t>
            </w:r>
          </w:p>
        </w:tc>
        <w:tc>
          <w:tcPr>
            <w:tcW w:w="4931" w:type="dxa"/>
            <w:shd w:val="clear" w:color="auto" w:fill="auto"/>
          </w:tcPr>
          <w:p w14:paraId="39B6CBC6" w14:textId="77777777" w:rsidR="000B4309" w:rsidRPr="001E4669" w:rsidRDefault="000B4309" w:rsidP="00DC12BA">
            <w:pPr>
              <w:tabs>
                <w:tab w:val="right" w:pos="9774"/>
              </w:tabs>
              <w:rPr>
                <w:rFonts w:ascii="Arial" w:hAnsi="Arial" w:cs="Arial"/>
                <w:bCs/>
                <w:sz w:val="22"/>
                <w:szCs w:val="22"/>
              </w:rPr>
            </w:pPr>
            <w:r w:rsidRPr="001E4669">
              <w:rPr>
                <w:rFonts w:ascii="Arial" w:hAnsi="Arial" w:cs="Arial"/>
                <w:bCs/>
                <w:sz w:val="22"/>
                <w:szCs w:val="22"/>
              </w:rPr>
              <w:t>Leadership in Innovative Global Teams</w:t>
            </w:r>
          </w:p>
          <w:p w14:paraId="34B43F26" w14:textId="77777777" w:rsidR="000B4309" w:rsidRPr="001E4669" w:rsidRDefault="000B4309" w:rsidP="00DC12BA">
            <w:pPr>
              <w:tabs>
                <w:tab w:val="right" w:pos="9774"/>
              </w:tabs>
              <w:rPr>
                <w:rFonts w:ascii="Arial" w:hAnsi="Arial" w:cs="Arial"/>
                <w:bCs/>
                <w:sz w:val="22"/>
                <w:szCs w:val="22"/>
              </w:rPr>
            </w:pPr>
          </w:p>
        </w:tc>
      </w:tr>
      <w:tr w:rsidR="00DC12BA" w:rsidRPr="001E4669" w14:paraId="512FB2B1" w14:textId="77777777" w:rsidTr="00B639CD">
        <w:trPr>
          <w:jc w:val="center"/>
        </w:trPr>
        <w:tc>
          <w:tcPr>
            <w:tcW w:w="1681" w:type="dxa"/>
            <w:shd w:val="clear" w:color="auto" w:fill="auto"/>
          </w:tcPr>
          <w:p w14:paraId="28DA06B9"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the Netherlands</w:t>
            </w:r>
          </w:p>
        </w:tc>
        <w:tc>
          <w:tcPr>
            <w:tcW w:w="3354" w:type="dxa"/>
            <w:shd w:val="clear" w:color="auto" w:fill="auto"/>
          </w:tcPr>
          <w:p w14:paraId="4F40A9E5" w14:textId="77777777" w:rsidR="003F4FD4" w:rsidRPr="001E4669" w:rsidRDefault="003F4FD4" w:rsidP="00DC12BA">
            <w:pPr>
              <w:tabs>
                <w:tab w:val="right" w:pos="9774"/>
              </w:tabs>
              <w:ind w:right="-222"/>
              <w:rPr>
                <w:rFonts w:ascii="Arial" w:hAnsi="Arial" w:cs="Arial"/>
                <w:b/>
                <w:bCs/>
                <w:sz w:val="22"/>
                <w:szCs w:val="22"/>
              </w:rPr>
            </w:pPr>
            <w:r w:rsidRPr="001E4669">
              <w:rPr>
                <w:rFonts w:ascii="Arial" w:hAnsi="Arial" w:cs="Arial"/>
                <w:bCs/>
                <w:sz w:val="22"/>
                <w:szCs w:val="22"/>
              </w:rPr>
              <w:t>University of Groningen</w:t>
            </w:r>
          </w:p>
        </w:tc>
        <w:tc>
          <w:tcPr>
            <w:tcW w:w="698" w:type="dxa"/>
            <w:shd w:val="clear" w:color="auto" w:fill="auto"/>
          </w:tcPr>
          <w:p w14:paraId="7EC282FD"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2009-2012</w:t>
            </w:r>
          </w:p>
        </w:tc>
        <w:tc>
          <w:tcPr>
            <w:tcW w:w="4931" w:type="dxa"/>
            <w:shd w:val="clear" w:color="auto" w:fill="auto"/>
          </w:tcPr>
          <w:p w14:paraId="07282B16" w14:textId="77777777" w:rsidR="003F4FD4" w:rsidRPr="001E4669" w:rsidRDefault="003F4FD4" w:rsidP="002143E5">
            <w:pPr>
              <w:pStyle w:val="ListParagraph"/>
              <w:numPr>
                <w:ilvl w:val="0"/>
                <w:numId w:val="4"/>
              </w:numPr>
              <w:tabs>
                <w:tab w:val="right" w:pos="9774"/>
              </w:tabs>
              <w:ind w:left="0"/>
              <w:rPr>
                <w:rFonts w:ascii="Arial" w:hAnsi="Arial" w:cs="Arial"/>
                <w:bCs/>
                <w:sz w:val="22"/>
                <w:szCs w:val="22"/>
              </w:rPr>
            </w:pPr>
            <w:r w:rsidRPr="001E4669">
              <w:rPr>
                <w:rFonts w:ascii="Arial" w:hAnsi="Arial" w:cs="Arial"/>
                <w:bCs/>
                <w:sz w:val="22"/>
                <w:szCs w:val="22"/>
              </w:rPr>
              <w:t xml:space="preserve">Project Management (in Dutch), </w:t>
            </w:r>
          </w:p>
          <w:p w14:paraId="2B09922E" w14:textId="77777777" w:rsidR="003F4FD4" w:rsidRPr="001E4669" w:rsidRDefault="003F4FD4" w:rsidP="002143E5">
            <w:pPr>
              <w:pStyle w:val="ListParagraph"/>
              <w:numPr>
                <w:ilvl w:val="0"/>
                <w:numId w:val="4"/>
              </w:numPr>
              <w:tabs>
                <w:tab w:val="right" w:pos="9774"/>
              </w:tabs>
              <w:ind w:left="0"/>
              <w:rPr>
                <w:rFonts w:ascii="Arial" w:hAnsi="Arial" w:cs="Arial"/>
                <w:bCs/>
                <w:sz w:val="22"/>
                <w:szCs w:val="22"/>
              </w:rPr>
            </w:pPr>
            <w:r w:rsidRPr="001E4669">
              <w:rPr>
                <w:rFonts w:ascii="Arial" w:hAnsi="Arial" w:cs="Arial"/>
                <w:bCs/>
                <w:sz w:val="22"/>
                <w:szCs w:val="22"/>
              </w:rPr>
              <w:t xml:space="preserve">Virtual Teams (in Dutch), </w:t>
            </w:r>
          </w:p>
          <w:p w14:paraId="2939C87A" w14:textId="77777777" w:rsidR="003F4FD4" w:rsidRPr="001E4669" w:rsidRDefault="003F4FD4" w:rsidP="002143E5">
            <w:pPr>
              <w:pStyle w:val="ListParagraph"/>
              <w:numPr>
                <w:ilvl w:val="0"/>
                <w:numId w:val="4"/>
              </w:numPr>
              <w:tabs>
                <w:tab w:val="right" w:pos="9774"/>
              </w:tabs>
              <w:ind w:left="0"/>
              <w:rPr>
                <w:rFonts w:ascii="Arial" w:hAnsi="Arial" w:cs="Arial"/>
                <w:bCs/>
                <w:sz w:val="22"/>
                <w:szCs w:val="22"/>
              </w:rPr>
            </w:pPr>
            <w:r w:rsidRPr="001E4669">
              <w:rPr>
                <w:rFonts w:ascii="Arial" w:hAnsi="Arial" w:cs="Arial"/>
                <w:bCs/>
                <w:sz w:val="22"/>
                <w:szCs w:val="22"/>
              </w:rPr>
              <w:t>Organizational Culture &amp; IT</w:t>
            </w:r>
          </w:p>
          <w:p w14:paraId="28CCBB07" w14:textId="77777777" w:rsidR="003F4FD4" w:rsidRPr="001E4669" w:rsidRDefault="003F4FD4" w:rsidP="00DC12BA">
            <w:pPr>
              <w:tabs>
                <w:tab w:val="right" w:pos="9774"/>
              </w:tabs>
              <w:rPr>
                <w:rFonts w:ascii="Arial" w:hAnsi="Arial" w:cs="Arial"/>
                <w:b/>
                <w:bCs/>
                <w:sz w:val="22"/>
                <w:szCs w:val="22"/>
              </w:rPr>
            </w:pPr>
          </w:p>
        </w:tc>
      </w:tr>
      <w:tr w:rsidR="00DC12BA" w:rsidRPr="001E4669" w14:paraId="5040F74D" w14:textId="77777777" w:rsidTr="00B639CD">
        <w:trPr>
          <w:jc w:val="center"/>
        </w:trPr>
        <w:tc>
          <w:tcPr>
            <w:tcW w:w="1681" w:type="dxa"/>
            <w:shd w:val="clear" w:color="auto" w:fill="auto"/>
          </w:tcPr>
          <w:p w14:paraId="2DE6FE27"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Denmark</w:t>
            </w:r>
          </w:p>
        </w:tc>
        <w:tc>
          <w:tcPr>
            <w:tcW w:w="3354" w:type="dxa"/>
            <w:shd w:val="clear" w:color="auto" w:fill="auto"/>
          </w:tcPr>
          <w:p w14:paraId="11B0ED72" w14:textId="77777777" w:rsidR="003F4FD4" w:rsidRPr="001E4669" w:rsidRDefault="003F4FD4" w:rsidP="00DC12BA">
            <w:pPr>
              <w:tabs>
                <w:tab w:val="right" w:pos="9774"/>
              </w:tabs>
              <w:ind w:right="-222"/>
              <w:rPr>
                <w:rFonts w:ascii="Arial" w:hAnsi="Arial" w:cs="Arial"/>
                <w:b/>
                <w:bCs/>
                <w:sz w:val="22"/>
                <w:szCs w:val="22"/>
              </w:rPr>
            </w:pPr>
            <w:r w:rsidRPr="001E4669">
              <w:rPr>
                <w:rFonts w:ascii="Arial" w:hAnsi="Arial" w:cs="Arial"/>
                <w:bCs/>
                <w:sz w:val="22"/>
                <w:szCs w:val="22"/>
              </w:rPr>
              <w:t>Aarhus University</w:t>
            </w:r>
          </w:p>
        </w:tc>
        <w:tc>
          <w:tcPr>
            <w:tcW w:w="698" w:type="dxa"/>
            <w:shd w:val="clear" w:color="auto" w:fill="auto"/>
          </w:tcPr>
          <w:p w14:paraId="4B91E8A2"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2010</w:t>
            </w:r>
          </w:p>
        </w:tc>
        <w:tc>
          <w:tcPr>
            <w:tcW w:w="4931" w:type="dxa"/>
            <w:shd w:val="clear" w:color="auto" w:fill="auto"/>
          </w:tcPr>
          <w:p w14:paraId="37966DDD" w14:textId="77777777" w:rsidR="003F4FD4" w:rsidRPr="001E4669" w:rsidRDefault="003F4FD4" w:rsidP="00DC12BA">
            <w:pPr>
              <w:tabs>
                <w:tab w:val="right" w:pos="9774"/>
              </w:tabs>
              <w:jc w:val="both"/>
              <w:rPr>
                <w:rFonts w:ascii="Arial" w:hAnsi="Arial" w:cs="Arial"/>
                <w:bCs/>
                <w:sz w:val="22"/>
                <w:szCs w:val="22"/>
              </w:rPr>
            </w:pPr>
            <w:r w:rsidRPr="001E4669">
              <w:rPr>
                <w:rFonts w:ascii="Arial" w:hAnsi="Arial" w:cs="Arial"/>
                <w:bCs/>
                <w:sz w:val="22"/>
                <w:szCs w:val="22"/>
              </w:rPr>
              <w:t>Seminar on Global Leadership Research</w:t>
            </w:r>
          </w:p>
          <w:p w14:paraId="2101770D" w14:textId="77777777" w:rsidR="003F4FD4" w:rsidRPr="001E4669" w:rsidRDefault="003F4FD4" w:rsidP="00DC12BA">
            <w:pPr>
              <w:tabs>
                <w:tab w:val="right" w:pos="9774"/>
              </w:tabs>
              <w:jc w:val="both"/>
              <w:rPr>
                <w:rFonts w:ascii="Arial" w:hAnsi="Arial" w:cs="Arial"/>
                <w:b/>
                <w:bCs/>
                <w:sz w:val="22"/>
                <w:szCs w:val="22"/>
              </w:rPr>
            </w:pPr>
          </w:p>
        </w:tc>
      </w:tr>
      <w:tr w:rsidR="00DC12BA" w:rsidRPr="001E4669" w14:paraId="6A6AFB08" w14:textId="77777777" w:rsidTr="00B639CD">
        <w:trPr>
          <w:jc w:val="center"/>
        </w:trPr>
        <w:tc>
          <w:tcPr>
            <w:tcW w:w="1681" w:type="dxa"/>
            <w:shd w:val="clear" w:color="auto" w:fill="auto"/>
          </w:tcPr>
          <w:p w14:paraId="0EADB03A"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Turkey</w:t>
            </w:r>
          </w:p>
        </w:tc>
        <w:tc>
          <w:tcPr>
            <w:tcW w:w="3354" w:type="dxa"/>
            <w:shd w:val="clear" w:color="auto" w:fill="auto"/>
          </w:tcPr>
          <w:p w14:paraId="384E51D9" w14:textId="77777777" w:rsidR="003F4FD4" w:rsidRPr="001E4669" w:rsidRDefault="003F4FD4" w:rsidP="00DC12BA">
            <w:pPr>
              <w:tabs>
                <w:tab w:val="right" w:pos="9774"/>
              </w:tabs>
              <w:ind w:right="-222"/>
              <w:rPr>
                <w:rFonts w:ascii="Arial" w:hAnsi="Arial" w:cs="Arial"/>
                <w:b/>
                <w:bCs/>
                <w:sz w:val="22"/>
                <w:szCs w:val="22"/>
              </w:rPr>
            </w:pPr>
            <w:r w:rsidRPr="001E4669">
              <w:rPr>
                <w:rFonts w:ascii="Arial" w:hAnsi="Arial" w:cs="Arial"/>
                <w:bCs/>
                <w:sz w:val="22"/>
                <w:szCs w:val="22"/>
              </w:rPr>
              <w:t>Bilkent University</w:t>
            </w:r>
          </w:p>
        </w:tc>
        <w:tc>
          <w:tcPr>
            <w:tcW w:w="698" w:type="dxa"/>
            <w:shd w:val="clear" w:color="auto" w:fill="auto"/>
          </w:tcPr>
          <w:p w14:paraId="2FA6D530"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2010</w:t>
            </w:r>
          </w:p>
        </w:tc>
        <w:tc>
          <w:tcPr>
            <w:tcW w:w="4931" w:type="dxa"/>
            <w:shd w:val="clear" w:color="auto" w:fill="auto"/>
          </w:tcPr>
          <w:p w14:paraId="2E4D66BC" w14:textId="77777777" w:rsidR="003F4FD4" w:rsidRPr="001E4669" w:rsidRDefault="003F4FD4" w:rsidP="00DC12BA">
            <w:pPr>
              <w:tabs>
                <w:tab w:val="right" w:pos="9774"/>
              </w:tabs>
              <w:jc w:val="both"/>
              <w:rPr>
                <w:rFonts w:ascii="Arial" w:hAnsi="Arial" w:cs="Arial"/>
                <w:b/>
                <w:bCs/>
                <w:sz w:val="22"/>
                <w:szCs w:val="22"/>
              </w:rPr>
            </w:pPr>
            <w:r w:rsidRPr="001E4669">
              <w:rPr>
                <w:rFonts w:ascii="Arial" w:hAnsi="Arial" w:cs="Arial"/>
                <w:bCs/>
                <w:sz w:val="22"/>
                <w:szCs w:val="22"/>
              </w:rPr>
              <w:t>Leading Virtual Software Development Teams</w:t>
            </w:r>
          </w:p>
        </w:tc>
      </w:tr>
      <w:tr w:rsidR="00DC12BA" w:rsidRPr="001E4669" w14:paraId="12EC580A" w14:textId="77777777" w:rsidTr="00B639CD">
        <w:trPr>
          <w:jc w:val="center"/>
        </w:trPr>
        <w:tc>
          <w:tcPr>
            <w:tcW w:w="1681" w:type="dxa"/>
            <w:shd w:val="clear" w:color="auto" w:fill="auto"/>
          </w:tcPr>
          <w:p w14:paraId="252D5FB6"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United States</w:t>
            </w:r>
          </w:p>
        </w:tc>
        <w:tc>
          <w:tcPr>
            <w:tcW w:w="3354" w:type="dxa"/>
            <w:shd w:val="clear" w:color="auto" w:fill="auto"/>
          </w:tcPr>
          <w:p w14:paraId="36CC6054"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Association of Enterprise Architects (</w:t>
            </w:r>
            <w:proofErr w:type="spellStart"/>
            <w:r w:rsidRPr="001E4669">
              <w:rPr>
                <w:rFonts w:ascii="Arial" w:hAnsi="Arial" w:cs="Arial"/>
                <w:bCs/>
                <w:sz w:val="22"/>
                <w:szCs w:val="22"/>
              </w:rPr>
              <w:t>a|EA</w:t>
            </w:r>
            <w:proofErr w:type="spellEnd"/>
            <w:r w:rsidRPr="001E4669">
              <w:rPr>
                <w:rFonts w:ascii="Arial" w:hAnsi="Arial" w:cs="Arial"/>
                <w:bCs/>
                <w:sz w:val="22"/>
                <w:szCs w:val="22"/>
              </w:rPr>
              <w:t>)</w:t>
            </w:r>
          </w:p>
          <w:p w14:paraId="58BDA1FB" w14:textId="77777777" w:rsidR="00254072" w:rsidRPr="001E4669" w:rsidRDefault="00254072" w:rsidP="00DC12BA">
            <w:pPr>
              <w:tabs>
                <w:tab w:val="right" w:pos="9774"/>
              </w:tabs>
              <w:ind w:right="-222"/>
              <w:rPr>
                <w:rFonts w:ascii="Arial" w:hAnsi="Arial" w:cs="Arial"/>
                <w:bCs/>
                <w:sz w:val="22"/>
                <w:szCs w:val="22"/>
              </w:rPr>
            </w:pPr>
          </w:p>
        </w:tc>
        <w:tc>
          <w:tcPr>
            <w:tcW w:w="698" w:type="dxa"/>
            <w:shd w:val="clear" w:color="auto" w:fill="auto"/>
          </w:tcPr>
          <w:p w14:paraId="7DFC045B"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2007</w:t>
            </w:r>
          </w:p>
        </w:tc>
        <w:tc>
          <w:tcPr>
            <w:tcW w:w="4931" w:type="dxa"/>
            <w:shd w:val="clear" w:color="auto" w:fill="auto"/>
          </w:tcPr>
          <w:p w14:paraId="483FFFA9" w14:textId="77777777" w:rsidR="003F4FD4" w:rsidRPr="001E4669" w:rsidRDefault="003F4FD4" w:rsidP="00DC12BA">
            <w:pPr>
              <w:tabs>
                <w:tab w:val="left" w:pos="343"/>
                <w:tab w:val="right" w:pos="9774"/>
              </w:tabs>
              <w:jc w:val="both"/>
              <w:rPr>
                <w:rFonts w:ascii="Arial" w:hAnsi="Arial" w:cs="Arial"/>
                <w:bCs/>
                <w:sz w:val="22"/>
                <w:szCs w:val="22"/>
              </w:rPr>
            </w:pPr>
            <w:r w:rsidRPr="001E4669">
              <w:rPr>
                <w:rFonts w:ascii="Arial" w:hAnsi="Arial" w:cs="Arial"/>
                <w:bCs/>
                <w:sz w:val="22"/>
                <w:szCs w:val="22"/>
              </w:rPr>
              <w:t>Enterprise Architecture &amp; ERP</w:t>
            </w:r>
          </w:p>
          <w:p w14:paraId="5A3FBFC0" w14:textId="77777777" w:rsidR="003F4FD4" w:rsidRPr="001E4669" w:rsidRDefault="003F4FD4" w:rsidP="00DC12BA">
            <w:pPr>
              <w:tabs>
                <w:tab w:val="right" w:pos="9774"/>
              </w:tabs>
              <w:jc w:val="both"/>
              <w:rPr>
                <w:rFonts w:ascii="Arial" w:hAnsi="Arial" w:cs="Arial"/>
                <w:bCs/>
                <w:sz w:val="22"/>
                <w:szCs w:val="22"/>
              </w:rPr>
            </w:pPr>
          </w:p>
          <w:p w14:paraId="5AABFBEB" w14:textId="77777777" w:rsidR="003F4FD4" w:rsidRPr="001E4669" w:rsidRDefault="003F4FD4" w:rsidP="00DC12BA">
            <w:pPr>
              <w:tabs>
                <w:tab w:val="right" w:pos="9774"/>
              </w:tabs>
              <w:jc w:val="both"/>
              <w:rPr>
                <w:rFonts w:ascii="Arial" w:hAnsi="Arial" w:cs="Arial"/>
                <w:bCs/>
                <w:sz w:val="22"/>
                <w:szCs w:val="22"/>
              </w:rPr>
            </w:pPr>
          </w:p>
        </w:tc>
      </w:tr>
      <w:tr w:rsidR="00DC12BA" w:rsidRPr="001E4669" w14:paraId="61DCC70B" w14:textId="77777777" w:rsidTr="00B639CD">
        <w:trPr>
          <w:jc w:val="center"/>
        </w:trPr>
        <w:tc>
          <w:tcPr>
            <w:tcW w:w="1681" w:type="dxa"/>
            <w:shd w:val="clear" w:color="auto" w:fill="auto"/>
          </w:tcPr>
          <w:p w14:paraId="40E5DEA3"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Turkey</w:t>
            </w:r>
          </w:p>
          <w:p w14:paraId="4D9AE962" w14:textId="77777777" w:rsidR="003F4FD4" w:rsidRPr="001E4669" w:rsidRDefault="003F4FD4" w:rsidP="00DC12BA">
            <w:pPr>
              <w:tabs>
                <w:tab w:val="right" w:pos="9774"/>
              </w:tabs>
              <w:ind w:right="-222"/>
              <w:jc w:val="both"/>
              <w:rPr>
                <w:rFonts w:ascii="Arial" w:hAnsi="Arial" w:cs="Arial"/>
                <w:b/>
                <w:bCs/>
                <w:sz w:val="22"/>
                <w:szCs w:val="22"/>
              </w:rPr>
            </w:pPr>
          </w:p>
        </w:tc>
        <w:tc>
          <w:tcPr>
            <w:tcW w:w="3354" w:type="dxa"/>
            <w:shd w:val="clear" w:color="auto" w:fill="auto"/>
          </w:tcPr>
          <w:p w14:paraId="4AF82A18"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Middle East Technical University</w:t>
            </w:r>
          </w:p>
          <w:p w14:paraId="2D73BE3A" w14:textId="77777777" w:rsidR="003F4FD4" w:rsidRPr="001E4669" w:rsidRDefault="003F4FD4" w:rsidP="00DC12BA">
            <w:pPr>
              <w:tabs>
                <w:tab w:val="right" w:pos="9774"/>
              </w:tabs>
              <w:ind w:right="-222"/>
              <w:rPr>
                <w:rFonts w:ascii="Arial" w:hAnsi="Arial" w:cs="Arial"/>
                <w:b/>
                <w:bCs/>
                <w:sz w:val="22"/>
                <w:szCs w:val="22"/>
              </w:rPr>
            </w:pPr>
          </w:p>
        </w:tc>
        <w:tc>
          <w:tcPr>
            <w:tcW w:w="698" w:type="dxa"/>
            <w:shd w:val="clear" w:color="auto" w:fill="auto"/>
          </w:tcPr>
          <w:p w14:paraId="4C5572F0" w14:textId="77777777" w:rsidR="003F4FD4" w:rsidRPr="001E4669" w:rsidRDefault="003F4FD4" w:rsidP="00DC12BA">
            <w:pPr>
              <w:tabs>
                <w:tab w:val="right" w:pos="9774"/>
              </w:tabs>
              <w:ind w:right="-222"/>
              <w:jc w:val="both"/>
              <w:rPr>
                <w:rFonts w:ascii="Arial" w:hAnsi="Arial" w:cs="Arial"/>
                <w:b/>
                <w:bCs/>
                <w:sz w:val="22"/>
                <w:szCs w:val="22"/>
              </w:rPr>
            </w:pPr>
            <w:r w:rsidRPr="001E4669">
              <w:rPr>
                <w:rFonts w:ascii="Arial" w:hAnsi="Arial" w:cs="Arial"/>
                <w:bCs/>
                <w:sz w:val="22"/>
                <w:szCs w:val="22"/>
              </w:rPr>
              <w:t>2007</w:t>
            </w:r>
          </w:p>
        </w:tc>
        <w:tc>
          <w:tcPr>
            <w:tcW w:w="4931" w:type="dxa"/>
            <w:shd w:val="clear" w:color="auto" w:fill="auto"/>
          </w:tcPr>
          <w:p w14:paraId="0527400D" w14:textId="77777777" w:rsidR="003F4FD4" w:rsidRPr="001E4669" w:rsidRDefault="003F4FD4" w:rsidP="00DC12BA">
            <w:pPr>
              <w:tabs>
                <w:tab w:val="right" w:pos="9774"/>
              </w:tabs>
              <w:jc w:val="both"/>
              <w:rPr>
                <w:rFonts w:ascii="Arial" w:hAnsi="Arial" w:cs="Arial"/>
                <w:bCs/>
                <w:sz w:val="22"/>
                <w:szCs w:val="22"/>
              </w:rPr>
            </w:pPr>
            <w:r w:rsidRPr="001E4669">
              <w:rPr>
                <w:rFonts w:ascii="Arial" w:hAnsi="Arial" w:cs="Arial"/>
                <w:bCs/>
                <w:sz w:val="22"/>
                <w:szCs w:val="22"/>
              </w:rPr>
              <w:t>Open Source Research</w:t>
            </w:r>
          </w:p>
          <w:p w14:paraId="4DD0E48D" w14:textId="77777777" w:rsidR="003F4FD4" w:rsidRPr="001E4669" w:rsidRDefault="003F4FD4" w:rsidP="00DC12BA">
            <w:pPr>
              <w:tabs>
                <w:tab w:val="right" w:pos="9774"/>
              </w:tabs>
              <w:jc w:val="both"/>
              <w:rPr>
                <w:rFonts w:ascii="Arial" w:hAnsi="Arial" w:cs="Arial"/>
                <w:b/>
                <w:bCs/>
                <w:sz w:val="22"/>
                <w:szCs w:val="22"/>
              </w:rPr>
            </w:pPr>
          </w:p>
        </w:tc>
      </w:tr>
      <w:tr w:rsidR="00DC12BA" w:rsidRPr="001E4669" w14:paraId="28F96FD4" w14:textId="77777777" w:rsidTr="00B639CD">
        <w:trPr>
          <w:jc w:val="center"/>
        </w:trPr>
        <w:tc>
          <w:tcPr>
            <w:tcW w:w="1681" w:type="dxa"/>
            <w:shd w:val="clear" w:color="auto" w:fill="auto"/>
          </w:tcPr>
          <w:p w14:paraId="6DCCD852"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United States</w:t>
            </w:r>
          </w:p>
        </w:tc>
        <w:tc>
          <w:tcPr>
            <w:tcW w:w="3354" w:type="dxa"/>
            <w:shd w:val="clear" w:color="auto" w:fill="auto"/>
          </w:tcPr>
          <w:p w14:paraId="6693AE22" w14:textId="77777777" w:rsidR="003F4FD4" w:rsidRPr="001E4669" w:rsidRDefault="003F4FD4" w:rsidP="00DC12BA">
            <w:pPr>
              <w:tabs>
                <w:tab w:val="right" w:pos="9774"/>
              </w:tabs>
              <w:ind w:right="-222"/>
              <w:rPr>
                <w:rFonts w:ascii="Arial" w:hAnsi="Arial" w:cs="Arial"/>
                <w:bCs/>
                <w:sz w:val="22"/>
                <w:szCs w:val="22"/>
              </w:rPr>
            </w:pPr>
            <w:r w:rsidRPr="001E4669">
              <w:rPr>
                <w:rFonts w:ascii="Arial" w:hAnsi="Arial" w:cs="Arial"/>
                <w:bCs/>
                <w:sz w:val="22"/>
                <w:szCs w:val="22"/>
              </w:rPr>
              <w:t>Syracuse University (Executive Programs in Washington, DC)</w:t>
            </w:r>
          </w:p>
        </w:tc>
        <w:tc>
          <w:tcPr>
            <w:tcW w:w="698" w:type="dxa"/>
            <w:shd w:val="clear" w:color="auto" w:fill="auto"/>
          </w:tcPr>
          <w:p w14:paraId="4A8C4137" w14:textId="77777777" w:rsidR="003F4FD4" w:rsidRPr="001E4669" w:rsidRDefault="003F4FD4" w:rsidP="00DC12BA">
            <w:pPr>
              <w:tabs>
                <w:tab w:val="right" w:pos="9774"/>
              </w:tabs>
              <w:ind w:right="-222"/>
              <w:jc w:val="both"/>
              <w:rPr>
                <w:rFonts w:ascii="Arial" w:hAnsi="Arial" w:cs="Arial"/>
                <w:bCs/>
                <w:sz w:val="22"/>
                <w:szCs w:val="22"/>
              </w:rPr>
            </w:pPr>
            <w:r w:rsidRPr="001E4669">
              <w:rPr>
                <w:rFonts w:ascii="Arial" w:hAnsi="Arial" w:cs="Arial"/>
                <w:bCs/>
                <w:sz w:val="22"/>
                <w:szCs w:val="22"/>
              </w:rPr>
              <w:t>2005</w:t>
            </w:r>
          </w:p>
        </w:tc>
        <w:tc>
          <w:tcPr>
            <w:tcW w:w="4931" w:type="dxa"/>
            <w:shd w:val="clear" w:color="auto" w:fill="auto"/>
          </w:tcPr>
          <w:p w14:paraId="01AEC648" w14:textId="77777777" w:rsidR="003F4FD4" w:rsidRPr="001E4669" w:rsidRDefault="003F4FD4" w:rsidP="00DC12BA">
            <w:pPr>
              <w:tabs>
                <w:tab w:val="right" w:pos="9774"/>
              </w:tabs>
              <w:jc w:val="both"/>
              <w:rPr>
                <w:rFonts w:ascii="Arial" w:hAnsi="Arial" w:cs="Arial"/>
                <w:bCs/>
                <w:sz w:val="22"/>
                <w:szCs w:val="22"/>
              </w:rPr>
            </w:pPr>
            <w:r w:rsidRPr="001E4669">
              <w:rPr>
                <w:rFonts w:ascii="Arial" w:hAnsi="Arial" w:cs="Arial"/>
                <w:bCs/>
                <w:sz w:val="22"/>
                <w:szCs w:val="22"/>
              </w:rPr>
              <w:t>Usage of Enterprise Architecture for ERP Systems</w:t>
            </w:r>
          </w:p>
        </w:tc>
      </w:tr>
    </w:tbl>
    <w:tbl>
      <w:tblPr>
        <w:tblStyle w:val="TableGrid"/>
        <w:tblW w:w="10620" w:type="dxa"/>
        <w:tblInd w:w="-635" w:type="dxa"/>
        <w:tblLook w:val="04A0" w:firstRow="1" w:lastRow="0" w:firstColumn="1" w:lastColumn="0" w:noHBand="0" w:noVBand="1"/>
      </w:tblPr>
      <w:tblGrid>
        <w:gridCol w:w="455"/>
        <w:gridCol w:w="975"/>
        <w:gridCol w:w="9190"/>
      </w:tblGrid>
      <w:tr w:rsidR="000A3384" w:rsidRPr="001E4669" w14:paraId="1F437E7D" w14:textId="77777777" w:rsidTr="00106DC5">
        <w:trPr>
          <w:trHeight w:val="458"/>
          <w:tblHeader/>
        </w:trPr>
        <w:tc>
          <w:tcPr>
            <w:tcW w:w="10620" w:type="dxa"/>
            <w:gridSpan w:val="3"/>
          </w:tcPr>
          <w:p w14:paraId="0745E3DE" w14:textId="45237A96" w:rsidR="000A3384" w:rsidRPr="001E4669" w:rsidRDefault="009969F1" w:rsidP="000A3384">
            <w:pPr>
              <w:pStyle w:val="Heading2"/>
              <w:rPr>
                <w:sz w:val="22"/>
                <w:szCs w:val="22"/>
              </w:rPr>
            </w:pPr>
            <w:r>
              <w:t>IN</w:t>
            </w:r>
            <w:r w:rsidR="000A3384" w:rsidRPr="00D905F9">
              <w:t>VITED JOURNAL EDITORSHIP &amp; REVIEWERSHIP</w:t>
            </w:r>
          </w:p>
        </w:tc>
      </w:tr>
      <w:tr w:rsidR="003C2894" w:rsidRPr="001E4669" w14:paraId="534F35B8" w14:textId="77777777" w:rsidTr="00106DC5">
        <w:trPr>
          <w:trHeight w:val="755"/>
          <w:tblHeader/>
        </w:trPr>
        <w:tc>
          <w:tcPr>
            <w:tcW w:w="455" w:type="dxa"/>
          </w:tcPr>
          <w:p w14:paraId="619E1CF3" w14:textId="77777777" w:rsidR="001719E9" w:rsidRPr="00EE04F2" w:rsidRDefault="001719E9" w:rsidP="00FB2EFE">
            <w:pPr>
              <w:rPr>
                <w:rFonts w:ascii="Arial" w:hAnsi="Arial" w:cs="Arial"/>
              </w:rPr>
            </w:pPr>
            <w:r w:rsidRPr="00EE04F2">
              <w:rPr>
                <w:rFonts w:ascii="Arial" w:hAnsi="Arial" w:cs="Arial"/>
              </w:rPr>
              <w:t>4.</w:t>
            </w:r>
          </w:p>
        </w:tc>
        <w:tc>
          <w:tcPr>
            <w:tcW w:w="975" w:type="dxa"/>
          </w:tcPr>
          <w:p w14:paraId="09C9810E" w14:textId="5EBC1B11" w:rsidR="001719E9" w:rsidRPr="008E55DC" w:rsidRDefault="003C2894" w:rsidP="00FB2EFE">
            <w:pPr>
              <w:adjustRightInd w:val="0"/>
              <w:ind w:right="-36" w:hanging="22"/>
              <w:jc w:val="both"/>
              <w:rPr>
                <w:b/>
              </w:rPr>
            </w:pPr>
            <w:r w:rsidRPr="001E4669">
              <w:rPr>
                <w:rFonts w:ascii="Arial" w:hAnsi="Arial" w:cs="Arial"/>
                <w:bCs/>
                <w:sz w:val="22"/>
                <w:szCs w:val="22"/>
              </w:rPr>
              <w:t>2021</w:t>
            </w:r>
            <w:r>
              <w:rPr>
                <w:rFonts w:ascii="Arial" w:hAnsi="Arial" w:cs="Arial"/>
                <w:bCs/>
                <w:sz w:val="22"/>
                <w:szCs w:val="22"/>
              </w:rPr>
              <w:t>-</w:t>
            </w:r>
            <w:r w:rsidRPr="001E4669">
              <w:rPr>
                <w:rFonts w:ascii="Arial" w:hAnsi="Arial" w:cs="Arial"/>
                <w:bCs/>
                <w:sz w:val="22"/>
                <w:szCs w:val="22"/>
              </w:rPr>
              <w:t>Present</w:t>
            </w:r>
          </w:p>
        </w:tc>
        <w:tc>
          <w:tcPr>
            <w:tcW w:w="9190" w:type="dxa"/>
          </w:tcPr>
          <w:p w14:paraId="1268A359" w14:textId="126F0E3F" w:rsidR="001719E9" w:rsidRPr="008E55DC" w:rsidRDefault="00505E59" w:rsidP="00FB2EFE">
            <w:pPr>
              <w:adjustRightInd w:val="0"/>
              <w:spacing w:after="100"/>
              <w:ind w:hanging="22"/>
              <w:jc w:val="both"/>
              <w:rPr>
                <w:b/>
                <w:bCs/>
              </w:rPr>
            </w:pPr>
            <w:r w:rsidRPr="001E4669">
              <w:rPr>
                <w:rFonts w:ascii="Arial" w:hAnsi="Arial" w:cs="Arial"/>
                <w:b/>
                <w:sz w:val="22"/>
                <w:szCs w:val="22"/>
              </w:rPr>
              <w:t>Deputy Editor-in-Chief</w:t>
            </w:r>
            <w:r w:rsidRPr="00505E59">
              <w:rPr>
                <w:rFonts w:ascii="Arial" w:hAnsi="Arial" w:cs="Arial"/>
                <w:bCs/>
                <w:sz w:val="22"/>
                <w:szCs w:val="22"/>
              </w:rPr>
              <w:t>, Journal of Leadership and Management</w:t>
            </w:r>
            <w:r w:rsidR="006305F6">
              <w:rPr>
                <w:rFonts w:ascii="Arial" w:hAnsi="Arial" w:cs="Arial"/>
                <w:bCs/>
                <w:sz w:val="22"/>
                <w:szCs w:val="22"/>
              </w:rPr>
              <w:t xml:space="preserve"> </w:t>
            </w:r>
            <w:r w:rsidR="006305F6" w:rsidRPr="006305F6">
              <w:rPr>
                <w:rFonts w:ascii="Arial" w:hAnsi="Arial" w:cs="Arial"/>
                <w:bCs/>
                <w:color w:val="FF0000"/>
                <w:sz w:val="22"/>
                <w:szCs w:val="22"/>
              </w:rPr>
              <w:t>(</w:t>
            </w:r>
            <w:proofErr w:type="spellStart"/>
            <w:r w:rsidR="006305F6" w:rsidRPr="006305F6">
              <w:rPr>
                <w:rFonts w:ascii="Arial" w:hAnsi="Arial" w:cs="Arial"/>
                <w:bCs/>
                <w:color w:val="FF0000"/>
                <w:sz w:val="22"/>
                <w:szCs w:val="22"/>
              </w:rPr>
              <w:t>Cabells</w:t>
            </w:r>
            <w:proofErr w:type="spellEnd"/>
            <w:r w:rsidR="006305F6" w:rsidRPr="006305F6">
              <w:rPr>
                <w:rFonts w:ascii="Arial" w:hAnsi="Arial" w:cs="Arial"/>
                <w:bCs/>
                <w:color w:val="FF0000"/>
                <w:sz w:val="22"/>
                <w:szCs w:val="22"/>
              </w:rPr>
              <w:t>’ &lt;=20%)</w:t>
            </w:r>
          </w:p>
        </w:tc>
      </w:tr>
      <w:tr w:rsidR="003C2894" w:rsidRPr="001E4669" w14:paraId="1B7EFE16" w14:textId="77777777" w:rsidTr="00106DC5">
        <w:trPr>
          <w:tblHeader/>
        </w:trPr>
        <w:tc>
          <w:tcPr>
            <w:tcW w:w="455" w:type="dxa"/>
          </w:tcPr>
          <w:p w14:paraId="20CCAA03" w14:textId="77777777" w:rsidR="001719E9" w:rsidRPr="00EE04F2" w:rsidRDefault="001719E9" w:rsidP="00FB2EFE">
            <w:pPr>
              <w:rPr>
                <w:rFonts w:ascii="Arial" w:hAnsi="Arial" w:cs="Arial"/>
              </w:rPr>
            </w:pPr>
            <w:r w:rsidRPr="00EE04F2">
              <w:rPr>
                <w:rFonts w:ascii="Arial" w:hAnsi="Arial" w:cs="Arial"/>
              </w:rPr>
              <w:t>3.</w:t>
            </w:r>
          </w:p>
        </w:tc>
        <w:tc>
          <w:tcPr>
            <w:tcW w:w="975" w:type="dxa"/>
          </w:tcPr>
          <w:p w14:paraId="66A30A95" w14:textId="0DA4FD56" w:rsidR="001719E9" w:rsidRPr="008E55DC" w:rsidRDefault="00505E59" w:rsidP="00FB2EFE">
            <w:pPr>
              <w:adjustRightInd w:val="0"/>
              <w:ind w:right="-36" w:hanging="22"/>
              <w:jc w:val="both"/>
              <w:rPr>
                <w:rFonts w:ascii="Arial" w:hAnsi="Arial" w:cs="Arial"/>
                <w:sz w:val="22"/>
                <w:szCs w:val="22"/>
              </w:rPr>
            </w:pPr>
            <w:r w:rsidRPr="001E4669">
              <w:rPr>
                <w:rFonts w:ascii="Arial" w:hAnsi="Arial" w:cs="Arial"/>
                <w:bCs/>
                <w:sz w:val="22"/>
                <w:szCs w:val="22"/>
              </w:rPr>
              <w:t>2015-2021</w:t>
            </w:r>
          </w:p>
        </w:tc>
        <w:tc>
          <w:tcPr>
            <w:tcW w:w="9190" w:type="dxa"/>
          </w:tcPr>
          <w:p w14:paraId="17D9D9A3" w14:textId="64E9BC0E" w:rsidR="001719E9" w:rsidRPr="008E55DC" w:rsidRDefault="00505E59" w:rsidP="00505E59">
            <w:pPr>
              <w:spacing w:after="120"/>
              <w:ind w:left="360" w:hanging="360"/>
              <w:jc w:val="both"/>
              <w:rPr>
                <w:rFonts w:ascii="Arial" w:hAnsi="Arial" w:cs="Arial"/>
                <w:color w:val="000000" w:themeColor="text1"/>
                <w:sz w:val="22"/>
                <w:szCs w:val="22"/>
                <w:u w:val="single"/>
              </w:rPr>
            </w:pPr>
            <w:r w:rsidRPr="001E4669">
              <w:rPr>
                <w:rFonts w:ascii="Arial" w:hAnsi="Arial" w:cs="Arial"/>
                <w:b/>
                <w:bCs/>
                <w:sz w:val="22"/>
                <w:szCs w:val="22"/>
              </w:rPr>
              <w:t>Journal Editorial Board Member</w:t>
            </w:r>
            <w:r w:rsidRPr="001E4669">
              <w:rPr>
                <w:rFonts w:ascii="Arial" w:hAnsi="Arial" w:cs="Arial"/>
                <w:bCs/>
                <w:sz w:val="22"/>
                <w:szCs w:val="22"/>
              </w:rPr>
              <w:t xml:space="preserve">, Journal of Leadership and Management </w:t>
            </w:r>
            <w:r w:rsidR="006305F6" w:rsidRPr="006305F6">
              <w:rPr>
                <w:rFonts w:ascii="Arial" w:hAnsi="Arial" w:cs="Arial"/>
                <w:bCs/>
                <w:color w:val="FF0000"/>
                <w:sz w:val="22"/>
                <w:szCs w:val="22"/>
              </w:rPr>
              <w:t>(</w:t>
            </w:r>
            <w:proofErr w:type="spellStart"/>
            <w:r w:rsidR="006305F6" w:rsidRPr="006305F6">
              <w:rPr>
                <w:rFonts w:ascii="Arial" w:hAnsi="Arial" w:cs="Arial"/>
                <w:bCs/>
                <w:color w:val="FF0000"/>
                <w:sz w:val="22"/>
                <w:szCs w:val="22"/>
              </w:rPr>
              <w:t>Cabells</w:t>
            </w:r>
            <w:proofErr w:type="spellEnd"/>
            <w:r w:rsidR="006305F6" w:rsidRPr="006305F6">
              <w:rPr>
                <w:rFonts w:ascii="Arial" w:hAnsi="Arial" w:cs="Arial"/>
                <w:bCs/>
                <w:color w:val="FF0000"/>
                <w:sz w:val="22"/>
                <w:szCs w:val="22"/>
              </w:rPr>
              <w:t>’ &lt;=20%)</w:t>
            </w:r>
          </w:p>
        </w:tc>
      </w:tr>
      <w:tr w:rsidR="003C2894" w:rsidRPr="001E4669" w14:paraId="18A51548" w14:textId="77777777" w:rsidTr="00106DC5">
        <w:trPr>
          <w:tblHeader/>
        </w:trPr>
        <w:tc>
          <w:tcPr>
            <w:tcW w:w="455" w:type="dxa"/>
          </w:tcPr>
          <w:p w14:paraId="71E64A7C" w14:textId="77777777" w:rsidR="001719E9" w:rsidRPr="00EE04F2" w:rsidRDefault="001719E9" w:rsidP="00FB2EFE">
            <w:pPr>
              <w:rPr>
                <w:rFonts w:ascii="Arial" w:hAnsi="Arial" w:cs="Arial"/>
              </w:rPr>
            </w:pPr>
            <w:r w:rsidRPr="00EE04F2">
              <w:rPr>
                <w:rFonts w:ascii="Arial" w:hAnsi="Arial" w:cs="Arial"/>
              </w:rPr>
              <w:t>2.</w:t>
            </w:r>
          </w:p>
        </w:tc>
        <w:tc>
          <w:tcPr>
            <w:tcW w:w="975" w:type="dxa"/>
          </w:tcPr>
          <w:p w14:paraId="4DE066D7" w14:textId="298A21AF" w:rsidR="001719E9" w:rsidRPr="008E55DC" w:rsidRDefault="00505E59" w:rsidP="00FB2EFE">
            <w:pPr>
              <w:rPr>
                <w:rFonts w:ascii="Arial" w:hAnsi="Arial" w:cs="Arial"/>
                <w:sz w:val="22"/>
                <w:szCs w:val="22"/>
              </w:rPr>
            </w:pPr>
            <w:r w:rsidRPr="00BF47EC">
              <w:rPr>
                <w:rFonts w:ascii="Arial" w:hAnsi="Arial" w:cs="Arial"/>
                <w:bCs/>
                <w:sz w:val="22"/>
                <w:szCs w:val="22"/>
              </w:rPr>
              <w:t>2015</w:t>
            </w:r>
          </w:p>
        </w:tc>
        <w:tc>
          <w:tcPr>
            <w:tcW w:w="9190" w:type="dxa"/>
          </w:tcPr>
          <w:p w14:paraId="34D63467" w14:textId="147C107A" w:rsidR="001719E9" w:rsidRPr="00C53645" w:rsidRDefault="00505E59" w:rsidP="00FB2EFE">
            <w:pPr>
              <w:adjustRightInd w:val="0"/>
              <w:spacing w:after="100"/>
              <w:ind w:hanging="22"/>
              <w:jc w:val="both"/>
              <w:rPr>
                <w:rFonts w:ascii="Arial" w:hAnsi="Arial" w:cs="Arial"/>
                <w:b/>
                <w:color w:val="000000" w:themeColor="text1"/>
                <w:sz w:val="22"/>
                <w:szCs w:val="22"/>
              </w:rPr>
            </w:pPr>
            <w:r w:rsidRPr="00BF47EC">
              <w:rPr>
                <w:rFonts w:ascii="Arial" w:hAnsi="Arial" w:cs="Arial"/>
                <w:b/>
                <w:bCs/>
                <w:sz w:val="22"/>
                <w:szCs w:val="22"/>
              </w:rPr>
              <w:t xml:space="preserve">Associate Editor </w:t>
            </w:r>
            <w:r w:rsidRPr="00BF47EC">
              <w:rPr>
                <w:rFonts w:ascii="Arial" w:hAnsi="Arial" w:cs="Arial"/>
                <w:bCs/>
                <w:sz w:val="22"/>
                <w:szCs w:val="22"/>
              </w:rPr>
              <w:t>of the Journal of Information Technology (JIT) Special Issue on “Openness and Information Technology”</w:t>
            </w:r>
            <w:r w:rsidR="00C53645">
              <w:rPr>
                <w:rFonts w:ascii="Arial" w:hAnsi="Arial" w:cs="Arial"/>
                <w:bCs/>
                <w:sz w:val="22"/>
                <w:szCs w:val="22"/>
              </w:rPr>
              <w:t xml:space="preserve"> </w:t>
            </w:r>
            <w:r w:rsidR="00C53645" w:rsidRPr="00C53645">
              <w:rPr>
                <w:rFonts w:ascii="Arial" w:hAnsi="Arial" w:cs="Arial"/>
                <w:bCs/>
                <w:color w:val="FF0000"/>
                <w:sz w:val="22"/>
                <w:szCs w:val="22"/>
              </w:rPr>
              <w:t>(</w:t>
            </w:r>
            <w:r w:rsidR="00C53645" w:rsidRPr="00C53645">
              <w:rPr>
                <w:rFonts w:ascii="Arial" w:hAnsi="Arial" w:cs="Arial"/>
                <w:b/>
                <w:bCs/>
                <w:color w:val="FF0000"/>
                <w:sz w:val="22"/>
                <w:szCs w:val="22"/>
              </w:rPr>
              <w:t>WORLDCLASS JOURNAL)</w:t>
            </w:r>
          </w:p>
        </w:tc>
      </w:tr>
      <w:tr w:rsidR="003C2894" w:rsidRPr="001E4669" w14:paraId="64969980" w14:textId="77777777" w:rsidTr="00106DC5">
        <w:trPr>
          <w:tblHeader/>
        </w:trPr>
        <w:tc>
          <w:tcPr>
            <w:tcW w:w="455" w:type="dxa"/>
          </w:tcPr>
          <w:p w14:paraId="102E3809" w14:textId="77777777" w:rsidR="001719E9" w:rsidRPr="00EE04F2" w:rsidRDefault="001719E9" w:rsidP="00FB2EFE">
            <w:pPr>
              <w:rPr>
                <w:rFonts w:ascii="Arial" w:hAnsi="Arial" w:cs="Arial"/>
              </w:rPr>
            </w:pPr>
            <w:r w:rsidRPr="00EE04F2">
              <w:rPr>
                <w:rFonts w:ascii="Arial" w:hAnsi="Arial" w:cs="Arial"/>
              </w:rPr>
              <w:t>1.</w:t>
            </w:r>
          </w:p>
        </w:tc>
        <w:tc>
          <w:tcPr>
            <w:tcW w:w="975" w:type="dxa"/>
          </w:tcPr>
          <w:p w14:paraId="582872AE" w14:textId="777BADE1" w:rsidR="001719E9" w:rsidRPr="008E55DC" w:rsidRDefault="00505E59" w:rsidP="00FB2EFE">
            <w:pPr>
              <w:adjustRightInd w:val="0"/>
              <w:ind w:right="-36" w:hanging="22"/>
              <w:jc w:val="both"/>
              <w:rPr>
                <w:rFonts w:ascii="Arial" w:hAnsi="Arial" w:cs="Arial"/>
                <w:sz w:val="22"/>
                <w:szCs w:val="22"/>
              </w:rPr>
            </w:pPr>
            <w:r w:rsidRPr="001E4669">
              <w:rPr>
                <w:rFonts w:ascii="Arial" w:hAnsi="Arial" w:cs="Arial"/>
                <w:bCs/>
                <w:sz w:val="22"/>
                <w:szCs w:val="22"/>
              </w:rPr>
              <w:t>2006-Present</w:t>
            </w:r>
          </w:p>
        </w:tc>
        <w:tc>
          <w:tcPr>
            <w:tcW w:w="9190" w:type="dxa"/>
          </w:tcPr>
          <w:p w14:paraId="77B9B702" w14:textId="77777777" w:rsidR="00042983" w:rsidRDefault="00505E59" w:rsidP="00505E59">
            <w:pPr>
              <w:spacing w:after="120"/>
              <w:rPr>
                <w:rFonts w:ascii="Arial" w:hAnsi="Arial" w:cs="Arial"/>
                <w:bCs/>
                <w:sz w:val="22"/>
                <w:szCs w:val="22"/>
              </w:rPr>
            </w:pPr>
            <w:r w:rsidRPr="00505E59">
              <w:rPr>
                <w:rFonts w:ascii="Arial" w:hAnsi="Arial" w:cs="Arial"/>
                <w:b/>
                <w:bCs/>
                <w:sz w:val="22"/>
                <w:szCs w:val="22"/>
              </w:rPr>
              <w:t>Ad-Hoc Journal Reviewer</w:t>
            </w:r>
            <w:r w:rsidRPr="00505E59">
              <w:rPr>
                <w:rFonts w:ascii="Arial" w:hAnsi="Arial" w:cs="Arial"/>
                <w:bCs/>
                <w:sz w:val="22"/>
                <w:szCs w:val="22"/>
              </w:rPr>
              <w:t xml:space="preserve">, </w:t>
            </w:r>
          </w:p>
          <w:p w14:paraId="40987CAA" w14:textId="77777777" w:rsidR="00115B75" w:rsidRDefault="00042983" w:rsidP="00115B75">
            <w:pPr>
              <w:spacing w:after="120"/>
              <w:rPr>
                <w:rFonts w:ascii="Arial" w:hAnsi="Arial" w:cs="Arial"/>
                <w:bCs/>
                <w:color w:val="FF0000"/>
                <w:sz w:val="22"/>
                <w:szCs w:val="22"/>
              </w:rPr>
            </w:pPr>
            <w:r w:rsidRPr="00042983">
              <w:rPr>
                <w:rFonts w:ascii="Arial" w:hAnsi="Arial" w:cs="Arial"/>
                <w:b/>
                <w:color w:val="FF0000"/>
                <w:sz w:val="22"/>
                <w:szCs w:val="22"/>
              </w:rPr>
              <w:t>WORLDCLASS JOURNALS:</w:t>
            </w:r>
            <w:r w:rsidRPr="00042983">
              <w:rPr>
                <w:rFonts w:ascii="Arial" w:hAnsi="Arial" w:cs="Arial"/>
                <w:bCs/>
                <w:color w:val="FF0000"/>
                <w:sz w:val="22"/>
                <w:szCs w:val="22"/>
              </w:rPr>
              <w:t xml:space="preserve"> </w:t>
            </w:r>
          </w:p>
          <w:p w14:paraId="7684EF50" w14:textId="77777777" w:rsidR="00115B75" w:rsidRDefault="00FC0E10" w:rsidP="00115B75">
            <w:pPr>
              <w:spacing w:after="120"/>
              <w:rPr>
                <w:rFonts w:ascii="Arial" w:hAnsi="Arial" w:cs="Arial"/>
                <w:bCs/>
                <w:sz w:val="22"/>
                <w:szCs w:val="22"/>
              </w:rPr>
            </w:pPr>
            <w:r>
              <w:rPr>
                <w:rFonts w:ascii="Arial" w:hAnsi="Arial" w:cs="Arial"/>
                <w:bCs/>
                <w:sz w:val="22"/>
                <w:szCs w:val="22"/>
              </w:rPr>
              <w:t xml:space="preserve">(1) </w:t>
            </w:r>
            <w:r w:rsidR="00505E59" w:rsidRPr="00505E59">
              <w:rPr>
                <w:rFonts w:ascii="Arial" w:hAnsi="Arial" w:cs="Arial"/>
                <w:bCs/>
                <w:sz w:val="22"/>
                <w:szCs w:val="22"/>
              </w:rPr>
              <w:t xml:space="preserve">MIS Quarterly (MISQ), </w:t>
            </w:r>
          </w:p>
          <w:p w14:paraId="2B9CFD1C" w14:textId="77777777" w:rsidR="00115B75" w:rsidRDefault="00FC0E10" w:rsidP="00115B75">
            <w:pPr>
              <w:spacing w:after="120"/>
              <w:rPr>
                <w:rFonts w:ascii="Arial" w:hAnsi="Arial" w:cs="Arial"/>
                <w:bCs/>
                <w:sz w:val="22"/>
                <w:szCs w:val="22"/>
              </w:rPr>
            </w:pPr>
            <w:r>
              <w:rPr>
                <w:rFonts w:ascii="Arial" w:hAnsi="Arial" w:cs="Arial"/>
                <w:bCs/>
                <w:sz w:val="22"/>
                <w:szCs w:val="22"/>
              </w:rPr>
              <w:t xml:space="preserve">(2) </w:t>
            </w:r>
            <w:r w:rsidR="00505E59" w:rsidRPr="00505E59">
              <w:rPr>
                <w:rFonts w:ascii="Arial" w:hAnsi="Arial" w:cs="Arial"/>
                <w:bCs/>
                <w:sz w:val="22"/>
                <w:szCs w:val="22"/>
              </w:rPr>
              <w:t xml:space="preserve">Journal of the AIS (JAIS), </w:t>
            </w:r>
          </w:p>
          <w:p w14:paraId="5F856C19" w14:textId="77777777" w:rsidR="00115B75" w:rsidRDefault="004A1032" w:rsidP="00115B75">
            <w:pPr>
              <w:spacing w:after="120"/>
              <w:rPr>
                <w:rFonts w:ascii="Arial" w:hAnsi="Arial" w:cs="Arial"/>
                <w:bCs/>
                <w:sz w:val="22"/>
                <w:szCs w:val="22"/>
              </w:rPr>
            </w:pPr>
            <w:r>
              <w:rPr>
                <w:rFonts w:ascii="Arial" w:hAnsi="Arial" w:cs="Arial"/>
                <w:bCs/>
                <w:sz w:val="22"/>
                <w:szCs w:val="22"/>
              </w:rPr>
              <w:t xml:space="preserve">(3) </w:t>
            </w:r>
            <w:r w:rsidR="00505E59" w:rsidRPr="00505E59">
              <w:rPr>
                <w:rFonts w:ascii="Arial" w:hAnsi="Arial" w:cs="Arial"/>
                <w:bCs/>
                <w:sz w:val="22"/>
                <w:szCs w:val="22"/>
              </w:rPr>
              <w:t xml:space="preserve">Journal of Information Technology (JIT), </w:t>
            </w:r>
          </w:p>
          <w:p w14:paraId="5AA77E98" w14:textId="40A6F157" w:rsidR="00115B75" w:rsidRDefault="00115B75" w:rsidP="00115B75">
            <w:pPr>
              <w:spacing w:after="120"/>
              <w:rPr>
                <w:rFonts w:ascii="Arial" w:hAnsi="Arial" w:cs="Arial"/>
                <w:bCs/>
                <w:sz w:val="22"/>
                <w:szCs w:val="22"/>
              </w:rPr>
            </w:pPr>
            <w:r>
              <w:rPr>
                <w:rFonts w:ascii="Arial" w:hAnsi="Arial" w:cs="Arial"/>
                <w:bCs/>
                <w:sz w:val="22"/>
                <w:szCs w:val="22"/>
              </w:rPr>
              <w:t xml:space="preserve">(4) </w:t>
            </w:r>
            <w:r w:rsidRPr="00505E59">
              <w:rPr>
                <w:rFonts w:ascii="Arial" w:hAnsi="Arial" w:cs="Arial"/>
                <w:bCs/>
                <w:sz w:val="22"/>
                <w:szCs w:val="22"/>
              </w:rPr>
              <w:t>European Journal of Information Systems (EJIS),</w:t>
            </w:r>
          </w:p>
          <w:p w14:paraId="26C50175" w14:textId="1E55B666" w:rsidR="00420E8A" w:rsidRPr="00420E8A" w:rsidRDefault="00420E8A" w:rsidP="00115B75">
            <w:pPr>
              <w:spacing w:after="120"/>
              <w:rPr>
                <w:rFonts w:ascii="Arial" w:hAnsi="Arial" w:cs="Arial"/>
                <w:b/>
                <w:color w:val="FF0000"/>
                <w:sz w:val="22"/>
                <w:szCs w:val="22"/>
              </w:rPr>
            </w:pPr>
            <w:r w:rsidRPr="00420E8A">
              <w:rPr>
                <w:rFonts w:ascii="Arial" w:hAnsi="Arial" w:cs="Arial"/>
                <w:b/>
                <w:color w:val="FF0000"/>
                <w:sz w:val="22"/>
                <w:szCs w:val="22"/>
              </w:rPr>
              <w:t>PREMIER JOURNALS:</w:t>
            </w:r>
          </w:p>
          <w:p w14:paraId="6E39673B" w14:textId="77777777" w:rsidR="007F101C" w:rsidRDefault="000F7A04" w:rsidP="00505E59">
            <w:pPr>
              <w:spacing w:after="120"/>
              <w:rPr>
                <w:rFonts w:ascii="Arial" w:hAnsi="Arial" w:cs="Arial"/>
                <w:bCs/>
                <w:sz w:val="22"/>
                <w:szCs w:val="22"/>
              </w:rPr>
            </w:pPr>
            <w:r>
              <w:rPr>
                <w:rFonts w:ascii="Arial" w:hAnsi="Arial" w:cs="Arial"/>
                <w:bCs/>
                <w:sz w:val="22"/>
                <w:szCs w:val="22"/>
              </w:rPr>
              <w:t xml:space="preserve">(5) </w:t>
            </w:r>
            <w:r w:rsidR="00505E59" w:rsidRPr="00505E59">
              <w:rPr>
                <w:rFonts w:ascii="Arial" w:hAnsi="Arial" w:cs="Arial"/>
                <w:bCs/>
                <w:sz w:val="22"/>
                <w:szCs w:val="22"/>
              </w:rPr>
              <w:t xml:space="preserve">Information Systems Journal (ISJ), </w:t>
            </w:r>
          </w:p>
          <w:p w14:paraId="22B04713" w14:textId="16B5CC8B" w:rsidR="007F101C" w:rsidRDefault="007F101C" w:rsidP="00505E59">
            <w:pPr>
              <w:spacing w:after="120"/>
              <w:rPr>
                <w:rFonts w:ascii="Arial" w:hAnsi="Arial" w:cs="Arial"/>
                <w:bCs/>
                <w:sz w:val="22"/>
                <w:szCs w:val="22"/>
              </w:rPr>
            </w:pPr>
            <w:r>
              <w:rPr>
                <w:rFonts w:ascii="Arial" w:hAnsi="Arial" w:cs="Arial"/>
                <w:bCs/>
                <w:sz w:val="22"/>
                <w:szCs w:val="22"/>
              </w:rPr>
              <w:t xml:space="preserve">(6) </w:t>
            </w:r>
            <w:r w:rsidRPr="00505E59">
              <w:rPr>
                <w:rFonts w:ascii="Arial" w:hAnsi="Arial" w:cs="Arial"/>
                <w:bCs/>
                <w:sz w:val="22"/>
                <w:szCs w:val="22"/>
              </w:rPr>
              <w:t>Information Technology &amp; People (IT&amp;P),</w:t>
            </w:r>
          </w:p>
          <w:p w14:paraId="7EB45A52" w14:textId="14DB3A9A" w:rsidR="006B19D9" w:rsidRDefault="006B19D9" w:rsidP="00505E59">
            <w:pPr>
              <w:spacing w:after="120"/>
              <w:rPr>
                <w:rFonts w:ascii="Arial" w:hAnsi="Arial" w:cs="Arial"/>
                <w:bCs/>
                <w:sz w:val="22"/>
                <w:szCs w:val="22"/>
              </w:rPr>
            </w:pPr>
            <w:r>
              <w:rPr>
                <w:rFonts w:ascii="Arial" w:hAnsi="Arial" w:cs="Arial"/>
                <w:bCs/>
                <w:sz w:val="22"/>
                <w:szCs w:val="22"/>
              </w:rPr>
              <w:t xml:space="preserve">(7) </w:t>
            </w:r>
            <w:r w:rsidRPr="00505E59">
              <w:rPr>
                <w:rFonts w:ascii="Arial" w:hAnsi="Arial" w:cs="Arial"/>
                <w:bCs/>
                <w:sz w:val="22"/>
                <w:szCs w:val="22"/>
              </w:rPr>
              <w:t>Electronic Markets,</w:t>
            </w:r>
          </w:p>
          <w:p w14:paraId="7ABFA1B7" w14:textId="2BE83A5D" w:rsidR="00AD2BA4" w:rsidRPr="00CA0E8D" w:rsidRDefault="00AD2BA4" w:rsidP="00505E59">
            <w:pPr>
              <w:spacing w:after="120"/>
              <w:rPr>
                <w:rFonts w:ascii="Arial" w:hAnsi="Arial" w:cs="Arial"/>
                <w:b/>
                <w:color w:val="FF0000"/>
                <w:sz w:val="22"/>
                <w:szCs w:val="22"/>
              </w:rPr>
            </w:pPr>
            <w:r w:rsidRPr="00CA0E8D">
              <w:rPr>
                <w:rFonts w:ascii="Arial" w:hAnsi="Arial" w:cs="Arial"/>
                <w:b/>
                <w:color w:val="FF0000"/>
                <w:sz w:val="22"/>
                <w:szCs w:val="22"/>
              </w:rPr>
              <w:t>NOTABLE JOURNAL:</w:t>
            </w:r>
          </w:p>
          <w:p w14:paraId="1F89FE8D" w14:textId="567172F9" w:rsidR="00AD2BA4" w:rsidRDefault="00AD2BA4" w:rsidP="00505E59">
            <w:pPr>
              <w:spacing w:after="120"/>
              <w:rPr>
                <w:rFonts w:ascii="Arial" w:hAnsi="Arial" w:cs="Arial"/>
                <w:bCs/>
                <w:sz w:val="22"/>
                <w:szCs w:val="22"/>
              </w:rPr>
            </w:pPr>
            <w:r>
              <w:rPr>
                <w:rFonts w:ascii="Arial" w:hAnsi="Arial" w:cs="Arial"/>
                <w:bCs/>
                <w:sz w:val="22"/>
                <w:szCs w:val="22"/>
              </w:rPr>
              <w:t xml:space="preserve">(8) </w:t>
            </w:r>
            <w:r w:rsidRPr="00505E59">
              <w:rPr>
                <w:rFonts w:ascii="Arial" w:hAnsi="Arial" w:cs="Arial"/>
                <w:bCs/>
                <w:sz w:val="22"/>
                <w:szCs w:val="22"/>
              </w:rPr>
              <w:t>Communications of the Association for Information Systems (CAIS)</w:t>
            </w:r>
            <w:r w:rsidR="000059AB">
              <w:rPr>
                <w:rFonts w:ascii="Arial" w:hAnsi="Arial" w:cs="Arial"/>
                <w:bCs/>
                <w:sz w:val="22"/>
                <w:szCs w:val="22"/>
              </w:rPr>
              <w:t>,</w:t>
            </w:r>
          </w:p>
          <w:p w14:paraId="5C32AB1E" w14:textId="64C8E53F" w:rsidR="00C843DE" w:rsidRPr="00CA0E8D" w:rsidRDefault="00C843DE" w:rsidP="00505E59">
            <w:pPr>
              <w:spacing w:after="120"/>
              <w:rPr>
                <w:rFonts w:ascii="Arial" w:hAnsi="Arial" w:cs="Arial"/>
                <w:b/>
                <w:color w:val="FF0000"/>
                <w:sz w:val="22"/>
                <w:szCs w:val="22"/>
              </w:rPr>
            </w:pPr>
            <w:r w:rsidRPr="00CA0E8D">
              <w:rPr>
                <w:rFonts w:ascii="Arial" w:hAnsi="Arial" w:cs="Arial"/>
                <w:b/>
                <w:color w:val="FF0000"/>
                <w:sz w:val="22"/>
                <w:szCs w:val="22"/>
              </w:rPr>
              <w:t xml:space="preserve">OTHER </w:t>
            </w:r>
            <w:r w:rsidR="00CA0E8D" w:rsidRPr="00CA0E8D">
              <w:rPr>
                <w:rFonts w:ascii="Arial" w:hAnsi="Arial" w:cs="Arial"/>
                <w:b/>
                <w:color w:val="FF0000"/>
                <w:sz w:val="22"/>
                <w:szCs w:val="22"/>
              </w:rPr>
              <w:t>DOUBLE-BLIND PEER-REVIEWED JOURNALS</w:t>
            </w:r>
          </w:p>
          <w:p w14:paraId="27FD9EFA" w14:textId="20F6545F" w:rsidR="00C843DE" w:rsidRDefault="00C843DE" w:rsidP="00505E59">
            <w:pPr>
              <w:spacing w:after="120"/>
              <w:rPr>
                <w:rFonts w:ascii="Arial" w:hAnsi="Arial" w:cs="Arial"/>
                <w:bCs/>
                <w:sz w:val="22"/>
                <w:szCs w:val="22"/>
              </w:rPr>
            </w:pPr>
            <w:r>
              <w:rPr>
                <w:rFonts w:ascii="Arial" w:hAnsi="Arial" w:cs="Arial"/>
                <w:bCs/>
                <w:sz w:val="22"/>
                <w:szCs w:val="22"/>
              </w:rPr>
              <w:t xml:space="preserve">(9) </w:t>
            </w:r>
            <w:r w:rsidR="00505E59" w:rsidRPr="00505E59">
              <w:rPr>
                <w:rFonts w:ascii="Arial" w:hAnsi="Arial" w:cs="Arial"/>
                <w:bCs/>
                <w:sz w:val="22"/>
                <w:szCs w:val="22"/>
              </w:rPr>
              <w:t xml:space="preserve">International Journal of Human Computer </w:t>
            </w:r>
            <w:r w:rsidR="008E22EE">
              <w:rPr>
                <w:rFonts w:ascii="Arial" w:hAnsi="Arial" w:cs="Arial"/>
                <w:bCs/>
                <w:sz w:val="22"/>
                <w:szCs w:val="22"/>
              </w:rPr>
              <w:t>Interaction</w:t>
            </w:r>
            <w:r w:rsidR="00505E59" w:rsidRPr="00505E59">
              <w:rPr>
                <w:rFonts w:ascii="Arial" w:hAnsi="Arial" w:cs="Arial"/>
                <w:bCs/>
                <w:sz w:val="22"/>
                <w:szCs w:val="22"/>
              </w:rPr>
              <w:t xml:space="preserve"> (IJHCI), </w:t>
            </w:r>
          </w:p>
          <w:p w14:paraId="235994E3" w14:textId="77777777" w:rsidR="00C843DE" w:rsidRDefault="00C843DE" w:rsidP="00505E59">
            <w:pPr>
              <w:spacing w:after="120"/>
              <w:rPr>
                <w:rFonts w:ascii="Arial" w:hAnsi="Arial" w:cs="Arial"/>
                <w:sz w:val="22"/>
                <w:szCs w:val="22"/>
              </w:rPr>
            </w:pPr>
            <w:r>
              <w:rPr>
                <w:rFonts w:ascii="Arial" w:hAnsi="Arial" w:cs="Arial"/>
                <w:sz w:val="22"/>
                <w:szCs w:val="22"/>
              </w:rPr>
              <w:t xml:space="preserve">(10) </w:t>
            </w:r>
            <w:r w:rsidR="00505E59" w:rsidRPr="00505E59">
              <w:rPr>
                <w:rFonts w:ascii="Arial" w:hAnsi="Arial" w:cs="Arial"/>
                <w:sz w:val="22"/>
                <w:szCs w:val="22"/>
              </w:rPr>
              <w:t xml:space="preserve">Journal of System and Management Sciences, </w:t>
            </w:r>
          </w:p>
          <w:p w14:paraId="22C46D02" w14:textId="79FC9F20" w:rsidR="001719E9" w:rsidRPr="008E55DC" w:rsidRDefault="00C843DE" w:rsidP="00370EBC">
            <w:pPr>
              <w:spacing w:after="120"/>
              <w:rPr>
                <w:rFonts w:ascii="Arial" w:hAnsi="Arial" w:cs="Arial"/>
                <w:b/>
                <w:bCs/>
                <w:color w:val="000000" w:themeColor="text1"/>
                <w:sz w:val="22"/>
                <w:szCs w:val="22"/>
              </w:rPr>
            </w:pPr>
            <w:r>
              <w:rPr>
                <w:rFonts w:ascii="Arial" w:hAnsi="Arial" w:cs="Arial"/>
                <w:sz w:val="22"/>
                <w:szCs w:val="22"/>
              </w:rPr>
              <w:t xml:space="preserve">(11) </w:t>
            </w:r>
            <w:r w:rsidR="00505E59" w:rsidRPr="00505E59">
              <w:rPr>
                <w:rFonts w:ascii="Arial" w:hAnsi="Arial" w:cs="Arial"/>
                <w:sz w:val="22"/>
                <w:szCs w:val="22"/>
              </w:rPr>
              <w:t>B</w:t>
            </w:r>
            <w:r w:rsidR="000059AB">
              <w:rPr>
                <w:rFonts w:ascii="Arial" w:hAnsi="Arial" w:cs="Arial"/>
                <w:sz w:val="22"/>
                <w:szCs w:val="22"/>
              </w:rPr>
              <w:t>usiness &amp; Information Systems Engineering</w:t>
            </w:r>
            <w:r w:rsidR="00361E4F">
              <w:rPr>
                <w:rFonts w:ascii="Arial" w:hAnsi="Arial" w:cs="Arial"/>
              </w:rPr>
              <w:t xml:space="preserve"> </w:t>
            </w:r>
            <w:r w:rsidR="00361E4F">
              <w:rPr>
                <w:rFonts w:ascii="Arial" w:hAnsi="Arial" w:cs="Arial"/>
                <w:color w:val="222222"/>
                <w:sz w:val="18"/>
                <w:szCs w:val="18"/>
                <w:shd w:val="clear" w:color="auto" w:fill="FFFFFF"/>
              </w:rPr>
              <w:t>(C</w:t>
            </w:r>
            <w:r w:rsidR="00CA0E8D" w:rsidRPr="00CA0E8D">
              <w:rPr>
                <w:rFonts w:ascii="Arial" w:hAnsi="Arial" w:cs="Arial"/>
                <w:color w:val="222222"/>
                <w:sz w:val="18"/>
                <w:szCs w:val="18"/>
                <w:shd w:val="clear" w:color="auto" w:fill="FFFFFF"/>
              </w:rPr>
              <w:t>abell’s Journal with 16% acceptance rate</w:t>
            </w:r>
            <w:r w:rsidR="00361E4F">
              <w:rPr>
                <w:rFonts w:ascii="Arial" w:hAnsi="Arial" w:cs="Arial"/>
                <w:color w:val="222222"/>
                <w:sz w:val="18"/>
                <w:szCs w:val="18"/>
                <w:shd w:val="clear" w:color="auto" w:fill="FFFFFF"/>
              </w:rPr>
              <w:t>)</w:t>
            </w:r>
          </w:p>
        </w:tc>
      </w:tr>
    </w:tbl>
    <w:p w14:paraId="647F6AAE" w14:textId="5A6DCB06" w:rsidR="007216EF" w:rsidRDefault="007216EF" w:rsidP="00A93DF2">
      <w:pPr>
        <w:pStyle w:val="Heading2"/>
        <w:numPr>
          <w:ilvl w:val="0"/>
          <w:numId w:val="0"/>
        </w:numPr>
        <w:ind w:left="720"/>
        <w:jc w:val="left"/>
      </w:pPr>
    </w:p>
    <w:p w14:paraId="1C8501EE" w14:textId="77777777" w:rsidR="00C029B7" w:rsidRPr="00C029B7" w:rsidRDefault="00C029B7" w:rsidP="00C029B7"/>
    <w:tbl>
      <w:tblPr>
        <w:tblStyle w:val="TableGrid"/>
        <w:tblW w:w="10620" w:type="dxa"/>
        <w:tblInd w:w="-635" w:type="dxa"/>
        <w:tblLook w:val="04A0" w:firstRow="1" w:lastRow="0" w:firstColumn="1" w:lastColumn="0" w:noHBand="0" w:noVBand="1"/>
      </w:tblPr>
      <w:tblGrid>
        <w:gridCol w:w="455"/>
        <w:gridCol w:w="975"/>
        <w:gridCol w:w="9190"/>
      </w:tblGrid>
      <w:tr w:rsidR="00AC6533" w:rsidRPr="001E4669" w14:paraId="538C8A2F" w14:textId="77777777" w:rsidTr="00106DC5">
        <w:trPr>
          <w:tblHeader/>
        </w:trPr>
        <w:tc>
          <w:tcPr>
            <w:tcW w:w="10620" w:type="dxa"/>
            <w:gridSpan w:val="3"/>
          </w:tcPr>
          <w:p w14:paraId="489CC31A" w14:textId="77777777" w:rsidR="00AC6533" w:rsidRDefault="00AC6533" w:rsidP="00A93DF2">
            <w:pPr>
              <w:pStyle w:val="Heading2"/>
            </w:pPr>
            <w:r w:rsidRPr="00A93DF2">
              <w:t>ELECTED OFFICER ROLE IN INTERNATIONAL ACADEMIC ORGANIZATIONS</w:t>
            </w:r>
          </w:p>
          <w:p w14:paraId="1A5F42A6" w14:textId="5267C461" w:rsidR="00C63688" w:rsidRPr="00C63688" w:rsidRDefault="00C63688" w:rsidP="00C63688"/>
        </w:tc>
      </w:tr>
      <w:tr w:rsidR="006D13DC" w:rsidRPr="001E4669" w14:paraId="3CF33C58" w14:textId="77777777" w:rsidTr="00106DC5">
        <w:trPr>
          <w:trHeight w:val="1638"/>
          <w:tblHeader/>
        </w:trPr>
        <w:tc>
          <w:tcPr>
            <w:tcW w:w="455" w:type="dxa"/>
          </w:tcPr>
          <w:p w14:paraId="2E170DA9" w14:textId="4F7A9F7C" w:rsidR="006D13DC" w:rsidRPr="00EE04F2" w:rsidRDefault="005C1A08" w:rsidP="00FB2EFE">
            <w:pPr>
              <w:rPr>
                <w:rFonts w:ascii="Arial" w:hAnsi="Arial" w:cs="Arial"/>
              </w:rPr>
            </w:pPr>
            <w:r w:rsidRPr="00EE04F2">
              <w:rPr>
                <w:rFonts w:ascii="Arial" w:hAnsi="Arial" w:cs="Arial"/>
              </w:rPr>
              <w:t>1.</w:t>
            </w:r>
          </w:p>
        </w:tc>
        <w:tc>
          <w:tcPr>
            <w:tcW w:w="975" w:type="dxa"/>
          </w:tcPr>
          <w:p w14:paraId="4573C677" w14:textId="54A43302" w:rsidR="006D13DC" w:rsidRPr="008E55DC" w:rsidRDefault="006D13DC" w:rsidP="00FB2EFE">
            <w:pPr>
              <w:rPr>
                <w:rFonts w:ascii="Arial" w:hAnsi="Arial" w:cs="Arial"/>
                <w:sz w:val="22"/>
                <w:szCs w:val="22"/>
              </w:rPr>
            </w:pPr>
            <w:r w:rsidRPr="00BF47EC">
              <w:rPr>
                <w:rFonts w:ascii="Arial" w:hAnsi="Arial" w:cs="Arial"/>
                <w:bCs/>
                <w:sz w:val="22"/>
                <w:szCs w:val="22"/>
              </w:rPr>
              <w:t>20</w:t>
            </w:r>
            <w:r w:rsidR="005C1A08">
              <w:rPr>
                <w:rFonts w:ascii="Arial" w:hAnsi="Arial" w:cs="Arial"/>
                <w:bCs/>
                <w:sz w:val="22"/>
                <w:szCs w:val="22"/>
              </w:rPr>
              <w:t>21-Present</w:t>
            </w:r>
          </w:p>
        </w:tc>
        <w:tc>
          <w:tcPr>
            <w:tcW w:w="9190" w:type="dxa"/>
          </w:tcPr>
          <w:p w14:paraId="0591944F" w14:textId="569B6BFD" w:rsidR="006D13DC" w:rsidRPr="008E55DC" w:rsidRDefault="00AC6533" w:rsidP="005C1A08">
            <w:pPr>
              <w:spacing w:after="120"/>
              <w:jc w:val="both"/>
              <w:rPr>
                <w:rFonts w:ascii="Arial" w:hAnsi="Arial" w:cs="Arial"/>
                <w:b/>
                <w:bCs/>
                <w:color w:val="000000" w:themeColor="text1"/>
                <w:sz w:val="22"/>
                <w:szCs w:val="22"/>
              </w:rPr>
            </w:pPr>
            <w:r w:rsidRPr="006D13DC">
              <w:rPr>
                <w:rFonts w:ascii="Arial" w:hAnsi="Arial" w:cs="Arial"/>
                <w:b/>
                <w:sz w:val="22"/>
                <w:szCs w:val="22"/>
              </w:rPr>
              <w:t>Co-</w:t>
            </w:r>
            <w:r w:rsidRPr="001E4669">
              <w:rPr>
                <w:rFonts w:ascii="Arial" w:hAnsi="Arial" w:cs="Arial"/>
                <w:b/>
                <w:sz w:val="22"/>
                <w:szCs w:val="22"/>
              </w:rPr>
              <w:t>Secretary</w:t>
            </w:r>
            <w:r w:rsidRPr="001E4669">
              <w:rPr>
                <w:rFonts w:ascii="Arial" w:hAnsi="Arial" w:cs="Arial"/>
                <w:bCs/>
                <w:sz w:val="22"/>
                <w:szCs w:val="22"/>
              </w:rPr>
              <w:t xml:space="preserve">, </w:t>
            </w:r>
            <w:r w:rsidRPr="001E4669">
              <w:rPr>
                <w:rFonts w:ascii="Arial" w:hAnsi="Arial" w:cs="Arial"/>
                <w:b/>
                <w:sz w:val="22"/>
                <w:szCs w:val="22"/>
              </w:rPr>
              <w:t>International Federation of Information Systems Working Group 8.2</w:t>
            </w:r>
            <w:r w:rsidRPr="001E4669">
              <w:rPr>
                <w:rFonts w:ascii="Arial" w:hAnsi="Arial" w:cs="Arial"/>
                <w:bCs/>
                <w:sz w:val="22"/>
                <w:szCs w:val="22"/>
              </w:rPr>
              <w:t>- Information Systems and Organizations: This workgroup has been active since 1977. Typically, the secretaries move to vice-president</w:t>
            </w:r>
            <w:r w:rsidR="004F739C">
              <w:rPr>
                <w:rFonts w:ascii="Arial" w:hAnsi="Arial" w:cs="Arial"/>
                <w:bCs/>
                <w:sz w:val="22"/>
                <w:szCs w:val="22"/>
              </w:rPr>
              <w:t>, and then president</w:t>
            </w:r>
            <w:r w:rsidRPr="001E4669">
              <w:rPr>
                <w:rFonts w:ascii="Arial" w:hAnsi="Arial" w:cs="Arial"/>
                <w:bCs/>
                <w:sz w:val="22"/>
                <w:szCs w:val="22"/>
              </w:rPr>
              <w:t xml:space="preserve"> position</w:t>
            </w:r>
            <w:r w:rsidR="004F739C">
              <w:rPr>
                <w:rFonts w:ascii="Arial" w:hAnsi="Arial" w:cs="Arial"/>
                <w:bCs/>
                <w:sz w:val="22"/>
                <w:szCs w:val="22"/>
              </w:rPr>
              <w:t>, every three years</w:t>
            </w:r>
            <w:r w:rsidRPr="001E4669">
              <w:rPr>
                <w:rFonts w:ascii="Arial" w:hAnsi="Arial" w:cs="Arial"/>
                <w:bCs/>
                <w:sz w:val="22"/>
                <w:szCs w:val="22"/>
              </w:rPr>
              <w:t>. WG8.2 organizes an international IFIP WG 8.2 conference, shared IFIP workgroups conference, and annual OASIS research workshop. Further, we organize online research panels and other events to bring together the IS research community.</w:t>
            </w:r>
          </w:p>
        </w:tc>
      </w:tr>
    </w:tbl>
    <w:p w14:paraId="27AE3375" w14:textId="77777777" w:rsidR="00C157CA" w:rsidRDefault="00C157CA" w:rsidP="00266F6E">
      <w:pPr>
        <w:spacing w:after="120"/>
        <w:jc w:val="both"/>
        <w:rPr>
          <w:rFonts w:ascii="Arial" w:hAnsi="Arial" w:cs="Arial"/>
          <w:bCs/>
          <w:sz w:val="22"/>
          <w:szCs w:val="22"/>
        </w:rPr>
      </w:pPr>
    </w:p>
    <w:tbl>
      <w:tblPr>
        <w:tblStyle w:val="TableGrid"/>
        <w:tblW w:w="10620" w:type="dxa"/>
        <w:tblInd w:w="-635" w:type="dxa"/>
        <w:tblLook w:val="04A0" w:firstRow="1" w:lastRow="0" w:firstColumn="1" w:lastColumn="0" w:noHBand="0" w:noVBand="1"/>
      </w:tblPr>
      <w:tblGrid>
        <w:gridCol w:w="455"/>
        <w:gridCol w:w="975"/>
        <w:gridCol w:w="9190"/>
      </w:tblGrid>
      <w:tr w:rsidR="00106DC5" w:rsidRPr="00266F6E" w14:paraId="1A6BEED9" w14:textId="77777777" w:rsidTr="00106DC5">
        <w:trPr>
          <w:trHeight w:val="458"/>
          <w:tblHeader/>
        </w:trPr>
        <w:tc>
          <w:tcPr>
            <w:tcW w:w="10620" w:type="dxa"/>
            <w:gridSpan w:val="3"/>
          </w:tcPr>
          <w:p w14:paraId="5B0D655A" w14:textId="607C821B" w:rsidR="00C157CA" w:rsidRPr="001610C0" w:rsidRDefault="00C157CA" w:rsidP="00C157CA">
            <w:pPr>
              <w:pStyle w:val="Heading2"/>
            </w:pPr>
            <w:r w:rsidRPr="001610C0">
              <w:t>LEADERSHIP IN ACADEMIC COMMUNITY</w:t>
            </w:r>
          </w:p>
          <w:p w14:paraId="2BF6140D" w14:textId="77777777" w:rsidR="00C157CA" w:rsidRPr="00266F6E" w:rsidRDefault="00C157CA" w:rsidP="005226A2">
            <w:pPr>
              <w:pStyle w:val="Heading2"/>
              <w:numPr>
                <w:ilvl w:val="0"/>
                <w:numId w:val="0"/>
              </w:numPr>
              <w:ind w:left="720"/>
              <w:jc w:val="left"/>
              <w:rPr>
                <w:sz w:val="22"/>
                <w:szCs w:val="22"/>
              </w:rPr>
            </w:pPr>
          </w:p>
        </w:tc>
      </w:tr>
      <w:tr w:rsidR="00106DC5" w:rsidRPr="008E55DC" w14:paraId="607D3036" w14:textId="77777777" w:rsidTr="00106DC5">
        <w:trPr>
          <w:trHeight w:val="755"/>
          <w:tblHeader/>
        </w:trPr>
        <w:tc>
          <w:tcPr>
            <w:tcW w:w="455" w:type="dxa"/>
          </w:tcPr>
          <w:p w14:paraId="39B6B02F" w14:textId="77777777" w:rsidR="00C157CA" w:rsidRPr="001E4669" w:rsidRDefault="00C157CA" w:rsidP="005226A2">
            <w:r w:rsidRPr="00EE04F2">
              <w:rPr>
                <w:rFonts w:ascii="Arial" w:hAnsi="Arial" w:cs="Arial"/>
              </w:rPr>
              <w:t>1</w:t>
            </w:r>
            <w:r>
              <w:t>.</w:t>
            </w:r>
          </w:p>
        </w:tc>
        <w:tc>
          <w:tcPr>
            <w:tcW w:w="975" w:type="dxa"/>
          </w:tcPr>
          <w:p w14:paraId="3091BB24" w14:textId="77777777" w:rsidR="00C157CA" w:rsidRPr="008E55DC" w:rsidRDefault="00C157CA" w:rsidP="005226A2">
            <w:pPr>
              <w:adjustRightInd w:val="0"/>
              <w:ind w:right="-36" w:hanging="22"/>
              <w:jc w:val="both"/>
              <w:rPr>
                <w:b/>
              </w:rPr>
            </w:pPr>
            <w:r w:rsidRPr="001E4669">
              <w:rPr>
                <w:rFonts w:ascii="Arial" w:hAnsi="Arial" w:cs="Arial"/>
                <w:bCs/>
                <w:sz w:val="22"/>
                <w:szCs w:val="22"/>
              </w:rPr>
              <w:t>20</w:t>
            </w:r>
            <w:r>
              <w:rPr>
                <w:rFonts w:ascii="Arial" w:hAnsi="Arial" w:cs="Arial"/>
                <w:bCs/>
                <w:sz w:val="22"/>
                <w:szCs w:val="22"/>
              </w:rPr>
              <w:t xml:space="preserve">14- Present </w:t>
            </w:r>
          </w:p>
        </w:tc>
        <w:tc>
          <w:tcPr>
            <w:tcW w:w="9190" w:type="dxa"/>
          </w:tcPr>
          <w:p w14:paraId="61C5132A" w14:textId="77777777" w:rsidR="00C157CA" w:rsidRPr="008E55DC" w:rsidRDefault="00C157CA" w:rsidP="005226A2">
            <w:pPr>
              <w:adjustRightInd w:val="0"/>
              <w:spacing w:after="100"/>
              <w:ind w:hanging="22"/>
              <w:jc w:val="both"/>
              <w:rPr>
                <w:b/>
                <w:bCs/>
              </w:rPr>
            </w:pPr>
            <w:r w:rsidRPr="00614064">
              <w:rPr>
                <w:rFonts w:ascii="Arial" w:hAnsi="Arial" w:cs="Arial"/>
                <w:b/>
                <w:bCs/>
                <w:sz w:val="22"/>
                <w:szCs w:val="22"/>
              </w:rPr>
              <w:t xml:space="preserve">Founding Member </w:t>
            </w:r>
            <w:r w:rsidRPr="00614064">
              <w:rPr>
                <w:rFonts w:ascii="Arial" w:hAnsi="Arial" w:cs="Arial"/>
                <w:bCs/>
                <w:sz w:val="22"/>
                <w:szCs w:val="22"/>
              </w:rPr>
              <w:t>of the Association for Information Systems Special Interest Group on Open Research and Practice (</w:t>
            </w:r>
            <w:r w:rsidRPr="00614064">
              <w:rPr>
                <w:rFonts w:ascii="Arial" w:hAnsi="Arial" w:cs="Arial"/>
                <w:b/>
                <w:bCs/>
                <w:sz w:val="22"/>
                <w:szCs w:val="22"/>
              </w:rPr>
              <w:t>AIS SIGOPEN</w:t>
            </w:r>
            <w:r w:rsidRPr="00614064">
              <w:rPr>
                <w:rFonts w:ascii="Arial" w:hAnsi="Arial" w:cs="Arial"/>
                <w:bCs/>
                <w:sz w:val="22"/>
                <w:szCs w:val="22"/>
              </w:rPr>
              <w:t>)</w:t>
            </w:r>
          </w:p>
        </w:tc>
      </w:tr>
    </w:tbl>
    <w:p w14:paraId="427008B4" w14:textId="77777777" w:rsidR="00C157CA" w:rsidRDefault="00C157CA" w:rsidP="00266F6E">
      <w:pPr>
        <w:spacing w:after="120"/>
        <w:jc w:val="both"/>
        <w:rPr>
          <w:rFonts w:ascii="Arial" w:hAnsi="Arial" w:cs="Arial"/>
          <w:bCs/>
          <w:sz w:val="22"/>
          <w:szCs w:val="22"/>
        </w:rPr>
      </w:pPr>
    </w:p>
    <w:tbl>
      <w:tblPr>
        <w:tblStyle w:val="TableGrid"/>
        <w:tblW w:w="10615" w:type="dxa"/>
        <w:jc w:val="center"/>
        <w:tblLook w:val="04A0" w:firstRow="1" w:lastRow="0" w:firstColumn="1" w:lastColumn="0" w:noHBand="0" w:noVBand="1"/>
      </w:tblPr>
      <w:tblGrid>
        <w:gridCol w:w="455"/>
        <w:gridCol w:w="975"/>
        <w:gridCol w:w="9185"/>
      </w:tblGrid>
      <w:tr w:rsidR="00B94077" w:rsidRPr="001E4669" w14:paraId="367BA928" w14:textId="77777777" w:rsidTr="00106DC5">
        <w:trPr>
          <w:trHeight w:val="458"/>
          <w:tblHeader/>
          <w:jc w:val="center"/>
        </w:trPr>
        <w:tc>
          <w:tcPr>
            <w:tcW w:w="10615" w:type="dxa"/>
            <w:gridSpan w:val="3"/>
          </w:tcPr>
          <w:p w14:paraId="333060B1" w14:textId="77777777" w:rsidR="001563E2" w:rsidRPr="00D905F9" w:rsidRDefault="001563E2" w:rsidP="001563E2">
            <w:pPr>
              <w:pStyle w:val="Heading2"/>
            </w:pPr>
            <w:r w:rsidRPr="00D905F9">
              <w:t>INTERNATIONAL WORKSHOPS I ORGANIZED IN MY RESEARCH AREA</w:t>
            </w:r>
          </w:p>
          <w:p w14:paraId="567736BC" w14:textId="1509C752" w:rsidR="001563E2" w:rsidRPr="001563E2" w:rsidRDefault="001563E2" w:rsidP="001563E2">
            <w:pPr>
              <w:pStyle w:val="Heading2"/>
              <w:numPr>
                <w:ilvl w:val="0"/>
                <w:numId w:val="0"/>
              </w:numPr>
              <w:ind w:left="720"/>
              <w:jc w:val="left"/>
            </w:pPr>
          </w:p>
        </w:tc>
      </w:tr>
      <w:tr w:rsidR="00B94077" w:rsidRPr="001E4669" w14:paraId="7447C1FE" w14:textId="77777777" w:rsidTr="00106DC5">
        <w:trPr>
          <w:trHeight w:val="755"/>
          <w:tblHeader/>
          <w:jc w:val="center"/>
        </w:trPr>
        <w:tc>
          <w:tcPr>
            <w:tcW w:w="455" w:type="dxa"/>
          </w:tcPr>
          <w:p w14:paraId="41153BB9" w14:textId="77777777" w:rsidR="001563E2" w:rsidRPr="00EE04F2" w:rsidRDefault="001563E2" w:rsidP="00FB2EFE">
            <w:pPr>
              <w:rPr>
                <w:rFonts w:ascii="Arial" w:hAnsi="Arial" w:cs="Arial"/>
              </w:rPr>
            </w:pPr>
            <w:r w:rsidRPr="00EE04F2">
              <w:rPr>
                <w:rFonts w:ascii="Arial" w:hAnsi="Arial" w:cs="Arial"/>
              </w:rPr>
              <w:t>4.</w:t>
            </w:r>
          </w:p>
        </w:tc>
        <w:tc>
          <w:tcPr>
            <w:tcW w:w="975" w:type="dxa"/>
          </w:tcPr>
          <w:p w14:paraId="66A0FA07" w14:textId="289F26D8" w:rsidR="001563E2" w:rsidRPr="008E55DC" w:rsidRDefault="001563E2" w:rsidP="00FB2EFE">
            <w:pPr>
              <w:adjustRightInd w:val="0"/>
              <w:ind w:right="-36" w:hanging="22"/>
              <w:jc w:val="both"/>
              <w:rPr>
                <w:b/>
              </w:rPr>
            </w:pPr>
            <w:r>
              <w:rPr>
                <w:rFonts w:ascii="Arial" w:hAnsi="Arial" w:cs="Arial"/>
                <w:bCs/>
                <w:sz w:val="22"/>
                <w:szCs w:val="22"/>
              </w:rPr>
              <w:t>2013</w:t>
            </w:r>
          </w:p>
        </w:tc>
        <w:tc>
          <w:tcPr>
            <w:tcW w:w="9185" w:type="dxa"/>
          </w:tcPr>
          <w:p w14:paraId="48A4C5DE" w14:textId="3B193F74" w:rsidR="001563E2" w:rsidRPr="008E55DC" w:rsidRDefault="001563E2" w:rsidP="006A0A43">
            <w:pPr>
              <w:adjustRightInd w:val="0"/>
              <w:spacing w:after="120"/>
              <w:ind w:right="-36" w:hanging="5"/>
              <w:rPr>
                <w:b/>
                <w:bCs/>
              </w:rPr>
            </w:pPr>
            <w:r w:rsidRPr="001E4669">
              <w:rPr>
                <w:rFonts w:ascii="Arial" w:hAnsi="Arial" w:cs="Arial"/>
                <w:b/>
                <w:bCs/>
                <w:sz w:val="22"/>
                <w:szCs w:val="22"/>
              </w:rPr>
              <w:t>Workshop Organizer</w:t>
            </w:r>
            <w:r w:rsidRPr="001E4669">
              <w:rPr>
                <w:rFonts w:ascii="Arial" w:hAnsi="Arial" w:cs="Arial"/>
                <w:bCs/>
                <w:sz w:val="22"/>
                <w:szCs w:val="22"/>
              </w:rPr>
              <w:t xml:space="preserve"> of IFIP 8.2 Information and Organization’s pre-ICIS OASIS Workshop, Milan, Italy (14 December) (with Daniel Schlagwein)</w:t>
            </w:r>
          </w:p>
        </w:tc>
      </w:tr>
      <w:tr w:rsidR="00B94077" w:rsidRPr="001E4669" w14:paraId="200EF4A7" w14:textId="77777777" w:rsidTr="00106DC5">
        <w:trPr>
          <w:trHeight w:val="603"/>
          <w:tblHeader/>
          <w:jc w:val="center"/>
        </w:trPr>
        <w:tc>
          <w:tcPr>
            <w:tcW w:w="455" w:type="dxa"/>
          </w:tcPr>
          <w:p w14:paraId="7FEA2023" w14:textId="77777777" w:rsidR="001563E2" w:rsidRPr="00EE04F2" w:rsidRDefault="001563E2" w:rsidP="00FB2EFE">
            <w:pPr>
              <w:rPr>
                <w:rFonts w:ascii="Arial" w:hAnsi="Arial" w:cs="Arial"/>
              </w:rPr>
            </w:pPr>
            <w:r w:rsidRPr="00EE04F2">
              <w:rPr>
                <w:rFonts w:ascii="Arial" w:hAnsi="Arial" w:cs="Arial"/>
              </w:rPr>
              <w:t>3.</w:t>
            </w:r>
          </w:p>
        </w:tc>
        <w:tc>
          <w:tcPr>
            <w:tcW w:w="975" w:type="dxa"/>
          </w:tcPr>
          <w:p w14:paraId="53DFCA16" w14:textId="6EA238D3" w:rsidR="001563E2" w:rsidRPr="008E55DC" w:rsidRDefault="001563E2" w:rsidP="00FB2EFE">
            <w:pPr>
              <w:adjustRightInd w:val="0"/>
              <w:ind w:right="-36" w:hanging="22"/>
              <w:jc w:val="both"/>
              <w:rPr>
                <w:rFonts w:ascii="Arial" w:hAnsi="Arial" w:cs="Arial"/>
                <w:sz w:val="22"/>
                <w:szCs w:val="22"/>
              </w:rPr>
            </w:pPr>
            <w:r w:rsidRPr="001E4669">
              <w:rPr>
                <w:rFonts w:ascii="Arial" w:hAnsi="Arial" w:cs="Arial"/>
                <w:bCs/>
                <w:sz w:val="22"/>
                <w:szCs w:val="22"/>
              </w:rPr>
              <w:t>201</w:t>
            </w:r>
            <w:r>
              <w:rPr>
                <w:rFonts w:ascii="Arial" w:hAnsi="Arial" w:cs="Arial"/>
                <w:bCs/>
                <w:sz w:val="22"/>
                <w:szCs w:val="22"/>
              </w:rPr>
              <w:t>2</w:t>
            </w:r>
          </w:p>
        </w:tc>
        <w:tc>
          <w:tcPr>
            <w:tcW w:w="9185" w:type="dxa"/>
          </w:tcPr>
          <w:p w14:paraId="4B589312" w14:textId="18F08892" w:rsidR="001563E2" w:rsidRPr="008E55DC" w:rsidRDefault="001563E2" w:rsidP="006A0A43">
            <w:pPr>
              <w:adjustRightInd w:val="0"/>
              <w:spacing w:after="120"/>
              <w:ind w:right="-36" w:hanging="5"/>
              <w:rPr>
                <w:rFonts w:ascii="Arial" w:hAnsi="Arial" w:cs="Arial"/>
                <w:color w:val="000000" w:themeColor="text1"/>
                <w:sz w:val="22"/>
                <w:szCs w:val="22"/>
                <w:u w:val="single"/>
              </w:rPr>
            </w:pPr>
            <w:r w:rsidRPr="001E4669">
              <w:rPr>
                <w:rFonts w:ascii="Arial" w:hAnsi="Arial" w:cs="Arial"/>
                <w:b/>
                <w:bCs/>
                <w:sz w:val="22"/>
                <w:szCs w:val="22"/>
              </w:rPr>
              <w:t>Doctoral Consortium Organizing Co-Chair</w:t>
            </w:r>
            <w:r w:rsidRPr="001E4669">
              <w:rPr>
                <w:rFonts w:ascii="Arial" w:hAnsi="Arial" w:cs="Arial"/>
                <w:bCs/>
                <w:sz w:val="22"/>
                <w:szCs w:val="22"/>
              </w:rPr>
              <w:t xml:space="preserve"> “The 8</w:t>
            </w:r>
            <w:r w:rsidRPr="001E4669">
              <w:rPr>
                <w:rFonts w:ascii="Arial" w:hAnsi="Arial" w:cs="Arial"/>
                <w:bCs/>
                <w:sz w:val="22"/>
                <w:szCs w:val="22"/>
                <w:vertAlign w:val="superscript"/>
              </w:rPr>
              <w:t>th</w:t>
            </w:r>
            <w:r w:rsidRPr="001E4669">
              <w:rPr>
                <w:rFonts w:ascii="Arial" w:hAnsi="Arial" w:cs="Arial"/>
                <w:bCs/>
                <w:sz w:val="22"/>
                <w:szCs w:val="22"/>
              </w:rPr>
              <w:t xml:space="preserve"> International Conference on Open Source Systems”, Hammamet, Tunusia (10-13 Sept) http://oss2012.org/node/32</w:t>
            </w:r>
          </w:p>
        </w:tc>
      </w:tr>
      <w:tr w:rsidR="00B94077" w:rsidRPr="001E4669" w14:paraId="75C35529" w14:textId="77777777" w:rsidTr="00106DC5">
        <w:trPr>
          <w:tblHeader/>
          <w:jc w:val="center"/>
        </w:trPr>
        <w:tc>
          <w:tcPr>
            <w:tcW w:w="455" w:type="dxa"/>
          </w:tcPr>
          <w:p w14:paraId="78CC7FB5" w14:textId="77777777" w:rsidR="001563E2" w:rsidRPr="00EE04F2" w:rsidRDefault="001563E2" w:rsidP="00FB2EFE">
            <w:pPr>
              <w:rPr>
                <w:rFonts w:ascii="Arial" w:hAnsi="Arial" w:cs="Arial"/>
              </w:rPr>
            </w:pPr>
            <w:r w:rsidRPr="00EE04F2">
              <w:rPr>
                <w:rFonts w:ascii="Arial" w:hAnsi="Arial" w:cs="Arial"/>
              </w:rPr>
              <w:t>2.</w:t>
            </w:r>
          </w:p>
        </w:tc>
        <w:tc>
          <w:tcPr>
            <w:tcW w:w="975" w:type="dxa"/>
          </w:tcPr>
          <w:p w14:paraId="584C492D" w14:textId="26AB9304" w:rsidR="001563E2" w:rsidRPr="008E55DC" w:rsidRDefault="001563E2" w:rsidP="00FB2EFE">
            <w:pPr>
              <w:rPr>
                <w:rFonts w:ascii="Arial" w:hAnsi="Arial" w:cs="Arial"/>
                <w:sz w:val="22"/>
                <w:szCs w:val="22"/>
              </w:rPr>
            </w:pPr>
            <w:r w:rsidRPr="00BF47EC">
              <w:rPr>
                <w:rFonts w:ascii="Arial" w:hAnsi="Arial" w:cs="Arial"/>
                <w:bCs/>
                <w:sz w:val="22"/>
                <w:szCs w:val="22"/>
              </w:rPr>
              <w:t>20</w:t>
            </w:r>
            <w:r>
              <w:rPr>
                <w:rFonts w:ascii="Arial" w:hAnsi="Arial" w:cs="Arial"/>
                <w:bCs/>
                <w:sz w:val="22"/>
                <w:szCs w:val="22"/>
              </w:rPr>
              <w:t>07</w:t>
            </w:r>
          </w:p>
        </w:tc>
        <w:tc>
          <w:tcPr>
            <w:tcW w:w="9185" w:type="dxa"/>
          </w:tcPr>
          <w:p w14:paraId="5E9DD935" w14:textId="031A6CDB" w:rsidR="00F72D3E" w:rsidRDefault="003C198F" w:rsidP="00B94077">
            <w:pPr>
              <w:adjustRightInd w:val="0"/>
              <w:spacing w:after="100"/>
              <w:ind w:hanging="5"/>
              <w:rPr>
                <w:rFonts w:ascii="Arial" w:hAnsi="Arial" w:cs="Arial"/>
                <w:bCs/>
                <w:sz w:val="22"/>
                <w:szCs w:val="22"/>
              </w:rPr>
            </w:pPr>
            <w:r>
              <w:rPr>
                <w:rFonts w:ascii="Arial" w:hAnsi="Arial" w:cs="Arial"/>
                <w:b/>
                <w:bCs/>
                <w:sz w:val="22"/>
                <w:szCs w:val="22"/>
              </w:rPr>
              <w:t>Co-Organizer</w:t>
            </w:r>
            <w:r w:rsidR="001563E2" w:rsidRPr="001E4669">
              <w:rPr>
                <w:rFonts w:ascii="Arial" w:hAnsi="Arial" w:cs="Arial"/>
                <w:bCs/>
                <w:sz w:val="22"/>
                <w:szCs w:val="22"/>
              </w:rPr>
              <w:t xml:space="preserve">, Open Source Open Ideas Workshop, Bari, Italy </w:t>
            </w:r>
          </w:p>
          <w:p w14:paraId="01A017F2" w14:textId="29B34D01" w:rsidR="001563E2" w:rsidRPr="008E55DC" w:rsidRDefault="001563E2" w:rsidP="00B94077">
            <w:pPr>
              <w:adjustRightInd w:val="0"/>
              <w:spacing w:after="100"/>
              <w:ind w:hanging="5"/>
              <w:rPr>
                <w:rFonts w:ascii="Arial" w:hAnsi="Arial" w:cs="Arial"/>
                <w:b/>
                <w:bCs/>
                <w:color w:val="000000" w:themeColor="text1"/>
                <w:sz w:val="22"/>
                <w:szCs w:val="22"/>
              </w:rPr>
            </w:pPr>
            <w:r w:rsidRPr="001E4669">
              <w:rPr>
                <w:rFonts w:ascii="Arial" w:hAnsi="Arial" w:cs="Arial"/>
                <w:bCs/>
                <w:sz w:val="22"/>
                <w:szCs w:val="22"/>
              </w:rPr>
              <w:t>(May 28-29)</w:t>
            </w:r>
          </w:p>
        </w:tc>
      </w:tr>
      <w:tr w:rsidR="00B94077" w:rsidRPr="001E4669" w14:paraId="270C4625" w14:textId="77777777" w:rsidTr="00106DC5">
        <w:trPr>
          <w:trHeight w:val="359"/>
          <w:tblHeader/>
          <w:jc w:val="center"/>
        </w:trPr>
        <w:tc>
          <w:tcPr>
            <w:tcW w:w="455" w:type="dxa"/>
          </w:tcPr>
          <w:p w14:paraId="61A6F337" w14:textId="77777777" w:rsidR="001563E2" w:rsidRPr="00EE04F2" w:rsidRDefault="001563E2" w:rsidP="00FB2EFE">
            <w:pPr>
              <w:rPr>
                <w:rFonts w:ascii="Arial" w:hAnsi="Arial" w:cs="Arial"/>
              </w:rPr>
            </w:pPr>
            <w:r w:rsidRPr="00EE04F2">
              <w:rPr>
                <w:rFonts w:ascii="Arial" w:hAnsi="Arial" w:cs="Arial"/>
              </w:rPr>
              <w:t>1.</w:t>
            </w:r>
          </w:p>
        </w:tc>
        <w:tc>
          <w:tcPr>
            <w:tcW w:w="975" w:type="dxa"/>
          </w:tcPr>
          <w:p w14:paraId="5CCD6ACE" w14:textId="21FCCFEC" w:rsidR="001563E2" w:rsidRPr="008E55DC" w:rsidRDefault="001563E2" w:rsidP="00FB2EFE">
            <w:pPr>
              <w:adjustRightInd w:val="0"/>
              <w:ind w:right="-36" w:hanging="22"/>
              <w:jc w:val="both"/>
              <w:rPr>
                <w:rFonts w:ascii="Arial" w:hAnsi="Arial" w:cs="Arial"/>
                <w:sz w:val="22"/>
                <w:szCs w:val="22"/>
              </w:rPr>
            </w:pPr>
            <w:r w:rsidRPr="001E4669">
              <w:rPr>
                <w:rFonts w:ascii="Arial" w:hAnsi="Arial" w:cs="Arial"/>
                <w:bCs/>
                <w:sz w:val="22"/>
                <w:szCs w:val="22"/>
              </w:rPr>
              <w:t>200</w:t>
            </w:r>
            <w:r>
              <w:rPr>
                <w:rFonts w:ascii="Arial" w:hAnsi="Arial" w:cs="Arial"/>
                <w:bCs/>
                <w:sz w:val="22"/>
                <w:szCs w:val="22"/>
              </w:rPr>
              <w:t>7</w:t>
            </w:r>
          </w:p>
        </w:tc>
        <w:tc>
          <w:tcPr>
            <w:tcW w:w="9185" w:type="dxa"/>
          </w:tcPr>
          <w:p w14:paraId="16C53844" w14:textId="5047ABC3" w:rsidR="001563E2" w:rsidRPr="008E55DC" w:rsidRDefault="006A0A43" w:rsidP="006A0A43">
            <w:pPr>
              <w:adjustRightInd w:val="0"/>
              <w:spacing w:after="100"/>
              <w:ind w:hanging="5"/>
              <w:rPr>
                <w:rFonts w:ascii="Arial" w:hAnsi="Arial" w:cs="Arial"/>
                <w:b/>
                <w:bCs/>
                <w:color w:val="000000" w:themeColor="text1"/>
                <w:sz w:val="22"/>
                <w:szCs w:val="22"/>
              </w:rPr>
            </w:pPr>
            <w:r w:rsidRPr="00D905F9">
              <w:rPr>
                <w:rFonts w:ascii="Arial" w:hAnsi="Arial" w:cs="Arial"/>
                <w:b/>
                <w:bCs/>
                <w:sz w:val="22"/>
                <w:szCs w:val="22"/>
              </w:rPr>
              <w:t>Organizer</w:t>
            </w:r>
            <w:r w:rsidRPr="00D905F9">
              <w:rPr>
                <w:rFonts w:ascii="Arial" w:hAnsi="Arial" w:cs="Arial"/>
                <w:bCs/>
                <w:sz w:val="22"/>
                <w:szCs w:val="22"/>
              </w:rPr>
              <w:t>, Open Source Software Research Workshop, Ankara, Turkey (July 7)</w:t>
            </w:r>
          </w:p>
        </w:tc>
      </w:tr>
    </w:tbl>
    <w:p w14:paraId="13D3C07A" w14:textId="64D9B25E" w:rsidR="007216EF" w:rsidRPr="006A0A43" w:rsidRDefault="007216EF" w:rsidP="00EC0959">
      <w:pPr>
        <w:pStyle w:val="Heading2"/>
        <w:numPr>
          <w:ilvl w:val="0"/>
          <w:numId w:val="0"/>
        </w:numPr>
        <w:ind w:left="720"/>
        <w:jc w:val="left"/>
      </w:pPr>
    </w:p>
    <w:tbl>
      <w:tblPr>
        <w:tblStyle w:val="TableGrid"/>
        <w:tblW w:w="10620" w:type="dxa"/>
        <w:tblInd w:w="-635" w:type="dxa"/>
        <w:tblLook w:val="04A0" w:firstRow="1" w:lastRow="0" w:firstColumn="1" w:lastColumn="0" w:noHBand="0" w:noVBand="1"/>
      </w:tblPr>
      <w:tblGrid>
        <w:gridCol w:w="805"/>
        <w:gridCol w:w="9815"/>
      </w:tblGrid>
      <w:tr w:rsidR="00EC0959" w14:paraId="555E0142" w14:textId="77777777" w:rsidTr="00106DC5">
        <w:trPr>
          <w:cantSplit/>
        </w:trPr>
        <w:tc>
          <w:tcPr>
            <w:tcW w:w="10620" w:type="dxa"/>
            <w:gridSpan w:val="2"/>
          </w:tcPr>
          <w:p w14:paraId="63C64F70" w14:textId="77777777" w:rsidR="009946B9" w:rsidRDefault="00EC0959" w:rsidP="00EC0959">
            <w:pPr>
              <w:pStyle w:val="Heading2"/>
            </w:pPr>
            <w:r w:rsidRPr="006A0A43">
              <w:t>ASSOCIATE EDITORSHIP</w:t>
            </w:r>
            <w:r w:rsidR="009946B9">
              <w:t xml:space="preserve"> IN INTERNATIONAL CONFERENCES</w:t>
            </w:r>
            <w:r w:rsidRPr="006A0A43">
              <w:t xml:space="preserve">, &amp; </w:t>
            </w:r>
          </w:p>
          <w:p w14:paraId="1020CCD0" w14:textId="311C7089" w:rsidR="00EC0959" w:rsidRPr="009946B9" w:rsidRDefault="00EC0959" w:rsidP="009946B9">
            <w:pPr>
              <w:pStyle w:val="Heading2"/>
              <w:numPr>
                <w:ilvl w:val="0"/>
                <w:numId w:val="0"/>
              </w:numPr>
              <w:ind w:left="720"/>
            </w:pPr>
            <w:r w:rsidRPr="006A0A43">
              <w:t>OTHER CONFERENCE LEADERSHIP ROLES</w:t>
            </w:r>
          </w:p>
        </w:tc>
      </w:tr>
      <w:tr w:rsidR="00EC0959" w14:paraId="601EF3A0" w14:textId="77777777" w:rsidTr="003E7299">
        <w:trPr>
          <w:cantSplit/>
        </w:trPr>
        <w:tc>
          <w:tcPr>
            <w:tcW w:w="805" w:type="dxa"/>
            <w:vAlign w:val="center"/>
          </w:tcPr>
          <w:p w14:paraId="12631593" w14:textId="20E44872" w:rsidR="00EC0959" w:rsidRDefault="007B03E1" w:rsidP="003E7299">
            <w:pPr>
              <w:spacing w:after="120"/>
              <w:jc w:val="center"/>
              <w:rPr>
                <w:rFonts w:ascii="Arial" w:hAnsi="Arial" w:cs="Arial"/>
                <w:bCs/>
                <w:sz w:val="22"/>
                <w:szCs w:val="22"/>
              </w:rPr>
            </w:pPr>
            <w:r>
              <w:rPr>
                <w:rFonts w:ascii="Arial" w:hAnsi="Arial" w:cs="Arial"/>
                <w:bCs/>
                <w:sz w:val="22"/>
                <w:szCs w:val="22"/>
              </w:rPr>
              <w:t>2</w:t>
            </w:r>
            <w:r w:rsidR="00A04724">
              <w:rPr>
                <w:rFonts w:ascii="Arial" w:hAnsi="Arial" w:cs="Arial"/>
                <w:bCs/>
                <w:sz w:val="22"/>
                <w:szCs w:val="22"/>
              </w:rPr>
              <w:t>8</w:t>
            </w:r>
            <w:r w:rsidR="007B1626">
              <w:rPr>
                <w:rFonts w:ascii="Arial" w:hAnsi="Arial" w:cs="Arial"/>
                <w:bCs/>
                <w:sz w:val="22"/>
                <w:szCs w:val="22"/>
              </w:rPr>
              <w:t>.</w:t>
            </w:r>
          </w:p>
        </w:tc>
        <w:tc>
          <w:tcPr>
            <w:tcW w:w="9815" w:type="dxa"/>
          </w:tcPr>
          <w:p w14:paraId="7E3F5EA6" w14:textId="1BA1D7AE" w:rsidR="00EC0959" w:rsidRPr="00EC0959" w:rsidRDefault="00EC0959" w:rsidP="00EC0959">
            <w:pPr>
              <w:spacing w:after="120"/>
              <w:jc w:val="both"/>
              <w:rPr>
                <w:rFonts w:ascii="Arial" w:hAnsi="Arial" w:cs="Arial"/>
                <w:bCs/>
                <w:sz w:val="22"/>
                <w:szCs w:val="22"/>
              </w:rPr>
            </w:pPr>
            <w:r w:rsidRPr="00EC0959">
              <w:rPr>
                <w:rFonts w:ascii="Arial" w:hAnsi="Arial" w:cs="Arial"/>
                <w:bCs/>
                <w:sz w:val="22"/>
                <w:szCs w:val="22"/>
              </w:rPr>
              <w:t xml:space="preserve">2023 </w:t>
            </w:r>
            <w:r w:rsidRPr="00EC0959">
              <w:rPr>
                <w:rFonts w:ascii="Arial" w:hAnsi="Arial" w:cs="Arial"/>
                <w:b/>
                <w:sz w:val="22"/>
                <w:szCs w:val="22"/>
              </w:rPr>
              <w:t xml:space="preserve">Co-Chair, AMCIS Minitrack: </w:t>
            </w:r>
            <w:r w:rsidRPr="00EC0959">
              <w:rPr>
                <w:rFonts w:ascii="Arial" w:hAnsi="Arial" w:cs="Arial"/>
                <w:bCs/>
                <w:sz w:val="22"/>
                <w:szCs w:val="22"/>
              </w:rPr>
              <w:t>Leadership in Virtual Collaborative Environments, AMCIS Conference, Virtual Communities and Collaboration Track.</w:t>
            </w:r>
          </w:p>
        </w:tc>
      </w:tr>
      <w:tr w:rsidR="00A04724" w14:paraId="4A995FFF" w14:textId="77777777" w:rsidTr="003E7299">
        <w:trPr>
          <w:cantSplit/>
        </w:trPr>
        <w:tc>
          <w:tcPr>
            <w:tcW w:w="805" w:type="dxa"/>
            <w:vAlign w:val="center"/>
          </w:tcPr>
          <w:p w14:paraId="7E87F355" w14:textId="7404CA40" w:rsidR="00A04724" w:rsidRDefault="00A04724" w:rsidP="00A04724">
            <w:pPr>
              <w:spacing w:after="120"/>
              <w:jc w:val="center"/>
              <w:rPr>
                <w:rFonts w:ascii="Arial" w:hAnsi="Arial" w:cs="Arial"/>
                <w:bCs/>
                <w:sz w:val="22"/>
                <w:szCs w:val="22"/>
              </w:rPr>
            </w:pPr>
            <w:r>
              <w:rPr>
                <w:rFonts w:ascii="Arial" w:hAnsi="Arial" w:cs="Arial"/>
                <w:bCs/>
                <w:sz w:val="22"/>
                <w:szCs w:val="22"/>
              </w:rPr>
              <w:t>27.</w:t>
            </w:r>
          </w:p>
        </w:tc>
        <w:tc>
          <w:tcPr>
            <w:tcW w:w="9815" w:type="dxa"/>
          </w:tcPr>
          <w:p w14:paraId="408F0AAD" w14:textId="2F716F98" w:rsidR="00A04724" w:rsidRPr="00EC0959" w:rsidRDefault="00A04724" w:rsidP="00A04724">
            <w:pPr>
              <w:spacing w:after="120"/>
              <w:jc w:val="both"/>
              <w:rPr>
                <w:rFonts w:ascii="Arial" w:hAnsi="Arial" w:cs="Arial"/>
                <w:bCs/>
                <w:sz w:val="22"/>
                <w:szCs w:val="22"/>
              </w:rPr>
            </w:pPr>
            <w:r w:rsidRPr="00EC0959">
              <w:rPr>
                <w:rFonts w:ascii="Arial" w:hAnsi="Arial" w:cs="Arial"/>
                <w:bCs/>
                <w:sz w:val="22"/>
                <w:szCs w:val="22"/>
              </w:rPr>
              <w:t xml:space="preserve">2023 </w:t>
            </w:r>
            <w:r w:rsidRPr="00EC0959">
              <w:rPr>
                <w:rFonts w:ascii="Arial" w:hAnsi="Arial" w:cs="Arial"/>
                <w:b/>
                <w:sz w:val="22"/>
                <w:szCs w:val="22"/>
              </w:rPr>
              <w:t xml:space="preserve">Associate Editor </w:t>
            </w:r>
            <w:r w:rsidRPr="00EC0959">
              <w:rPr>
                <w:rFonts w:ascii="Arial" w:hAnsi="Arial" w:cs="Arial"/>
                <w:bCs/>
                <w:sz w:val="22"/>
                <w:szCs w:val="22"/>
              </w:rPr>
              <w:t xml:space="preserve">for </w:t>
            </w:r>
            <w:r w:rsidRPr="00EC0959">
              <w:rPr>
                <w:rFonts w:ascii="Arial" w:hAnsi="Arial" w:cs="Arial"/>
                <w:b/>
                <w:sz w:val="22"/>
                <w:szCs w:val="22"/>
              </w:rPr>
              <w:t xml:space="preserve">ECIS </w:t>
            </w:r>
            <w:r w:rsidRPr="00EC0959">
              <w:rPr>
                <w:rFonts w:ascii="Arial" w:hAnsi="Arial" w:cs="Arial"/>
                <w:bCs/>
                <w:sz w:val="22"/>
                <w:szCs w:val="22"/>
              </w:rPr>
              <w:t>Track on “Cognition and Human Behavior in IS”</w:t>
            </w:r>
          </w:p>
        </w:tc>
      </w:tr>
      <w:tr w:rsidR="00A04724" w14:paraId="3A136F82" w14:textId="77777777" w:rsidTr="003E7299">
        <w:trPr>
          <w:cantSplit/>
        </w:trPr>
        <w:tc>
          <w:tcPr>
            <w:tcW w:w="805" w:type="dxa"/>
            <w:vAlign w:val="center"/>
          </w:tcPr>
          <w:p w14:paraId="45E1FEFC" w14:textId="65A040BD" w:rsidR="00A04724" w:rsidRDefault="00A04724" w:rsidP="00A04724">
            <w:pPr>
              <w:spacing w:after="120"/>
              <w:jc w:val="center"/>
              <w:rPr>
                <w:rFonts w:ascii="Arial" w:hAnsi="Arial" w:cs="Arial"/>
                <w:bCs/>
                <w:sz w:val="22"/>
                <w:szCs w:val="22"/>
              </w:rPr>
            </w:pPr>
            <w:r>
              <w:rPr>
                <w:rFonts w:ascii="Arial" w:hAnsi="Arial" w:cs="Arial"/>
                <w:bCs/>
                <w:sz w:val="22"/>
                <w:szCs w:val="22"/>
              </w:rPr>
              <w:t>26.</w:t>
            </w:r>
          </w:p>
        </w:tc>
        <w:tc>
          <w:tcPr>
            <w:tcW w:w="9815" w:type="dxa"/>
          </w:tcPr>
          <w:p w14:paraId="09FFEC28" w14:textId="43143B6A" w:rsidR="00A04724" w:rsidRPr="00EC0959" w:rsidRDefault="00A04724" w:rsidP="00A04724">
            <w:pPr>
              <w:spacing w:after="120"/>
              <w:jc w:val="both"/>
              <w:rPr>
                <w:rFonts w:ascii="Arial" w:hAnsi="Arial" w:cs="Arial"/>
                <w:bCs/>
                <w:sz w:val="22"/>
                <w:szCs w:val="22"/>
              </w:rPr>
            </w:pPr>
            <w:r w:rsidRPr="00EC0959">
              <w:rPr>
                <w:rFonts w:ascii="Arial" w:hAnsi="Arial" w:cs="Arial"/>
                <w:bCs/>
                <w:sz w:val="22"/>
                <w:szCs w:val="22"/>
              </w:rPr>
              <w:t xml:space="preserve">2022 </w:t>
            </w:r>
            <w:r w:rsidRPr="00EC0959">
              <w:rPr>
                <w:rFonts w:ascii="Arial" w:hAnsi="Arial" w:cs="Arial"/>
                <w:b/>
                <w:sz w:val="22"/>
                <w:szCs w:val="22"/>
              </w:rPr>
              <w:t xml:space="preserve">Co-Chair, AMCIS Minitrack: </w:t>
            </w:r>
            <w:r w:rsidRPr="00EC0959">
              <w:rPr>
                <w:rFonts w:ascii="Arial" w:hAnsi="Arial" w:cs="Arial"/>
                <w:bCs/>
                <w:sz w:val="22"/>
                <w:szCs w:val="22"/>
              </w:rPr>
              <w:t>Leadership in Virtual Collaborative Environments, AMCIS Conference, Virtual Communities and Collaboration Track.</w:t>
            </w:r>
          </w:p>
        </w:tc>
      </w:tr>
      <w:tr w:rsidR="00A04724" w14:paraId="2D012229" w14:textId="77777777" w:rsidTr="003E7299">
        <w:trPr>
          <w:cantSplit/>
        </w:trPr>
        <w:tc>
          <w:tcPr>
            <w:tcW w:w="805" w:type="dxa"/>
            <w:vAlign w:val="center"/>
          </w:tcPr>
          <w:p w14:paraId="491B9712" w14:textId="428824DC" w:rsidR="00A04724" w:rsidRDefault="00A04724" w:rsidP="00A04724">
            <w:pPr>
              <w:spacing w:after="120"/>
              <w:jc w:val="center"/>
              <w:rPr>
                <w:rFonts w:ascii="Arial" w:hAnsi="Arial" w:cs="Arial"/>
                <w:bCs/>
                <w:sz w:val="22"/>
                <w:szCs w:val="22"/>
              </w:rPr>
            </w:pPr>
            <w:r>
              <w:rPr>
                <w:rFonts w:ascii="Arial" w:hAnsi="Arial" w:cs="Arial"/>
                <w:bCs/>
                <w:sz w:val="22"/>
                <w:szCs w:val="22"/>
              </w:rPr>
              <w:t>25.</w:t>
            </w:r>
          </w:p>
        </w:tc>
        <w:tc>
          <w:tcPr>
            <w:tcW w:w="9815" w:type="dxa"/>
          </w:tcPr>
          <w:p w14:paraId="427F698D" w14:textId="635427C7" w:rsidR="00A04724" w:rsidRPr="00EC0959" w:rsidRDefault="00A04724" w:rsidP="00A04724">
            <w:pPr>
              <w:spacing w:after="120"/>
              <w:jc w:val="both"/>
              <w:rPr>
                <w:rFonts w:ascii="Arial" w:hAnsi="Arial" w:cs="Arial"/>
                <w:bCs/>
                <w:sz w:val="22"/>
                <w:szCs w:val="22"/>
              </w:rPr>
            </w:pPr>
            <w:r w:rsidRPr="00EC0959">
              <w:rPr>
                <w:rFonts w:ascii="Arial" w:hAnsi="Arial" w:cs="Arial"/>
                <w:bCs/>
                <w:sz w:val="22"/>
                <w:szCs w:val="22"/>
              </w:rPr>
              <w:t xml:space="preserve">2022 </w:t>
            </w:r>
            <w:r w:rsidRPr="00EC0959">
              <w:rPr>
                <w:rFonts w:ascii="Arial" w:hAnsi="Arial" w:cs="Arial"/>
                <w:b/>
                <w:sz w:val="22"/>
                <w:szCs w:val="22"/>
              </w:rPr>
              <w:t>Associate Editor</w:t>
            </w:r>
            <w:r w:rsidRPr="00EC0959">
              <w:rPr>
                <w:rFonts w:ascii="Arial" w:hAnsi="Arial" w:cs="Arial"/>
                <w:bCs/>
                <w:sz w:val="22"/>
                <w:szCs w:val="22"/>
              </w:rPr>
              <w:t xml:space="preserve">  for </w:t>
            </w:r>
            <w:r w:rsidRPr="00EC0959">
              <w:rPr>
                <w:rFonts w:ascii="Arial" w:hAnsi="Arial" w:cs="Arial"/>
                <w:b/>
                <w:sz w:val="22"/>
                <w:szCs w:val="22"/>
              </w:rPr>
              <w:t>ICIS</w:t>
            </w:r>
            <w:r w:rsidRPr="00EC0959">
              <w:rPr>
                <w:rFonts w:ascii="Arial" w:hAnsi="Arial" w:cs="Arial"/>
                <w:bCs/>
                <w:sz w:val="22"/>
                <w:szCs w:val="22"/>
              </w:rPr>
              <w:t xml:space="preserve"> Track on “Sharing Economy, Platforms, and Crowds”</w:t>
            </w:r>
          </w:p>
        </w:tc>
      </w:tr>
      <w:tr w:rsidR="00A04724" w14:paraId="294009E3" w14:textId="77777777" w:rsidTr="003E7299">
        <w:trPr>
          <w:cantSplit/>
        </w:trPr>
        <w:tc>
          <w:tcPr>
            <w:tcW w:w="805" w:type="dxa"/>
            <w:vAlign w:val="center"/>
          </w:tcPr>
          <w:p w14:paraId="4FA1E0CF" w14:textId="415D2F4D" w:rsidR="00A04724" w:rsidRDefault="00A04724" w:rsidP="00A04724">
            <w:pPr>
              <w:spacing w:after="120"/>
              <w:jc w:val="center"/>
              <w:rPr>
                <w:rFonts w:ascii="Arial" w:hAnsi="Arial" w:cs="Arial"/>
                <w:bCs/>
                <w:sz w:val="22"/>
                <w:szCs w:val="22"/>
              </w:rPr>
            </w:pPr>
            <w:r>
              <w:rPr>
                <w:rFonts w:ascii="Arial" w:hAnsi="Arial" w:cs="Arial"/>
                <w:bCs/>
                <w:sz w:val="22"/>
                <w:szCs w:val="22"/>
              </w:rPr>
              <w:t>24.</w:t>
            </w:r>
          </w:p>
        </w:tc>
        <w:tc>
          <w:tcPr>
            <w:tcW w:w="9815" w:type="dxa"/>
          </w:tcPr>
          <w:p w14:paraId="103A579E" w14:textId="4F536A77" w:rsidR="00A04724" w:rsidRPr="00EC0959" w:rsidRDefault="00A04724" w:rsidP="00A04724">
            <w:pPr>
              <w:spacing w:after="120"/>
              <w:jc w:val="both"/>
              <w:rPr>
                <w:rFonts w:ascii="Arial" w:hAnsi="Arial" w:cs="Arial"/>
                <w:bCs/>
                <w:sz w:val="22"/>
                <w:szCs w:val="22"/>
              </w:rPr>
            </w:pPr>
            <w:r w:rsidRPr="00EC0959">
              <w:rPr>
                <w:rFonts w:ascii="Arial" w:hAnsi="Arial" w:cs="Arial"/>
                <w:bCs/>
                <w:sz w:val="22"/>
                <w:szCs w:val="22"/>
              </w:rPr>
              <w:t xml:space="preserve">2021 </w:t>
            </w:r>
            <w:r w:rsidRPr="00EC0959">
              <w:rPr>
                <w:rFonts w:ascii="Arial" w:hAnsi="Arial" w:cs="Arial"/>
                <w:b/>
                <w:sz w:val="22"/>
                <w:szCs w:val="22"/>
              </w:rPr>
              <w:t xml:space="preserve">Associate Editor </w:t>
            </w:r>
            <w:r w:rsidRPr="00EC0959">
              <w:rPr>
                <w:rFonts w:ascii="Arial" w:hAnsi="Arial" w:cs="Arial"/>
                <w:bCs/>
                <w:sz w:val="22"/>
                <w:szCs w:val="22"/>
              </w:rPr>
              <w:t xml:space="preserve">for </w:t>
            </w:r>
            <w:r w:rsidRPr="00EC0959">
              <w:rPr>
                <w:rFonts w:ascii="Arial" w:hAnsi="Arial" w:cs="Arial"/>
                <w:b/>
                <w:sz w:val="22"/>
                <w:szCs w:val="22"/>
              </w:rPr>
              <w:t>ICIS</w:t>
            </w:r>
            <w:r w:rsidRPr="00EC0959">
              <w:rPr>
                <w:rFonts w:ascii="Arial" w:hAnsi="Arial" w:cs="Arial"/>
                <w:bCs/>
                <w:sz w:val="22"/>
                <w:szCs w:val="22"/>
              </w:rPr>
              <w:t xml:space="preserve"> “Social Media and Digital Collaboration Track”</w:t>
            </w:r>
          </w:p>
        </w:tc>
      </w:tr>
      <w:tr w:rsidR="00A04724" w14:paraId="5B1C9028" w14:textId="77777777" w:rsidTr="003E7299">
        <w:trPr>
          <w:cantSplit/>
        </w:trPr>
        <w:tc>
          <w:tcPr>
            <w:tcW w:w="805" w:type="dxa"/>
            <w:vAlign w:val="center"/>
          </w:tcPr>
          <w:p w14:paraId="08D02A47" w14:textId="72180DFA" w:rsidR="00A04724" w:rsidRDefault="00A04724" w:rsidP="00A04724">
            <w:pPr>
              <w:spacing w:after="120"/>
              <w:jc w:val="center"/>
              <w:rPr>
                <w:rFonts w:ascii="Arial" w:hAnsi="Arial" w:cs="Arial"/>
                <w:bCs/>
                <w:sz w:val="22"/>
                <w:szCs w:val="22"/>
              </w:rPr>
            </w:pPr>
            <w:r>
              <w:rPr>
                <w:rFonts w:ascii="Arial" w:hAnsi="Arial" w:cs="Arial"/>
                <w:bCs/>
                <w:sz w:val="22"/>
                <w:szCs w:val="22"/>
              </w:rPr>
              <w:t>23.</w:t>
            </w:r>
          </w:p>
        </w:tc>
        <w:tc>
          <w:tcPr>
            <w:tcW w:w="9815" w:type="dxa"/>
          </w:tcPr>
          <w:p w14:paraId="34F2A123" w14:textId="50E9E5AC" w:rsidR="00A04724" w:rsidRPr="00EC0959" w:rsidRDefault="00A04724" w:rsidP="00A04724">
            <w:pPr>
              <w:spacing w:after="120"/>
              <w:jc w:val="both"/>
              <w:rPr>
                <w:rFonts w:ascii="Arial" w:hAnsi="Arial" w:cs="Arial"/>
                <w:bCs/>
                <w:sz w:val="22"/>
                <w:szCs w:val="22"/>
              </w:rPr>
            </w:pPr>
            <w:r w:rsidRPr="00EC0959">
              <w:rPr>
                <w:rFonts w:ascii="Arial" w:hAnsi="Arial" w:cs="Arial"/>
                <w:bCs/>
                <w:sz w:val="22"/>
                <w:szCs w:val="22"/>
              </w:rPr>
              <w:t xml:space="preserve">2020 </w:t>
            </w:r>
            <w:r w:rsidRPr="00EC0959">
              <w:rPr>
                <w:rFonts w:ascii="Arial" w:hAnsi="Arial" w:cs="Arial"/>
                <w:b/>
                <w:sz w:val="22"/>
                <w:szCs w:val="22"/>
              </w:rPr>
              <w:t>Associate Editor</w:t>
            </w:r>
            <w:r w:rsidRPr="00EC0959">
              <w:rPr>
                <w:rFonts w:ascii="Arial" w:hAnsi="Arial" w:cs="Arial"/>
                <w:bCs/>
                <w:sz w:val="22"/>
                <w:szCs w:val="22"/>
              </w:rPr>
              <w:t xml:space="preserve"> for </w:t>
            </w:r>
            <w:r w:rsidRPr="00EC0959">
              <w:rPr>
                <w:rFonts w:ascii="Arial" w:hAnsi="Arial" w:cs="Arial"/>
                <w:b/>
                <w:sz w:val="22"/>
                <w:szCs w:val="22"/>
              </w:rPr>
              <w:t>ECIS</w:t>
            </w:r>
            <w:r w:rsidRPr="00EC0959">
              <w:rPr>
                <w:rFonts w:ascii="Arial" w:hAnsi="Arial" w:cs="Arial"/>
                <w:bCs/>
                <w:sz w:val="22"/>
                <w:szCs w:val="22"/>
              </w:rPr>
              <w:t xml:space="preserve"> Conference “IS Development” Track</w:t>
            </w:r>
          </w:p>
        </w:tc>
      </w:tr>
      <w:tr w:rsidR="00A04724" w14:paraId="6DBE7052" w14:textId="77777777" w:rsidTr="003E7299">
        <w:trPr>
          <w:cantSplit/>
        </w:trPr>
        <w:tc>
          <w:tcPr>
            <w:tcW w:w="805" w:type="dxa"/>
            <w:vAlign w:val="center"/>
          </w:tcPr>
          <w:p w14:paraId="2BDAB628" w14:textId="03A4E6A3" w:rsidR="00A04724" w:rsidRDefault="00A04724" w:rsidP="00A04724">
            <w:pPr>
              <w:spacing w:after="120"/>
              <w:jc w:val="center"/>
              <w:rPr>
                <w:rFonts w:ascii="Arial" w:hAnsi="Arial" w:cs="Arial"/>
                <w:bCs/>
                <w:sz w:val="22"/>
                <w:szCs w:val="22"/>
              </w:rPr>
            </w:pPr>
            <w:r>
              <w:rPr>
                <w:rFonts w:ascii="Arial" w:hAnsi="Arial" w:cs="Arial"/>
                <w:bCs/>
                <w:sz w:val="22"/>
                <w:szCs w:val="22"/>
              </w:rPr>
              <w:t>22.</w:t>
            </w:r>
          </w:p>
        </w:tc>
        <w:tc>
          <w:tcPr>
            <w:tcW w:w="9815" w:type="dxa"/>
          </w:tcPr>
          <w:p w14:paraId="008AF3FA" w14:textId="4F544A4E" w:rsidR="00A04724" w:rsidRPr="00EC0959" w:rsidRDefault="00A04724" w:rsidP="00A04724">
            <w:pPr>
              <w:spacing w:after="120"/>
              <w:jc w:val="both"/>
              <w:rPr>
                <w:rFonts w:ascii="Arial" w:hAnsi="Arial" w:cs="Arial"/>
                <w:bCs/>
                <w:sz w:val="22"/>
                <w:szCs w:val="22"/>
              </w:rPr>
            </w:pPr>
            <w:r w:rsidRPr="001E4669">
              <w:rPr>
                <w:rFonts w:ascii="Arial" w:hAnsi="Arial" w:cs="Arial"/>
                <w:bCs/>
                <w:sz w:val="22"/>
                <w:szCs w:val="22"/>
              </w:rPr>
              <w:t xml:space="preserve">2019 </w:t>
            </w:r>
            <w:r w:rsidRPr="001E4669">
              <w:rPr>
                <w:rFonts w:ascii="Arial" w:hAnsi="Arial" w:cs="Arial"/>
                <w:b/>
                <w:sz w:val="22"/>
                <w:szCs w:val="22"/>
              </w:rPr>
              <w:t>Associate Editor</w:t>
            </w:r>
            <w:r w:rsidRPr="001E4669">
              <w:rPr>
                <w:rFonts w:ascii="Arial" w:hAnsi="Arial" w:cs="Arial"/>
                <w:bCs/>
                <w:sz w:val="22"/>
                <w:szCs w:val="22"/>
              </w:rPr>
              <w:t xml:space="preserve"> of </w:t>
            </w:r>
            <w:r w:rsidRPr="001E4669">
              <w:rPr>
                <w:rFonts w:ascii="Arial" w:hAnsi="Arial" w:cs="Arial"/>
                <w:b/>
                <w:sz w:val="22"/>
                <w:szCs w:val="22"/>
              </w:rPr>
              <w:t>ICIS</w:t>
            </w:r>
            <w:r w:rsidRPr="001E4669">
              <w:rPr>
                <w:rFonts w:ascii="Arial" w:hAnsi="Arial" w:cs="Arial"/>
                <w:bCs/>
                <w:sz w:val="22"/>
                <w:szCs w:val="22"/>
              </w:rPr>
              <w:t xml:space="preserve"> Conference “Crowds, Social Media, and Digital Collaboration</w:t>
            </w:r>
            <w:r w:rsidR="00F52015">
              <w:rPr>
                <w:rFonts w:ascii="Arial" w:hAnsi="Arial" w:cs="Arial"/>
                <w:bCs/>
                <w:sz w:val="22"/>
                <w:szCs w:val="22"/>
              </w:rPr>
              <w:t>” Track</w:t>
            </w:r>
          </w:p>
        </w:tc>
      </w:tr>
      <w:tr w:rsidR="00A04724" w14:paraId="04ABC683" w14:textId="77777777" w:rsidTr="003E7299">
        <w:trPr>
          <w:cantSplit/>
        </w:trPr>
        <w:tc>
          <w:tcPr>
            <w:tcW w:w="805" w:type="dxa"/>
            <w:vAlign w:val="center"/>
          </w:tcPr>
          <w:p w14:paraId="69F95C20" w14:textId="4F1A8383" w:rsidR="00A04724" w:rsidRDefault="00A04724" w:rsidP="00A04724">
            <w:pPr>
              <w:spacing w:after="120"/>
              <w:jc w:val="center"/>
              <w:rPr>
                <w:rFonts w:ascii="Arial" w:hAnsi="Arial" w:cs="Arial"/>
                <w:bCs/>
                <w:sz w:val="22"/>
                <w:szCs w:val="22"/>
              </w:rPr>
            </w:pPr>
            <w:r>
              <w:rPr>
                <w:rFonts w:ascii="Arial" w:hAnsi="Arial" w:cs="Arial"/>
                <w:bCs/>
                <w:sz w:val="22"/>
                <w:szCs w:val="22"/>
              </w:rPr>
              <w:t>21.</w:t>
            </w:r>
          </w:p>
        </w:tc>
        <w:tc>
          <w:tcPr>
            <w:tcW w:w="9815" w:type="dxa"/>
          </w:tcPr>
          <w:p w14:paraId="1E502BC4" w14:textId="549C207B" w:rsidR="00A04724" w:rsidRPr="005E1D1A" w:rsidRDefault="00A04724" w:rsidP="00A04724">
            <w:pPr>
              <w:rPr>
                <w:rFonts w:ascii="Arial" w:hAnsi="Arial" w:cs="Arial"/>
                <w:sz w:val="22"/>
                <w:szCs w:val="22"/>
              </w:rPr>
            </w:pPr>
            <w:r w:rsidRPr="005E1D1A">
              <w:rPr>
                <w:rFonts w:ascii="Arial" w:hAnsi="Arial" w:cs="Arial"/>
                <w:sz w:val="22"/>
                <w:szCs w:val="22"/>
              </w:rPr>
              <w:t xml:space="preserve">2018 </w:t>
            </w:r>
            <w:r w:rsidRPr="005E1D1A">
              <w:rPr>
                <w:rFonts w:ascii="Arial" w:hAnsi="Arial" w:cs="Arial"/>
                <w:b/>
                <w:bCs/>
                <w:sz w:val="22"/>
                <w:szCs w:val="22"/>
              </w:rPr>
              <w:t>Associate Editor</w:t>
            </w:r>
            <w:r w:rsidRPr="005E1D1A">
              <w:rPr>
                <w:rFonts w:ascii="Arial" w:hAnsi="Arial" w:cs="Arial"/>
                <w:sz w:val="22"/>
                <w:szCs w:val="22"/>
              </w:rPr>
              <w:t xml:space="preserve"> of </w:t>
            </w:r>
            <w:r w:rsidRPr="005E1D1A">
              <w:rPr>
                <w:rFonts w:ascii="Arial" w:hAnsi="Arial" w:cs="Arial"/>
                <w:b/>
                <w:bCs/>
                <w:sz w:val="22"/>
                <w:szCs w:val="22"/>
              </w:rPr>
              <w:t>ICIS</w:t>
            </w:r>
            <w:r w:rsidRPr="005E1D1A">
              <w:rPr>
                <w:rFonts w:ascii="Arial" w:hAnsi="Arial" w:cs="Arial"/>
                <w:sz w:val="22"/>
                <w:szCs w:val="22"/>
              </w:rPr>
              <w:t xml:space="preserve"> Conference Crowds, Social Media, and Digital Collaboration Track</w:t>
            </w:r>
          </w:p>
        </w:tc>
      </w:tr>
      <w:tr w:rsidR="00A04724" w14:paraId="5821A2D2" w14:textId="77777777" w:rsidTr="003E7299">
        <w:trPr>
          <w:cantSplit/>
        </w:trPr>
        <w:tc>
          <w:tcPr>
            <w:tcW w:w="805" w:type="dxa"/>
            <w:vAlign w:val="center"/>
          </w:tcPr>
          <w:p w14:paraId="3FA0BC5E" w14:textId="34912DAD" w:rsidR="00A04724" w:rsidRDefault="00A04724" w:rsidP="00A04724">
            <w:pPr>
              <w:spacing w:after="120"/>
              <w:jc w:val="center"/>
              <w:rPr>
                <w:rFonts w:ascii="Arial" w:hAnsi="Arial" w:cs="Arial"/>
                <w:bCs/>
                <w:sz w:val="22"/>
                <w:szCs w:val="22"/>
              </w:rPr>
            </w:pPr>
            <w:r>
              <w:rPr>
                <w:rFonts w:ascii="Arial" w:hAnsi="Arial" w:cs="Arial"/>
                <w:bCs/>
                <w:sz w:val="22"/>
                <w:szCs w:val="22"/>
              </w:rPr>
              <w:t>20.</w:t>
            </w:r>
          </w:p>
        </w:tc>
        <w:tc>
          <w:tcPr>
            <w:tcW w:w="9815" w:type="dxa"/>
          </w:tcPr>
          <w:p w14:paraId="1467407C" w14:textId="1DB37B4D" w:rsidR="00A04724" w:rsidRPr="001E4669" w:rsidRDefault="00A04724" w:rsidP="00A04724">
            <w:pPr>
              <w:spacing w:after="120"/>
              <w:jc w:val="both"/>
              <w:rPr>
                <w:rFonts w:ascii="Arial" w:hAnsi="Arial" w:cs="Arial"/>
                <w:bCs/>
                <w:sz w:val="22"/>
                <w:szCs w:val="22"/>
              </w:rPr>
            </w:pPr>
            <w:r w:rsidRPr="005E1D1A">
              <w:rPr>
                <w:rFonts w:ascii="Arial" w:hAnsi="Arial" w:cs="Arial"/>
                <w:bCs/>
                <w:sz w:val="22"/>
                <w:szCs w:val="22"/>
              </w:rPr>
              <w:t xml:space="preserve">2018 </w:t>
            </w:r>
            <w:r w:rsidRPr="005E1D1A">
              <w:rPr>
                <w:rFonts w:ascii="Arial" w:hAnsi="Arial" w:cs="Arial"/>
                <w:b/>
                <w:sz w:val="22"/>
                <w:szCs w:val="22"/>
              </w:rPr>
              <w:t>Associate Editor</w:t>
            </w:r>
            <w:r w:rsidRPr="005E1D1A">
              <w:rPr>
                <w:rFonts w:ascii="Arial" w:hAnsi="Arial" w:cs="Arial"/>
                <w:bCs/>
                <w:sz w:val="22"/>
                <w:szCs w:val="22"/>
              </w:rPr>
              <w:t xml:space="preserve"> of </w:t>
            </w:r>
            <w:r w:rsidRPr="005E1D1A">
              <w:rPr>
                <w:rFonts w:ascii="Arial" w:hAnsi="Arial" w:cs="Arial"/>
                <w:b/>
                <w:sz w:val="22"/>
                <w:szCs w:val="22"/>
              </w:rPr>
              <w:t>ECIS</w:t>
            </w:r>
            <w:r w:rsidRPr="005E1D1A">
              <w:rPr>
                <w:rFonts w:ascii="Arial" w:hAnsi="Arial" w:cs="Arial"/>
                <w:bCs/>
                <w:sz w:val="22"/>
                <w:szCs w:val="22"/>
              </w:rPr>
              <w:t xml:space="preserve"> Conference Openness and IT Track</w:t>
            </w:r>
          </w:p>
        </w:tc>
      </w:tr>
      <w:tr w:rsidR="00A04724" w14:paraId="6B07451B" w14:textId="77777777" w:rsidTr="003E7299">
        <w:trPr>
          <w:cantSplit/>
        </w:trPr>
        <w:tc>
          <w:tcPr>
            <w:tcW w:w="805" w:type="dxa"/>
            <w:vAlign w:val="center"/>
          </w:tcPr>
          <w:p w14:paraId="44E89B1B" w14:textId="3F35A75D" w:rsidR="00A04724" w:rsidRDefault="00A04724" w:rsidP="00A04724">
            <w:pPr>
              <w:spacing w:after="120"/>
              <w:jc w:val="center"/>
              <w:rPr>
                <w:rFonts w:ascii="Arial" w:hAnsi="Arial" w:cs="Arial"/>
                <w:bCs/>
                <w:sz w:val="22"/>
                <w:szCs w:val="22"/>
              </w:rPr>
            </w:pPr>
            <w:r>
              <w:rPr>
                <w:rFonts w:ascii="Arial" w:hAnsi="Arial" w:cs="Arial"/>
                <w:bCs/>
                <w:sz w:val="22"/>
                <w:szCs w:val="22"/>
              </w:rPr>
              <w:t>19.</w:t>
            </w:r>
          </w:p>
        </w:tc>
        <w:tc>
          <w:tcPr>
            <w:tcW w:w="9815" w:type="dxa"/>
          </w:tcPr>
          <w:p w14:paraId="2A932BE2" w14:textId="37B92AD3" w:rsidR="00A04724" w:rsidRPr="001E4669" w:rsidRDefault="00A04724" w:rsidP="00A04724">
            <w:pPr>
              <w:spacing w:after="120"/>
              <w:jc w:val="both"/>
              <w:rPr>
                <w:rFonts w:ascii="Arial" w:hAnsi="Arial" w:cs="Arial"/>
                <w:bCs/>
                <w:sz w:val="22"/>
                <w:szCs w:val="22"/>
              </w:rPr>
            </w:pPr>
            <w:r w:rsidRPr="005E1D1A">
              <w:rPr>
                <w:rFonts w:ascii="Arial" w:hAnsi="Arial" w:cs="Arial"/>
                <w:bCs/>
                <w:sz w:val="22"/>
                <w:szCs w:val="22"/>
              </w:rPr>
              <w:t xml:space="preserve">2017 </w:t>
            </w:r>
            <w:r w:rsidRPr="005E1D1A">
              <w:rPr>
                <w:rFonts w:ascii="Arial" w:hAnsi="Arial" w:cs="Arial"/>
                <w:b/>
                <w:sz w:val="22"/>
                <w:szCs w:val="22"/>
              </w:rPr>
              <w:t>Associate Editor</w:t>
            </w:r>
            <w:r w:rsidRPr="005E1D1A">
              <w:rPr>
                <w:rFonts w:ascii="Arial" w:hAnsi="Arial" w:cs="Arial"/>
                <w:bCs/>
                <w:sz w:val="22"/>
                <w:szCs w:val="22"/>
              </w:rPr>
              <w:t xml:space="preserve"> of </w:t>
            </w:r>
            <w:r w:rsidRPr="005E1D1A">
              <w:rPr>
                <w:rFonts w:ascii="Arial" w:hAnsi="Arial" w:cs="Arial"/>
                <w:b/>
                <w:sz w:val="22"/>
                <w:szCs w:val="22"/>
              </w:rPr>
              <w:t>ECIS</w:t>
            </w:r>
            <w:r w:rsidRPr="005E1D1A">
              <w:rPr>
                <w:rFonts w:ascii="Arial" w:hAnsi="Arial" w:cs="Arial"/>
                <w:bCs/>
                <w:sz w:val="22"/>
                <w:szCs w:val="22"/>
              </w:rPr>
              <w:t xml:space="preserve"> Conference Openness and IT Track</w:t>
            </w:r>
          </w:p>
        </w:tc>
      </w:tr>
      <w:tr w:rsidR="00A04724" w14:paraId="227D552D" w14:textId="77777777" w:rsidTr="003E7299">
        <w:trPr>
          <w:cantSplit/>
        </w:trPr>
        <w:tc>
          <w:tcPr>
            <w:tcW w:w="805" w:type="dxa"/>
            <w:vAlign w:val="center"/>
          </w:tcPr>
          <w:p w14:paraId="6394A70B" w14:textId="419FECA3" w:rsidR="00A04724" w:rsidRDefault="00A04724" w:rsidP="00A04724">
            <w:pPr>
              <w:spacing w:after="120"/>
              <w:jc w:val="center"/>
              <w:rPr>
                <w:rFonts w:ascii="Arial" w:hAnsi="Arial" w:cs="Arial"/>
                <w:bCs/>
                <w:sz w:val="22"/>
                <w:szCs w:val="22"/>
              </w:rPr>
            </w:pPr>
            <w:r>
              <w:rPr>
                <w:rFonts w:ascii="Arial" w:hAnsi="Arial" w:cs="Arial"/>
                <w:bCs/>
                <w:sz w:val="22"/>
                <w:szCs w:val="22"/>
              </w:rPr>
              <w:t>18.</w:t>
            </w:r>
          </w:p>
        </w:tc>
        <w:tc>
          <w:tcPr>
            <w:tcW w:w="9815" w:type="dxa"/>
          </w:tcPr>
          <w:p w14:paraId="58D946C8" w14:textId="09A02799" w:rsidR="00A04724" w:rsidRPr="001E4669" w:rsidRDefault="00EA34B8" w:rsidP="00A04724">
            <w:pPr>
              <w:spacing w:after="120"/>
              <w:jc w:val="both"/>
              <w:rPr>
                <w:rFonts w:ascii="Arial" w:hAnsi="Arial" w:cs="Arial"/>
                <w:bCs/>
                <w:sz w:val="22"/>
                <w:szCs w:val="22"/>
              </w:rPr>
            </w:pPr>
            <w:r w:rsidRPr="001E4669">
              <w:rPr>
                <w:rFonts w:ascii="Arial" w:hAnsi="Arial" w:cs="Arial"/>
                <w:bCs/>
                <w:sz w:val="22"/>
                <w:szCs w:val="22"/>
              </w:rPr>
              <w:t xml:space="preserve">2016 </w:t>
            </w:r>
            <w:r w:rsidRPr="001E4669">
              <w:rPr>
                <w:rFonts w:ascii="Arial" w:hAnsi="Arial" w:cs="Arial"/>
                <w:b/>
                <w:bCs/>
                <w:sz w:val="22"/>
                <w:szCs w:val="22"/>
              </w:rPr>
              <w:t>Program Committee</w:t>
            </w:r>
            <w:r w:rsidRPr="001E4669">
              <w:rPr>
                <w:rFonts w:ascii="Arial" w:hAnsi="Arial" w:cs="Arial"/>
                <w:bCs/>
                <w:sz w:val="22"/>
                <w:szCs w:val="22"/>
              </w:rPr>
              <w:t xml:space="preserve"> of International Conference on Open Source Systems</w:t>
            </w:r>
          </w:p>
        </w:tc>
      </w:tr>
      <w:tr w:rsidR="00943696" w14:paraId="1598B047" w14:textId="77777777" w:rsidTr="003E7299">
        <w:trPr>
          <w:cantSplit/>
        </w:trPr>
        <w:tc>
          <w:tcPr>
            <w:tcW w:w="805" w:type="dxa"/>
            <w:vAlign w:val="center"/>
          </w:tcPr>
          <w:p w14:paraId="4DBFC51C" w14:textId="0C92F1C4" w:rsidR="00943696" w:rsidRDefault="00A04724" w:rsidP="003E7299">
            <w:pPr>
              <w:spacing w:after="120"/>
              <w:jc w:val="center"/>
              <w:rPr>
                <w:rFonts w:ascii="Arial" w:hAnsi="Arial" w:cs="Arial"/>
                <w:bCs/>
                <w:sz w:val="22"/>
                <w:szCs w:val="22"/>
              </w:rPr>
            </w:pPr>
            <w:r>
              <w:rPr>
                <w:rFonts w:ascii="Arial" w:hAnsi="Arial" w:cs="Arial"/>
                <w:bCs/>
                <w:sz w:val="22"/>
                <w:szCs w:val="22"/>
              </w:rPr>
              <w:t>17.</w:t>
            </w:r>
          </w:p>
        </w:tc>
        <w:tc>
          <w:tcPr>
            <w:tcW w:w="9815" w:type="dxa"/>
          </w:tcPr>
          <w:p w14:paraId="50F9AE18" w14:textId="0C53E5B6" w:rsidR="00943696" w:rsidRPr="001E4669" w:rsidRDefault="00EA34B8" w:rsidP="007B1626">
            <w:pPr>
              <w:spacing w:after="120"/>
              <w:jc w:val="both"/>
              <w:rPr>
                <w:rFonts w:ascii="Arial" w:hAnsi="Arial" w:cs="Arial"/>
                <w:bCs/>
                <w:sz w:val="22"/>
                <w:szCs w:val="22"/>
              </w:rPr>
            </w:pPr>
            <w:r w:rsidRPr="005E1D1A">
              <w:rPr>
                <w:rFonts w:ascii="Arial" w:hAnsi="Arial" w:cs="Arial"/>
                <w:bCs/>
                <w:sz w:val="22"/>
                <w:szCs w:val="22"/>
              </w:rPr>
              <w:t>201</w:t>
            </w:r>
            <w:r>
              <w:rPr>
                <w:rFonts w:ascii="Arial" w:hAnsi="Arial" w:cs="Arial"/>
                <w:bCs/>
                <w:sz w:val="22"/>
                <w:szCs w:val="22"/>
              </w:rPr>
              <w:t>6</w:t>
            </w:r>
            <w:r w:rsidRPr="005E1D1A">
              <w:rPr>
                <w:rFonts w:ascii="Arial" w:hAnsi="Arial" w:cs="Arial"/>
                <w:bCs/>
                <w:sz w:val="22"/>
                <w:szCs w:val="22"/>
              </w:rPr>
              <w:t xml:space="preserve"> </w:t>
            </w:r>
            <w:r w:rsidRPr="005E1D1A">
              <w:rPr>
                <w:rFonts w:ascii="Arial" w:hAnsi="Arial" w:cs="Arial"/>
                <w:b/>
                <w:sz w:val="22"/>
                <w:szCs w:val="22"/>
              </w:rPr>
              <w:t>Associate Editor</w:t>
            </w:r>
            <w:r w:rsidRPr="005E1D1A">
              <w:rPr>
                <w:rFonts w:ascii="Arial" w:hAnsi="Arial" w:cs="Arial"/>
                <w:bCs/>
                <w:sz w:val="22"/>
                <w:szCs w:val="22"/>
              </w:rPr>
              <w:t xml:space="preserve"> of </w:t>
            </w:r>
            <w:r w:rsidRPr="005E1D1A">
              <w:rPr>
                <w:rFonts w:ascii="Arial" w:hAnsi="Arial" w:cs="Arial"/>
                <w:b/>
                <w:sz w:val="22"/>
                <w:szCs w:val="22"/>
              </w:rPr>
              <w:t>ECIS</w:t>
            </w:r>
            <w:r w:rsidRPr="005E1D1A">
              <w:rPr>
                <w:rFonts w:ascii="Arial" w:hAnsi="Arial" w:cs="Arial"/>
                <w:bCs/>
                <w:sz w:val="22"/>
                <w:szCs w:val="22"/>
              </w:rPr>
              <w:t xml:space="preserve"> Conference Openness and IT Track</w:t>
            </w:r>
          </w:p>
        </w:tc>
      </w:tr>
      <w:tr w:rsidR="000316D6" w14:paraId="4EC8DC1C" w14:textId="77777777" w:rsidTr="003E7299">
        <w:trPr>
          <w:cantSplit/>
        </w:trPr>
        <w:tc>
          <w:tcPr>
            <w:tcW w:w="805" w:type="dxa"/>
            <w:vAlign w:val="center"/>
          </w:tcPr>
          <w:p w14:paraId="3538689A" w14:textId="788617FF" w:rsidR="000316D6" w:rsidRDefault="00A04724" w:rsidP="003E7299">
            <w:pPr>
              <w:spacing w:after="120"/>
              <w:jc w:val="center"/>
              <w:rPr>
                <w:rFonts w:ascii="Arial" w:hAnsi="Arial" w:cs="Arial"/>
                <w:bCs/>
                <w:sz w:val="22"/>
                <w:szCs w:val="22"/>
              </w:rPr>
            </w:pPr>
            <w:r>
              <w:rPr>
                <w:rFonts w:ascii="Arial" w:hAnsi="Arial" w:cs="Arial"/>
                <w:bCs/>
                <w:sz w:val="22"/>
                <w:szCs w:val="22"/>
              </w:rPr>
              <w:t>16.</w:t>
            </w:r>
          </w:p>
        </w:tc>
        <w:tc>
          <w:tcPr>
            <w:tcW w:w="9815" w:type="dxa"/>
          </w:tcPr>
          <w:p w14:paraId="50119D35" w14:textId="4C2E4DF2" w:rsidR="000316D6" w:rsidRPr="001E4669" w:rsidRDefault="00943696" w:rsidP="007B1626">
            <w:pPr>
              <w:spacing w:after="120"/>
              <w:jc w:val="both"/>
              <w:rPr>
                <w:rFonts w:ascii="Arial" w:hAnsi="Arial" w:cs="Arial"/>
                <w:bCs/>
                <w:sz w:val="22"/>
                <w:szCs w:val="22"/>
              </w:rPr>
            </w:pPr>
            <w:r w:rsidRPr="001E4669">
              <w:rPr>
                <w:rFonts w:ascii="Arial" w:hAnsi="Arial" w:cs="Arial"/>
                <w:bCs/>
                <w:sz w:val="22"/>
                <w:szCs w:val="22"/>
              </w:rPr>
              <w:t>201</w:t>
            </w:r>
            <w:r>
              <w:rPr>
                <w:rFonts w:ascii="Arial" w:hAnsi="Arial" w:cs="Arial"/>
                <w:bCs/>
                <w:sz w:val="22"/>
                <w:szCs w:val="22"/>
              </w:rPr>
              <w:t>5</w:t>
            </w:r>
            <w:r w:rsidRPr="001E4669">
              <w:rPr>
                <w:rFonts w:ascii="Arial" w:hAnsi="Arial" w:cs="Arial"/>
                <w:bCs/>
                <w:sz w:val="22"/>
                <w:szCs w:val="22"/>
              </w:rPr>
              <w:t xml:space="preserve"> </w:t>
            </w:r>
            <w:r w:rsidRPr="001E4669">
              <w:rPr>
                <w:rFonts w:ascii="Arial" w:hAnsi="Arial" w:cs="Arial"/>
                <w:b/>
                <w:bCs/>
                <w:sz w:val="22"/>
                <w:szCs w:val="22"/>
              </w:rPr>
              <w:t>Program Committee</w:t>
            </w:r>
            <w:r w:rsidRPr="001E4669">
              <w:rPr>
                <w:rFonts w:ascii="Arial" w:hAnsi="Arial" w:cs="Arial"/>
                <w:bCs/>
                <w:sz w:val="22"/>
                <w:szCs w:val="22"/>
              </w:rPr>
              <w:t xml:space="preserve"> of International Conference on Open Source Systems</w:t>
            </w:r>
          </w:p>
        </w:tc>
      </w:tr>
      <w:tr w:rsidR="007B1626" w14:paraId="29F65D18" w14:textId="77777777" w:rsidTr="003E7299">
        <w:trPr>
          <w:cantSplit/>
        </w:trPr>
        <w:tc>
          <w:tcPr>
            <w:tcW w:w="805" w:type="dxa"/>
            <w:vAlign w:val="center"/>
          </w:tcPr>
          <w:p w14:paraId="15918D64" w14:textId="38AF97C6" w:rsidR="007B1626" w:rsidRDefault="007B1626" w:rsidP="003E7299">
            <w:pPr>
              <w:spacing w:after="120"/>
              <w:jc w:val="center"/>
              <w:rPr>
                <w:rFonts w:ascii="Arial" w:hAnsi="Arial" w:cs="Arial"/>
                <w:bCs/>
                <w:sz w:val="22"/>
                <w:szCs w:val="22"/>
              </w:rPr>
            </w:pPr>
            <w:r>
              <w:rPr>
                <w:rFonts w:ascii="Arial" w:hAnsi="Arial" w:cs="Arial"/>
                <w:bCs/>
                <w:sz w:val="22"/>
                <w:szCs w:val="22"/>
              </w:rPr>
              <w:t>1</w:t>
            </w:r>
            <w:r w:rsidR="00A04724">
              <w:rPr>
                <w:rFonts w:ascii="Arial" w:hAnsi="Arial" w:cs="Arial"/>
                <w:bCs/>
                <w:sz w:val="22"/>
                <w:szCs w:val="22"/>
              </w:rPr>
              <w:t>5</w:t>
            </w:r>
            <w:r>
              <w:rPr>
                <w:rFonts w:ascii="Arial" w:hAnsi="Arial" w:cs="Arial"/>
                <w:bCs/>
                <w:sz w:val="22"/>
                <w:szCs w:val="22"/>
              </w:rPr>
              <w:t>.</w:t>
            </w:r>
          </w:p>
        </w:tc>
        <w:tc>
          <w:tcPr>
            <w:tcW w:w="9815" w:type="dxa"/>
          </w:tcPr>
          <w:p w14:paraId="0BE9F8B1" w14:textId="5CC68C65" w:rsidR="007B1626" w:rsidRPr="001E4669" w:rsidRDefault="007B1626" w:rsidP="007B1626">
            <w:pPr>
              <w:spacing w:after="120"/>
              <w:jc w:val="both"/>
              <w:rPr>
                <w:rFonts w:ascii="Arial" w:hAnsi="Arial" w:cs="Arial"/>
                <w:bCs/>
                <w:sz w:val="22"/>
                <w:szCs w:val="22"/>
              </w:rPr>
            </w:pPr>
            <w:r w:rsidRPr="001E4669">
              <w:rPr>
                <w:rFonts w:ascii="Arial" w:hAnsi="Arial" w:cs="Arial"/>
                <w:bCs/>
                <w:sz w:val="22"/>
                <w:szCs w:val="22"/>
              </w:rPr>
              <w:t>2015</w:t>
            </w:r>
            <w:r>
              <w:rPr>
                <w:rFonts w:ascii="Arial" w:hAnsi="Arial" w:cs="Arial"/>
                <w:bCs/>
                <w:sz w:val="22"/>
                <w:szCs w:val="22"/>
              </w:rPr>
              <w:t xml:space="preserve"> </w:t>
            </w:r>
            <w:r w:rsidRPr="005E1D1A">
              <w:rPr>
                <w:rFonts w:ascii="Arial" w:hAnsi="Arial" w:cs="Arial"/>
                <w:b/>
                <w:sz w:val="22"/>
                <w:szCs w:val="22"/>
              </w:rPr>
              <w:t>Associate Editor</w:t>
            </w:r>
            <w:r w:rsidRPr="005E1D1A">
              <w:rPr>
                <w:rFonts w:ascii="Arial" w:hAnsi="Arial" w:cs="Arial"/>
                <w:bCs/>
                <w:sz w:val="22"/>
                <w:szCs w:val="22"/>
              </w:rPr>
              <w:t xml:space="preserve"> of </w:t>
            </w:r>
            <w:r w:rsidRPr="001E4669">
              <w:rPr>
                <w:rFonts w:ascii="Arial" w:hAnsi="Arial" w:cs="Arial"/>
                <w:bCs/>
                <w:sz w:val="22"/>
                <w:szCs w:val="22"/>
              </w:rPr>
              <w:t xml:space="preserve">the European Conference in Information Systems </w:t>
            </w:r>
            <w:r w:rsidRPr="001E4669">
              <w:rPr>
                <w:rFonts w:ascii="Arial" w:hAnsi="Arial" w:cs="Arial"/>
                <w:b/>
                <w:bCs/>
                <w:sz w:val="22"/>
                <w:szCs w:val="22"/>
              </w:rPr>
              <w:t>(ECIS)</w:t>
            </w:r>
            <w:r w:rsidRPr="005E1D1A">
              <w:rPr>
                <w:rFonts w:ascii="Arial" w:hAnsi="Arial" w:cs="Arial"/>
                <w:bCs/>
                <w:sz w:val="22"/>
                <w:szCs w:val="22"/>
              </w:rPr>
              <w:t xml:space="preserve"> </w:t>
            </w:r>
            <w:r>
              <w:rPr>
                <w:rFonts w:ascii="Arial" w:hAnsi="Arial" w:cs="Arial"/>
                <w:bCs/>
                <w:sz w:val="22"/>
                <w:szCs w:val="22"/>
              </w:rPr>
              <w:t xml:space="preserve">- </w:t>
            </w:r>
            <w:r w:rsidRPr="001E4669">
              <w:rPr>
                <w:rFonts w:ascii="Arial" w:hAnsi="Arial" w:cs="Arial"/>
                <w:bCs/>
                <w:sz w:val="22"/>
                <w:szCs w:val="22"/>
              </w:rPr>
              <w:t xml:space="preserve">Openness &amp; IT" track </w:t>
            </w:r>
          </w:p>
        </w:tc>
      </w:tr>
      <w:tr w:rsidR="007B1626" w14:paraId="50BC3A62" w14:textId="77777777" w:rsidTr="003E7299">
        <w:trPr>
          <w:cantSplit/>
        </w:trPr>
        <w:tc>
          <w:tcPr>
            <w:tcW w:w="805" w:type="dxa"/>
            <w:vAlign w:val="center"/>
          </w:tcPr>
          <w:p w14:paraId="0CEEA60D" w14:textId="1961DD7E" w:rsidR="007B1626" w:rsidRDefault="00A04724" w:rsidP="003E7299">
            <w:pPr>
              <w:spacing w:after="120"/>
              <w:jc w:val="center"/>
              <w:rPr>
                <w:rFonts w:ascii="Arial" w:hAnsi="Arial" w:cs="Arial"/>
                <w:bCs/>
                <w:sz w:val="22"/>
                <w:szCs w:val="22"/>
              </w:rPr>
            </w:pPr>
            <w:r>
              <w:rPr>
                <w:rFonts w:ascii="Arial" w:hAnsi="Arial" w:cs="Arial"/>
                <w:bCs/>
                <w:sz w:val="22"/>
                <w:szCs w:val="22"/>
              </w:rPr>
              <w:t>14.</w:t>
            </w:r>
          </w:p>
        </w:tc>
        <w:tc>
          <w:tcPr>
            <w:tcW w:w="9815" w:type="dxa"/>
          </w:tcPr>
          <w:p w14:paraId="3A6506A2" w14:textId="50D4ECAA" w:rsidR="007B1626" w:rsidRPr="001E4669" w:rsidRDefault="007B1626" w:rsidP="007B1626">
            <w:pPr>
              <w:spacing w:after="120"/>
              <w:jc w:val="both"/>
              <w:rPr>
                <w:rFonts w:ascii="Arial" w:hAnsi="Arial" w:cs="Arial"/>
                <w:bCs/>
                <w:sz w:val="22"/>
                <w:szCs w:val="22"/>
              </w:rPr>
            </w:pPr>
            <w:r w:rsidRPr="001E4669">
              <w:rPr>
                <w:rFonts w:ascii="Arial" w:hAnsi="Arial" w:cs="Arial"/>
                <w:bCs/>
                <w:sz w:val="22"/>
                <w:szCs w:val="22"/>
              </w:rPr>
              <w:t xml:space="preserve">2015 </w:t>
            </w:r>
            <w:r w:rsidRPr="001E4669">
              <w:rPr>
                <w:rFonts w:ascii="Arial" w:hAnsi="Arial" w:cs="Arial"/>
                <w:b/>
                <w:bCs/>
                <w:sz w:val="22"/>
                <w:szCs w:val="22"/>
              </w:rPr>
              <w:t xml:space="preserve">Program Committee </w:t>
            </w:r>
            <w:r w:rsidRPr="001E4669">
              <w:rPr>
                <w:rFonts w:ascii="Arial" w:hAnsi="Arial" w:cs="Arial"/>
                <w:bCs/>
                <w:sz w:val="22"/>
                <w:szCs w:val="22"/>
              </w:rPr>
              <w:t>1</w:t>
            </w:r>
            <w:r w:rsidRPr="001E4669">
              <w:rPr>
                <w:rFonts w:ascii="Arial" w:hAnsi="Arial" w:cs="Arial"/>
                <w:bCs/>
                <w:sz w:val="22"/>
                <w:szCs w:val="22"/>
                <w:vertAlign w:val="superscript"/>
              </w:rPr>
              <w:t>st</w:t>
            </w:r>
            <w:r w:rsidRPr="001E4669">
              <w:rPr>
                <w:rFonts w:ascii="Arial" w:hAnsi="Arial" w:cs="Arial"/>
                <w:bCs/>
                <w:sz w:val="22"/>
                <w:szCs w:val="22"/>
              </w:rPr>
              <w:t xml:space="preserve"> International Workshop on the Design, Development and Use of Knowledge IT Artifacts in Professional Communities and Aggregations (KITA), Lisbon, Portugal (12-14 November) (http://www.ic3k.org/KITA.aspx)</w:t>
            </w:r>
          </w:p>
        </w:tc>
      </w:tr>
      <w:tr w:rsidR="000316D6" w14:paraId="320237B3" w14:textId="77777777" w:rsidTr="003E7299">
        <w:trPr>
          <w:cantSplit/>
        </w:trPr>
        <w:tc>
          <w:tcPr>
            <w:tcW w:w="805" w:type="dxa"/>
            <w:vAlign w:val="center"/>
          </w:tcPr>
          <w:p w14:paraId="00712476" w14:textId="0655F562" w:rsidR="000316D6" w:rsidRDefault="00A04724" w:rsidP="003E7299">
            <w:pPr>
              <w:spacing w:after="120"/>
              <w:jc w:val="center"/>
              <w:rPr>
                <w:rFonts w:ascii="Arial" w:hAnsi="Arial" w:cs="Arial"/>
                <w:bCs/>
                <w:sz w:val="22"/>
                <w:szCs w:val="22"/>
              </w:rPr>
            </w:pPr>
            <w:r>
              <w:rPr>
                <w:rFonts w:ascii="Arial" w:hAnsi="Arial" w:cs="Arial"/>
                <w:bCs/>
                <w:sz w:val="22"/>
                <w:szCs w:val="22"/>
              </w:rPr>
              <w:t>13.</w:t>
            </w:r>
          </w:p>
        </w:tc>
        <w:tc>
          <w:tcPr>
            <w:tcW w:w="9815" w:type="dxa"/>
          </w:tcPr>
          <w:p w14:paraId="0F906869" w14:textId="14494642" w:rsidR="000316D6" w:rsidRPr="001E4669" w:rsidRDefault="00943696" w:rsidP="007B1626">
            <w:pPr>
              <w:spacing w:after="120"/>
              <w:jc w:val="both"/>
              <w:rPr>
                <w:rFonts w:ascii="Arial" w:hAnsi="Arial" w:cs="Arial"/>
                <w:bCs/>
                <w:sz w:val="22"/>
                <w:szCs w:val="22"/>
              </w:rPr>
            </w:pPr>
            <w:r w:rsidRPr="001E4669">
              <w:rPr>
                <w:rFonts w:ascii="Arial" w:hAnsi="Arial" w:cs="Arial"/>
                <w:bCs/>
                <w:sz w:val="22"/>
                <w:szCs w:val="22"/>
              </w:rPr>
              <w:t>201</w:t>
            </w:r>
            <w:r>
              <w:rPr>
                <w:rFonts w:ascii="Arial" w:hAnsi="Arial" w:cs="Arial"/>
                <w:bCs/>
                <w:sz w:val="22"/>
                <w:szCs w:val="22"/>
              </w:rPr>
              <w:t>4</w:t>
            </w:r>
            <w:r w:rsidRPr="001E4669">
              <w:rPr>
                <w:rFonts w:ascii="Arial" w:hAnsi="Arial" w:cs="Arial"/>
                <w:bCs/>
                <w:sz w:val="22"/>
                <w:szCs w:val="22"/>
              </w:rPr>
              <w:t xml:space="preserve"> </w:t>
            </w:r>
            <w:r w:rsidRPr="001E4669">
              <w:rPr>
                <w:rFonts w:ascii="Arial" w:hAnsi="Arial" w:cs="Arial"/>
                <w:b/>
                <w:bCs/>
                <w:sz w:val="22"/>
                <w:szCs w:val="22"/>
              </w:rPr>
              <w:t>Program Committee</w:t>
            </w:r>
            <w:r w:rsidRPr="001E4669">
              <w:rPr>
                <w:rFonts w:ascii="Arial" w:hAnsi="Arial" w:cs="Arial"/>
                <w:bCs/>
                <w:sz w:val="22"/>
                <w:szCs w:val="22"/>
              </w:rPr>
              <w:t xml:space="preserve"> of International Conference on Open Source Systems</w:t>
            </w:r>
          </w:p>
        </w:tc>
      </w:tr>
      <w:tr w:rsidR="000316D6" w14:paraId="26206524" w14:textId="77777777" w:rsidTr="003E7299">
        <w:trPr>
          <w:cantSplit/>
        </w:trPr>
        <w:tc>
          <w:tcPr>
            <w:tcW w:w="805" w:type="dxa"/>
            <w:vAlign w:val="center"/>
          </w:tcPr>
          <w:p w14:paraId="5C58F646" w14:textId="6E7FA87D" w:rsidR="000316D6" w:rsidRDefault="00A04724" w:rsidP="003E7299">
            <w:pPr>
              <w:spacing w:after="120"/>
              <w:jc w:val="center"/>
              <w:rPr>
                <w:rFonts w:ascii="Arial" w:hAnsi="Arial" w:cs="Arial"/>
                <w:bCs/>
                <w:sz w:val="22"/>
                <w:szCs w:val="22"/>
              </w:rPr>
            </w:pPr>
            <w:r>
              <w:rPr>
                <w:rFonts w:ascii="Arial" w:hAnsi="Arial" w:cs="Arial"/>
                <w:bCs/>
                <w:sz w:val="22"/>
                <w:szCs w:val="22"/>
              </w:rPr>
              <w:t>12.</w:t>
            </w:r>
          </w:p>
        </w:tc>
        <w:tc>
          <w:tcPr>
            <w:tcW w:w="9815" w:type="dxa"/>
          </w:tcPr>
          <w:p w14:paraId="5BECCA79" w14:textId="62CDED3A" w:rsidR="000316D6" w:rsidRPr="001E4669" w:rsidRDefault="00943696" w:rsidP="007B1626">
            <w:pPr>
              <w:spacing w:after="120"/>
              <w:jc w:val="both"/>
              <w:rPr>
                <w:rFonts w:ascii="Arial" w:hAnsi="Arial" w:cs="Arial"/>
                <w:bCs/>
                <w:sz w:val="22"/>
                <w:szCs w:val="22"/>
              </w:rPr>
            </w:pPr>
            <w:r w:rsidRPr="001E4669">
              <w:rPr>
                <w:rFonts w:ascii="Arial" w:hAnsi="Arial" w:cs="Arial"/>
                <w:bCs/>
                <w:sz w:val="22"/>
                <w:szCs w:val="22"/>
              </w:rPr>
              <w:t>201</w:t>
            </w:r>
            <w:r>
              <w:rPr>
                <w:rFonts w:ascii="Arial" w:hAnsi="Arial" w:cs="Arial"/>
                <w:bCs/>
                <w:sz w:val="22"/>
                <w:szCs w:val="22"/>
              </w:rPr>
              <w:t>3</w:t>
            </w:r>
            <w:r w:rsidRPr="001E4669">
              <w:rPr>
                <w:rFonts w:ascii="Arial" w:hAnsi="Arial" w:cs="Arial"/>
                <w:bCs/>
                <w:sz w:val="22"/>
                <w:szCs w:val="22"/>
              </w:rPr>
              <w:t xml:space="preserve"> </w:t>
            </w:r>
            <w:r w:rsidRPr="001E4669">
              <w:rPr>
                <w:rFonts w:ascii="Arial" w:hAnsi="Arial" w:cs="Arial"/>
                <w:b/>
                <w:bCs/>
                <w:sz w:val="22"/>
                <w:szCs w:val="22"/>
              </w:rPr>
              <w:t>Program Committee</w:t>
            </w:r>
            <w:r w:rsidRPr="001E4669">
              <w:rPr>
                <w:rFonts w:ascii="Arial" w:hAnsi="Arial" w:cs="Arial"/>
                <w:bCs/>
                <w:sz w:val="22"/>
                <w:szCs w:val="22"/>
              </w:rPr>
              <w:t xml:space="preserve"> of International Conference on Open Source Systems</w:t>
            </w:r>
          </w:p>
        </w:tc>
      </w:tr>
      <w:tr w:rsidR="000316D6" w14:paraId="52BAAC46" w14:textId="77777777" w:rsidTr="003E7299">
        <w:trPr>
          <w:cantSplit/>
        </w:trPr>
        <w:tc>
          <w:tcPr>
            <w:tcW w:w="805" w:type="dxa"/>
            <w:vAlign w:val="center"/>
          </w:tcPr>
          <w:p w14:paraId="063C838E" w14:textId="06561BAB" w:rsidR="000316D6" w:rsidRDefault="00A04724" w:rsidP="003E7299">
            <w:pPr>
              <w:spacing w:after="120"/>
              <w:jc w:val="center"/>
              <w:rPr>
                <w:rFonts w:ascii="Arial" w:hAnsi="Arial" w:cs="Arial"/>
                <w:bCs/>
                <w:sz w:val="22"/>
                <w:szCs w:val="22"/>
              </w:rPr>
            </w:pPr>
            <w:r>
              <w:rPr>
                <w:rFonts w:ascii="Arial" w:hAnsi="Arial" w:cs="Arial"/>
                <w:bCs/>
                <w:sz w:val="22"/>
                <w:szCs w:val="22"/>
              </w:rPr>
              <w:t>11.</w:t>
            </w:r>
          </w:p>
        </w:tc>
        <w:tc>
          <w:tcPr>
            <w:tcW w:w="9815" w:type="dxa"/>
          </w:tcPr>
          <w:p w14:paraId="5A8F9E59" w14:textId="2962F8C7" w:rsidR="000316D6" w:rsidRPr="001E4669" w:rsidRDefault="00943696" w:rsidP="007B1626">
            <w:pPr>
              <w:spacing w:after="120"/>
              <w:jc w:val="both"/>
              <w:rPr>
                <w:rFonts w:ascii="Arial" w:hAnsi="Arial" w:cs="Arial"/>
                <w:bCs/>
                <w:sz w:val="22"/>
                <w:szCs w:val="22"/>
              </w:rPr>
            </w:pPr>
            <w:r w:rsidRPr="001E4669">
              <w:rPr>
                <w:rFonts w:ascii="Arial" w:hAnsi="Arial" w:cs="Arial"/>
                <w:bCs/>
                <w:sz w:val="22"/>
                <w:szCs w:val="22"/>
              </w:rPr>
              <w:t>201</w:t>
            </w:r>
            <w:r>
              <w:rPr>
                <w:rFonts w:ascii="Arial" w:hAnsi="Arial" w:cs="Arial"/>
                <w:bCs/>
                <w:sz w:val="22"/>
                <w:szCs w:val="22"/>
              </w:rPr>
              <w:t>2</w:t>
            </w:r>
            <w:r w:rsidRPr="001E4669">
              <w:rPr>
                <w:rFonts w:ascii="Arial" w:hAnsi="Arial" w:cs="Arial"/>
                <w:bCs/>
                <w:sz w:val="22"/>
                <w:szCs w:val="22"/>
              </w:rPr>
              <w:t xml:space="preserve"> </w:t>
            </w:r>
            <w:r w:rsidRPr="001E4669">
              <w:rPr>
                <w:rFonts w:ascii="Arial" w:hAnsi="Arial" w:cs="Arial"/>
                <w:b/>
                <w:bCs/>
                <w:sz w:val="22"/>
                <w:szCs w:val="22"/>
              </w:rPr>
              <w:t>Program Committee</w:t>
            </w:r>
            <w:r w:rsidRPr="001E4669">
              <w:rPr>
                <w:rFonts w:ascii="Arial" w:hAnsi="Arial" w:cs="Arial"/>
                <w:bCs/>
                <w:sz w:val="22"/>
                <w:szCs w:val="22"/>
              </w:rPr>
              <w:t xml:space="preserve"> of International Conference on Open Source Systems</w:t>
            </w:r>
          </w:p>
        </w:tc>
      </w:tr>
      <w:tr w:rsidR="007B1626" w14:paraId="2E87F739" w14:textId="77777777" w:rsidTr="003E7299">
        <w:trPr>
          <w:cantSplit/>
        </w:trPr>
        <w:tc>
          <w:tcPr>
            <w:tcW w:w="805" w:type="dxa"/>
            <w:vAlign w:val="center"/>
          </w:tcPr>
          <w:p w14:paraId="316F261C" w14:textId="6B0B2A33" w:rsidR="007B1626" w:rsidRDefault="007B1626" w:rsidP="003E7299">
            <w:pPr>
              <w:spacing w:after="120"/>
              <w:jc w:val="center"/>
              <w:rPr>
                <w:rFonts w:ascii="Arial" w:hAnsi="Arial" w:cs="Arial"/>
                <w:bCs/>
                <w:sz w:val="22"/>
                <w:szCs w:val="22"/>
              </w:rPr>
            </w:pPr>
            <w:r>
              <w:rPr>
                <w:rFonts w:ascii="Arial" w:hAnsi="Arial" w:cs="Arial"/>
                <w:bCs/>
                <w:sz w:val="22"/>
                <w:szCs w:val="22"/>
              </w:rPr>
              <w:t>10.</w:t>
            </w:r>
          </w:p>
        </w:tc>
        <w:tc>
          <w:tcPr>
            <w:tcW w:w="9815" w:type="dxa"/>
          </w:tcPr>
          <w:p w14:paraId="1015C735" w14:textId="4E95E931" w:rsidR="007B1626" w:rsidRPr="001E4669" w:rsidRDefault="007B1626" w:rsidP="007B1626">
            <w:pPr>
              <w:spacing w:after="120"/>
              <w:jc w:val="both"/>
              <w:rPr>
                <w:rFonts w:ascii="Arial" w:hAnsi="Arial" w:cs="Arial"/>
                <w:bCs/>
                <w:sz w:val="22"/>
                <w:szCs w:val="22"/>
              </w:rPr>
            </w:pPr>
            <w:r w:rsidRPr="001E4669">
              <w:rPr>
                <w:rFonts w:ascii="Arial" w:hAnsi="Arial" w:cs="Arial"/>
                <w:bCs/>
                <w:sz w:val="22"/>
                <w:szCs w:val="22"/>
              </w:rPr>
              <w:t xml:space="preserve">2011 </w:t>
            </w:r>
            <w:r w:rsidRPr="001E4669">
              <w:rPr>
                <w:rFonts w:ascii="Arial" w:hAnsi="Arial" w:cs="Arial"/>
                <w:b/>
                <w:bCs/>
                <w:sz w:val="22"/>
                <w:szCs w:val="22"/>
              </w:rPr>
              <w:t>Program Committee</w:t>
            </w:r>
            <w:r w:rsidRPr="001E4669">
              <w:rPr>
                <w:rFonts w:ascii="Arial" w:hAnsi="Arial" w:cs="Arial"/>
                <w:bCs/>
                <w:sz w:val="22"/>
                <w:szCs w:val="22"/>
              </w:rPr>
              <w:t xml:space="preserve"> of International Conference on Open Source Systems</w:t>
            </w:r>
          </w:p>
        </w:tc>
      </w:tr>
      <w:tr w:rsidR="007B1626" w14:paraId="719B08CF" w14:textId="77777777" w:rsidTr="003E7299">
        <w:trPr>
          <w:cantSplit/>
        </w:trPr>
        <w:tc>
          <w:tcPr>
            <w:tcW w:w="805" w:type="dxa"/>
            <w:vAlign w:val="center"/>
          </w:tcPr>
          <w:p w14:paraId="7E003357" w14:textId="1E8B9C05" w:rsidR="007B1626" w:rsidRDefault="007B1626" w:rsidP="003E7299">
            <w:pPr>
              <w:spacing w:after="120"/>
              <w:jc w:val="center"/>
              <w:rPr>
                <w:rFonts w:ascii="Arial" w:hAnsi="Arial" w:cs="Arial"/>
                <w:bCs/>
                <w:sz w:val="22"/>
                <w:szCs w:val="22"/>
              </w:rPr>
            </w:pPr>
            <w:r>
              <w:rPr>
                <w:rFonts w:ascii="Arial" w:hAnsi="Arial" w:cs="Arial"/>
                <w:bCs/>
                <w:sz w:val="22"/>
                <w:szCs w:val="22"/>
              </w:rPr>
              <w:t>9.</w:t>
            </w:r>
          </w:p>
        </w:tc>
        <w:tc>
          <w:tcPr>
            <w:tcW w:w="9815" w:type="dxa"/>
          </w:tcPr>
          <w:p w14:paraId="68BE8FAF" w14:textId="7B0FAE5C" w:rsidR="007B1626" w:rsidRPr="001E4669" w:rsidRDefault="007B1626" w:rsidP="007B1626">
            <w:pPr>
              <w:spacing w:after="120"/>
              <w:jc w:val="both"/>
              <w:rPr>
                <w:rFonts w:ascii="Arial" w:hAnsi="Arial" w:cs="Arial"/>
                <w:bCs/>
                <w:sz w:val="22"/>
                <w:szCs w:val="22"/>
              </w:rPr>
            </w:pPr>
            <w:r w:rsidRPr="00157039">
              <w:rPr>
                <w:rFonts w:ascii="Arial" w:hAnsi="Arial" w:cs="Arial"/>
                <w:bCs/>
                <w:sz w:val="22"/>
                <w:szCs w:val="22"/>
              </w:rPr>
              <w:t xml:space="preserve">2010 </w:t>
            </w:r>
            <w:r w:rsidRPr="00157039">
              <w:rPr>
                <w:rFonts w:ascii="Arial" w:hAnsi="Arial" w:cs="Arial"/>
                <w:b/>
                <w:bCs/>
                <w:sz w:val="22"/>
                <w:szCs w:val="22"/>
              </w:rPr>
              <w:t>Program Committee</w:t>
            </w:r>
            <w:r w:rsidRPr="00157039">
              <w:rPr>
                <w:rFonts w:ascii="Arial" w:hAnsi="Arial" w:cs="Arial"/>
                <w:bCs/>
                <w:sz w:val="22"/>
                <w:szCs w:val="22"/>
              </w:rPr>
              <w:t>, Workshop on Emerging Trends in Free/Libre Open Source Software Research and Development, at International Conference on Software Engineering (ICSE), Cape Town, South Africa (May 8)</w:t>
            </w:r>
          </w:p>
        </w:tc>
      </w:tr>
      <w:tr w:rsidR="007B1626" w14:paraId="1AD46E3D" w14:textId="77777777" w:rsidTr="003E7299">
        <w:trPr>
          <w:cantSplit/>
        </w:trPr>
        <w:tc>
          <w:tcPr>
            <w:tcW w:w="805" w:type="dxa"/>
            <w:vAlign w:val="center"/>
          </w:tcPr>
          <w:p w14:paraId="21DE8CAF" w14:textId="6CED25E2" w:rsidR="007B1626" w:rsidRDefault="007B1626" w:rsidP="003E7299">
            <w:pPr>
              <w:spacing w:after="120"/>
              <w:jc w:val="center"/>
              <w:rPr>
                <w:rFonts w:ascii="Arial" w:hAnsi="Arial" w:cs="Arial"/>
                <w:bCs/>
                <w:sz w:val="22"/>
                <w:szCs w:val="22"/>
              </w:rPr>
            </w:pPr>
            <w:r>
              <w:rPr>
                <w:rFonts w:ascii="Arial" w:hAnsi="Arial" w:cs="Arial"/>
                <w:bCs/>
                <w:sz w:val="22"/>
                <w:szCs w:val="22"/>
              </w:rPr>
              <w:t>8.</w:t>
            </w:r>
          </w:p>
        </w:tc>
        <w:tc>
          <w:tcPr>
            <w:tcW w:w="9815" w:type="dxa"/>
          </w:tcPr>
          <w:p w14:paraId="71C7D8C8" w14:textId="1E3AA9BF" w:rsidR="007B1626" w:rsidRPr="001E4669" w:rsidRDefault="007B1626" w:rsidP="007B1626">
            <w:pPr>
              <w:spacing w:after="120"/>
              <w:jc w:val="both"/>
              <w:rPr>
                <w:rFonts w:ascii="Arial" w:hAnsi="Arial" w:cs="Arial"/>
                <w:bCs/>
                <w:sz w:val="22"/>
                <w:szCs w:val="22"/>
              </w:rPr>
            </w:pPr>
            <w:r w:rsidRPr="001E4669">
              <w:rPr>
                <w:rFonts w:ascii="Arial" w:hAnsi="Arial" w:cs="Arial"/>
                <w:bCs/>
                <w:sz w:val="22"/>
                <w:szCs w:val="22"/>
              </w:rPr>
              <w:t xml:space="preserve">2010 </w:t>
            </w:r>
            <w:r w:rsidRPr="001E4669">
              <w:rPr>
                <w:rFonts w:ascii="Arial" w:hAnsi="Arial" w:cs="Arial"/>
                <w:b/>
                <w:bCs/>
                <w:sz w:val="22"/>
                <w:szCs w:val="22"/>
              </w:rPr>
              <w:t>Co-Publicity Chair</w:t>
            </w:r>
            <w:r w:rsidRPr="001E4669">
              <w:rPr>
                <w:rFonts w:ascii="Arial" w:hAnsi="Arial" w:cs="Arial"/>
                <w:bCs/>
                <w:sz w:val="22"/>
                <w:szCs w:val="22"/>
              </w:rPr>
              <w:t xml:space="preserve"> (Europe), International Conference on Open Source Systems</w:t>
            </w:r>
          </w:p>
        </w:tc>
      </w:tr>
      <w:tr w:rsidR="007B1626" w14:paraId="6D5C5CFF" w14:textId="77777777" w:rsidTr="003E7299">
        <w:trPr>
          <w:cantSplit/>
        </w:trPr>
        <w:tc>
          <w:tcPr>
            <w:tcW w:w="805" w:type="dxa"/>
            <w:vAlign w:val="center"/>
          </w:tcPr>
          <w:p w14:paraId="47DDEFF5" w14:textId="60D34689" w:rsidR="007B1626" w:rsidRDefault="007B1626" w:rsidP="003E7299">
            <w:pPr>
              <w:spacing w:after="120"/>
              <w:jc w:val="center"/>
              <w:rPr>
                <w:rFonts w:ascii="Arial" w:hAnsi="Arial" w:cs="Arial"/>
                <w:bCs/>
                <w:sz w:val="22"/>
                <w:szCs w:val="22"/>
              </w:rPr>
            </w:pPr>
            <w:r>
              <w:rPr>
                <w:rFonts w:ascii="Arial" w:hAnsi="Arial" w:cs="Arial"/>
                <w:bCs/>
                <w:sz w:val="22"/>
                <w:szCs w:val="22"/>
              </w:rPr>
              <w:t>7.</w:t>
            </w:r>
          </w:p>
        </w:tc>
        <w:tc>
          <w:tcPr>
            <w:tcW w:w="9815" w:type="dxa"/>
          </w:tcPr>
          <w:p w14:paraId="284B572F" w14:textId="0B0C9625" w:rsidR="007B1626" w:rsidRPr="001E4669" w:rsidRDefault="007B1626" w:rsidP="007B1626">
            <w:pPr>
              <w:spacing w:after="120"/>
              <w:jc w:val="both"/>
              <w:rPr>
                <w:rFonts w:ascii="Arial" w:hAnsi="Arial" w:cs="Arial"/>
                <w:bCs/>
                <w:sz w:val="22"/>
                <w:szCs w:val="22"/>
              </w:rPr>
            </w:pPr>
            <w:r w:rsidRPr="001E4669">
              <w:rPr>
                <w:rFonts w:ascii="Arial" w:hAnsi="Arial" w:cs="Arial"/>
                <w:bCs/>
                <w:sz w:val="22"/>
                <w:szCs w:val="22"/>
              </w:rPr>
              <w:t xml:space="preserve">2009 </w:t>
            </w:r>
            <w:r w:rsidRPr="001E4669">
              <w:rPr>
                <w:rFonts w:ascii="Arial" w:hAnsi="Arial" w:cs="Arial"/>
                <w:b/>
                <w:bCs/>
                <w:sz w:val="22"/>
                <w:szCs w:val="22"/>
              </w:rPr>
              <w:t>Board of Reviewer</w:t>
            </w:r>
            <w:r w:rsidRPr="001E4669">
              <w:rPr>
                <w:rFonts w:ascii="Arial" w:hAnsi="Arial" w:cs="Arial"/>
                <w:bCs/>
                <w:sz w:val="22"/>
                <w:szCs w:val="22"/>
              </w:rPr>
              <w:t>, International Conference on Open Source Systems, Skovde, Sweden</w:t>
            </w:r>
          </w:p>
        </w:tc>
      </w:tr>
      <w:tr w:rsidR="007B1626" w14:paraId="13F9FC37" w14:textId="77777777" w:rsidTr="003E7299">
        <w:trPr>
          <w:cantSplit/>
        </w:trPr>
        <w:tc>
          <w:tcPr>
            <w:tcW w:w="805" w:type="dxa"/>
            <w:vAlign w:val="center"/>
          </w:tcPr>
          <w:p w14:paraId="06D750A7" w14:textId="2445E424" w:rsidR="007B1626" w:rsidRDefault="007B1626" w:rsidP="003E7299">
            <w:pPr>
              <w:spacing w:after="120"/>
              <w:jc w:val="center"/>
              <w:rPr>
                <w:rFonts w:ascii="Arial" w:hAnsi="Arial" w:cs="Arial"/>
                <w:bCs/>
                <w:sz w:val="22"/>
                <w:szCs w:val="22"/>
              </w:rPr>
            </w:pPr>
            <w:r>
              <w:rPr>
                <w:rFonts w:ascii="Arial" w:hAnsi="Arial" w:cs="Arial"/>
                <w:bCs/>
                <w:sz w:val="22"/>
                <w:szCs w:val="22"/>
              </w:rPr>
              <w:t>6.</w:t>
            </w:r>
          </w:p>
        </w:tc>
        <w:tc>
          <w:tcPr>
            <w:tcW w:w="9815" w:type="dxa"/>
          </w:tcPr>
          <w:p w14:paraId="0D3DB94A" w14:textId="1D615F78" w:rsidR="007B1626" w:rsidRPr="001E4669" w:rsidRDefault="007B1626" w:rsidP="007B1626">
            <w:pPr>
              <w:spacing w:after="120"/>
              <w:jc w:val="both"/>
              <w:rPr>
                <w:rFonts w:ascii="Arial" w:hAnsi="Arial" w:cs="Arial"/>
                <w:bCs/>
                <w:sz w:val="22"/>
                <w:szCs w:val="22"/>
              </w:rPr>
            </w:pPr>
            <w:r w:rsidRPr="00744B41">
              <w:rPr>
                <w:rFonts w:ascii="Arial" w:hAnsi="Arial" w:cs="Arial"/>
                <w:bCs/>
                <w:sz w:val="22"/>
                <w:szCs w:val="22"/>
              </w:rPr>
              <w:t xml:space="preserve">2009 </w:t>
            </w:r>
            <w:r w:rsidRPr="00744B41">
              <w:rPr>
                <w:rFonts w:ascii="Arial" w:hAnsi="Arial" w:cs="Arial"/>
                <w:b/>
                <w:bCs/>
                <w:sz w:val="22"/>
                <w:szCs w:val="22"/>
              </w:rPr>
              <w:t>Program Committee Member</w:t>
            </w:r>
            <w:r w:rsidRPr="00744B41">
              <w:rPr>
                <w:rFonts w:ascii="Arial" w:hAnsi="Arial" w:cs="Arial"/>
                <w:bCs/>
                <w:sz w:val="22"/>
                <w:szCs w:val="22"/>
              </w:rPr>
              <w:t>, 4</w:t>
            </w:r>
            <w:r w:rsidRPr="00744B41">
              <w:rPr>
                <w:rFonts w:ascii="Arial" w:hAnsi="Arial" w:cs="Arial"/>
                <w:bCs/>
                <w:sz w:val="22"/>
                <w:szCs w:val="22"/>
                <w:vertAlign w:val="superscript"/>
              </w:rPr>
              <w:t>th</w:t>
            </w:r>
            <w:r w:rsidRPr="00744B41">
              <w:rPr>
                <w:rFonts w:ascii="Arial" w:hAnsi="Arial" w:cs="Arial"/>
                <w:bCs/>
                <w:sz w:val="22"/>
                <w:szCs w:val="22"/>
              </w:rPr>
              <w:t xml:space="preserve"> Mediterranean Conference on Information Systems, Athens, Greece (Sept 25-27)</w:t>
            </w:r>
          </w:p>
        </w:tc>
      </w:tr>
      <w:tr w:rsidR="007B1626" w14:paraId="2DA51F13" w14:textId="77777777" w:rsidTr="003E7299">
        <w:trPr>
          <w:cantSplit/>
        </w:trPr>
        <w:tc>
          <w:tcPr>
            <w:tcW w:w="805" w:type="dxa"/>
            <w:vAlign w:val="center"/>
          </w:tcPr>
          <w:p w14:paraId="726D373A" w14:textId="284E01E9" w:rsidR="007B1626" w:rsidRDefault="007B1626" w:rsidP="003E7299">
            <w:pPr>
              <w:spacing w:after="120"/>
              <w:jc w:val="center"/>
              <w:rPr>
                <w:rFonts w:ascii="Arial" w:hAnsi="Arial" w:cs="Arial"/>
                <w:bCs/>
                <w:sz w:val="22"/>
                <w:szCs w:val="22"/>
              </w:rPr>
            </w:pPr>
            <w:r>
              <w:rPr>
                <w:rFonts w:ascii="Arial" w:hAnsi="Arial" w:cs="Arial"/>
                <w:bCs/>
                <w:sz w:val="22"/>
                <w:szCs w:val="22"/>
              </w:rPr>
              <w:t>5.</w:t>
            </w:r>
          </w:p>
        </w:tc>
        <w:tc>
          <w:tcPr>
            <w:tcW w:w="9815" w:type="dxa"/>
          </w:tcPr>
          <w:p w14:paraId="62ECB33D" w14:textId="0AE25A5E" w:rsidR="007B1626" w:rsidRPr="001E4669" w:rsidRDefault="007B1626" w:rsidP="007B1626">
            <w:pPr>
              <w:spacing w:after="120"/>
              <w:jc w:val="both"/>
              <w:rPr>
                <w:rFonts w:ascii="Arial" w:hAnsi="Arial" w:cs="Arial"/>
                <w:bCs/>
                <w:sz w:val="22"/>
                <w:szCs w:val="22"/>
              </w:rPr>
            </w:pPr>
            <w:r w:rsidRPr="001E4669">
              <w:rPr>
                <w:rFonts w:ascii="Arial" w:hAnsi="Arial" w:cs="Arial"/>
                <w:bCs/>
                <w:sz w:val="22"/>
                <w:szCs w:val="22"/>
              </w:rPr>
              <w:t xml:space="preserve">2007 </w:t>
            </w:r>
            <w:r w:rsidRPr="00AB3C78">
              <w:rPr>
                <w:rFonts w:ascii="Arial" w:hAnsi="Arial" w:cs="Arial"/>
                <w:b/>
                <w:sz w:val="22"/>
                <w:szCs w:val="22"/>
              </w:rPr>
              <w:t>Organizing</w:t>
            </w:r>
            <w:r>
              <w:rPr>
                <w:rFonts w:ascii="Arial" w:hAnsi="Arial" w:cs="Arial"/>
                <w:bCs/>
                <w:sz w:val="22"/>
                <w:szCs w:val="22"/>
              </w:rPr>
              <w:t xml:space="preserve"> </w:t>
            </w:r>
            <w:r w:rsidRPr="001E4669">
              <w:rPr>
                <w:rFonts w:ascii="Arial" w:hAnsi="Arial" w:cs="Arial"/>
                <w:b/>
                <w:bCs/>
                <w:sz w:val="22"/>
                <w:szCs w:val="22"/>
              </w:rPr>
              <w:t>Volunteer</w:t>
            </w:r>
            <w:r w:rsidRPr="001E4669">
              <w:rPr>
                <w:rFonts w:ascii="Arial" w:hAnsi="Arial" w:cs="Arial"/>
                <w:bCs/>
                <w:sz w:val="22"/>
                <w:szCs w:val="22"/>
              </w:rPr>
              <w:t>, Pre-ICIS SIM (Society for Information Management) Workshop</w:t>
            </w:r>
          </w:p>
        </w:tc>
      </w:tr>
      <w:tr w:rsidR="007B1626" w14:paraId="24F149E3" w14:textId="77777777" w:rsidTr="003E7299">
        <w:trPr>
          <w:cantSplit/>
        </w:trPr>
        <w:tc>
          <w:tcPr>
            <w:tcW w:w="805" w:type="dxa"/>
            <w:vAlign w:val="center"/>
          </w:tcPr>
          <w:p w14:paraId="40937714" w14:textId="6C3B43E3" w:rsidR="007B1626" w:rsidRPr="00E926DB" w:rsidRDefault="007B1626" w:rsidP="003E7299">
            <w:pPr>
              <w:spacing w:after="120"/>
              <w:jc w:val="center"/>
              <w:rPr>
                <w:rFonts w:ascii="Arial" w:hAnsi="Arial" w:cs="Arial"/>
                <w:bCs/>
                <w:sz w:val="22"/>
                <w:szCs w:val="22"/>
              </w:rPr>
            </w:pPr>
            <w:r>
              <w:rPr>
                <w:rFonts w:ascii="Arial" w:hAnsi="Arial" w:cs="Arial"/>
                <w:bCs/>
                <w:sz w:val="22"/>
                <w:szCs w:val="22"/>
              </w:rPr>
              <w:t>4.</w:t>
            </w:r>
          </w:p>
        </w:tc>
        <w:tc>
          <w:tcPr>
            <w:tcW w:w="9815" w:type="dxa"/>
          </w:tcPr>
          <w:p w14:paraId="744C0F3B" w14:textId="4E5308F4" w:rsidR="007B1626" w:rsidRPr="001E4669" w:rsidRDefault="007B1626" w:rsidP="007B1626">
            <w:pPr>
              <w:spacing w:after="120"/>
              <w:jc w:val="both"/>
              <w:rPr>
                <w:rFonts w:ascii="Arial" w:hAnsi="Arial" w:cs="Arial"/>
                <w:bCs/>
                <w:sz w:val="22"/>
                <w:szCs w:val="22"/>
              </w:rPr>
            </w:pPr>
            <w:r w:rsidRPr="001E4669">
              <w:rPr>
                <w:rFonts w:ascii="Arial" w:hAnsi="Arial" w:cs="Arial"/>
                <w:bCs/>
                <w:sz w:val="22"/>
                <w:szCs w:val="22"/>
              </w:rPr>
              <w:t xml:space="preserve">2006 </w:t>
            </w:r>
            <w:r w:rsidRPr="00AB3C78">
              <w:rPr>
                <w:rFonts w:ascii="Arial" w:hAnsi="Arial" w:cs="Arial"/>
                <w:b/>
                <w:sz w:val="22"/>
                <w:szCs w:val="22"/>
              </w:rPr>
              <w:t>Organizing</w:t>
            </w:r>
            <w:r>
              <w:rPr>
                <w:rFonts w:ascii="Arial" w:hAnsi="Arial" w:cs="Arial"/>
                <w:bCs/>
                <w:sz w:val="22"/>
                <w:szCs w:val="22"/>
              </w:rPr>
              <w:t xml:space="preserve"> </w:t>
            </w:r>
            <w:r w:rsidRPr="001E4669">
              <w:rPr>
                <w:rFonts w:ascii="Arial" w:hAnsi="Arial" w:cs="Arial"/>
                <w:b/>
                <w:bCs/>
                <w:sz w:val="22"/>
                <w:szCs w:val="22"/>
              </w:rPr>
              <w:t>Volunteer</w:t>
            </w:r>
            <w:r w:rsidRPr="001E4669">
              <w:rPr>
                <w:rFonts w:ascii="Arial" w:hAnsi="Arial" w:cs="Arial"/>
                <w:bCs/>
                <w:sz w:val="22"/>
                <w:szCs w:val="22"/>
              </w:rPr>
              <w:t>, Pre-ICIS SIM (Society for Information Management) Workshop</w:t>
            </w:r>
          </w:p>
        </w:tc>
      </w:tr>
      <w:tr w:rsidR="007B1626" w14:paraId="3C03BA8D" w14:textId="77777777" w:rsidTr="003E7299">
        <w:trPr>
          <w:cantSplit/>
        </w:trPr>
        <w:tc>
          <w:tcPr>
            <w:tcW w:w="805" w:type="dxa"/>
            <w:vAlign w:val="center"/>
          </w:tcPr>
          <w:p w14:paraId="5624F1E6" w14:textId="53AC1066" w:rsidR="007B1626" w:rsidRDefault="007B1626" w:rsidP="003E7299">
            <w:pPr>
              <w:spacing w:after="120"/>
              <w:jc w:val="center"/>
              <w:rPr>
                <w:rFonts w:ascii="Arial" w:hAnsi="Arial" w:cs="Arial"/>
                <w:bCs/>
                <w:sz w:val="22"/>
                <w:szCs w:val="22"/>
              </w:rPr>
            </w:pPr>
            <w:r>
              <w:rPr>
                <w:rFonts w:ascii="Arial" w:hAnsi="Arial" w:cs="Arial"/>
                <w:bCs/>
                <w:sz w:val="22"/>
                <w:szCs w:val="22"/>
              </w:rPr>
              <w:t>3.</w:t>
            </w:r>
          </w:p>
        </w:tc>
        <w:tc>
          <w:tcPr>
            <w:tcW w:w="9815" w:type="dxa"/>
          </w:tcPr>
          <w:p w14:paraId="6260F0D3" w14:textId="6866BE5B" w:rsidR="007B1626" w:rsidRPr="00E926DB" w:rsidRDefault="007B1626" w:rsidP="007B1626">
            <w:pPr>
              <w:spacing w:after="120"/>
              <w:jc w:val="both"/>
              <w:rPr>
                <w:rFonts w:ascii="Arial" w:hAnsi="Arial" w:cs="Arial"/>
                <w:b/>
                <w:bCs/>
                <w:sz w:val="22"/>
                <w:szCs w:val="22"/>
              </w:rPr>
            </w:pPr>
            <w:r w:rsidRPr="001E4669">
              <w:rPr>
                <w:rFonts w:ascii="Arial" w:hAnsi="Arial" w:cs="Arial"/>
                <w:bCs/>
                <w:sz w:val="22"/>
                <w:szCs w:val="22"/>
              </w:rPr>
              <w:t xml:space="preserve">2004, </w:t>
            </w:r>
            <w:r w:rsidRPr="001E4669">
              <w:rPr>
                <w:rFonts w:ascii="Arial" w:hAnsi="Arial" w:cs="Arial"/>
                <w:b/>
                <w:bCs/>
                <w:sz w:val="22"/>
                <w:szCs w:val="22"/>
              </w:rPr>
              <w:t>Volunteer</w:t>
            </w:r>
            <w:r w:rsidRPr="001E4669">
              <w:rPr>
                <w:rFonts w:ascii="Arial" w:hAnsi="Arial" w:cs="Arial"/>
                <w:bCs/>
                <w:sz w:val="22"/>
                <w:szCs w:val="22"/>
              </w:rPr>
              <w:t>, AMCIS Conference (New York, NY)</w:t>
            </w:r>
          </w:p>
        </w:tc>
      </w:tr>
      <w:tr w:rsidR="007B1626" w14:paraId="328CA30D" w14:textId="77777777" w:rsidTr="003E7299">
        <w:trPr>
          <w:cantSplit/>
        </w:trPr>
        <w:tc>
          <w:tcPr>
            <w:tcW w:w="805" w:type="dxa"/>
            <w:vAlign w:val="center"/>
          </w:tcPr>
          <w:p w14:paraId="1E30BB08" w14:textId="4171154C" w:rsidR="007B1626" w:rsidRDefault="007B1626" w:rsidP="003E7299">
            <w:pPr>
              <w:spacing w:after="120"/>
              <w:jc w:val="center"/>
              <w:rPr>
                <w:rFonts w:ascii="Arial" w:hAnsi="Arial" w:cs="Arial"/>
                <w:bCs/>
                <w:sz w:val="22"/>
                <w:szCs w:val="22"/>
              </w:rPr>
            </w:pPr>
            <w:r>
              <w:rPr>
                <w:rFonts w:ascii="Arial" w:hAnsi="Arial" w:cs="Arial"/>
                <w:bCs/>
                <w:sz w:val="22"/>
                <w:szCs w:val="22"/>
              </w:rPr>
              <w:t>2.</w:t>
            </w:r>
          </w:p>
        </w:tc>
        <w:tc>
          <w:tcPr>
            <w:tcW w:w="9815" w:type="dxa"/>
          </w:tcPr>
          <w:p w14:paraId="4E83D4EF" w14:textId="4378815A" w:rsidR="007B1626" w:rsidRPr="001E4669" w:rsidRDefault="007B1626" w:rsidP="007B1626">
            <w:pPr>
              <w:spacing w:after="120"/>
              <w:jc w:val="both"/>
              <w:rPr>
                <w:rFonts w:ascii="Arial" w:hAnsi="Arial" w:cs="Arial"/>
                <w:bCs/>
                <w:sz w:val="22"/>
                <w:szCs w:val="22"/>
              </w:rPr>
            </w:pPr>
            <w:r w:rsidRPr="001E4669">
              <w:rPr>
                <w:rFonts w:ascii="Arial" w:hAnsi="Arial" w:cs="Arial"/>
                <w:sz w:val="22"/>
                <w:szCs w:val="22"/>
              </w:rPr>
              <w:t xml:space="preserve">2002, </w:t>
            </w:r>
            <w:r w:rsidRPr="001E4669">
              <w:rPr>
                <w:rFonts w:ascii="Arial" w:hAnsi="Arial" w:cs="Arial"/>
                <w:b/>
                <w:sz w:val="22"/>
                <w:szCs w:val="22"/>
              </w:rPr>
              <w:t xml:space="preserve">Volunteer, </w:t>
            </w:r>
            <w:r w:rsidR="00764324" w:rsidRPr="00764324">
              <w:rPr>
                <w:rFonts w:ascii="Arial" w:hAnsi="Arial" w:cs="Arial"/>
                <w:bCs/>
                <w:sz w:val="22"/>
                <w:szCs w:val="22"/>
              </w:rPr>
              <w:t>Association for Educational Communications &amp; Technology</w:t>
            </w:r>
            <w:r w:rsidR="00764324">
              <w:rPr>
                <w:rFonts w:ascii="Arial" w:hAnsi="Arial" w:cs="Arial"/>
                <w:b/>
                <w:sz w:val="22"/>
                <w:szCs w:val="22"/>
              </w:rPr>
              <w:t xml:space="preserve"> (</w:t>
            </w:r>
            <w:r w:rsidRPr="001E4669">
              <w:rPr>
                <w:rFonts w:ascii="Arial" w:hAnsi="Arial" w:cs="Arial"/>
                <w:sz w:val="22"/>
                <w:szCs w:val="22"/>
              </w:rPr>
              <w:t>AECT</w:t>
            </w:r>
            <w:r w:rsidR="00764324">
              <w:rPr>
                <w:rFonts w:ascii="Arial" w:hAnsi="Arial" w:cs="Arial"/>
                <w:sz w:val="22"/>
                <w:szCs w:val="22"/>
              </w:rPr>
              <w:t>)</w:t>
            </w:r>
            <w:r w:rsidRPr="001E4669">
              <w:rPr>
                <w:rFonts w:ascii="Arial" w:hAnsi="Arial" w:cs="Arial"/>
                <w:sz w:val="22"/>
                <w:szCs w:val="22"/>
              </w:rPr>
              <w:t xml:space="preserve"> Conference (Dallas, TX)</w:t>
            </w:r>
          </w:p>
        </w:tc>
      </w:tr>
      <w:tr w:rsidR="007B1626" w14:paraId="77EEAFC8" w14:textId="77777777" w:rsidTr="003E7299">
        <w:trPr>
          <w:cantSplit/>
        </w:trPr>
        <w:tc>
          <w:tcPr>
            <w:tcW w:w="805" w:type="dxa"/>
            <w:vAlign w:val="center"/>
          </w:tcPr>
          <w:p w14:paraId="67EBF39D" w14:textId="4C59D27F" w:rsidR="007B1626" w:rsidRDefault="007B1626" w:rsidP="003E7299">
            <w:pPr>
              <w:spacing w:after="120"/>
              <w:jc w:val="center"/>
              <w:rPr>
                <w:rFonts w:ascii="Arial" w:hAnsi="Arial" w:cs="Arial"/>
                <w:bCs/>
                <w:sz w:val="22"/>
                <w:szCs w:val="22"/>
              </w:rPr>
            </w:pPr>
            <w:r>
              <w:rPr>
                <w:rFonts w:ascii="Arial" w:hAnsi="Arial" w:cs="Arial"/>
                <w:bCs/>
                <w:sz w:val="22"/>
                <w:szCs w:val="22"/>
              </w:rPr>
              <w:t>1.</w:t>
            </w:r>
          </w:p>
        </w:tc>
        <w:tc>
          <w:tcPr>
            <w:tcW w:w="9815" w:type="dxa"/>
          </w:tcPr>
          <w:p w14:paraId="61EDB968" w14:textId="385F18FE" w:rsidR="007B1626" w:rsidRPr="001E4669" w:rsidRDefault="007B1626" w:rsidP="00826243">
            <w:pPr>
              <w:spacing w:after="120"/>
              <w:jc w:val="both"/>
              <w:rPr>
                <w:rFonts w:ascii="Arial" w:hAnsi="Arial" w:cs="Arial"/>
                <w:sz w:val="22"/>
                <w:szCs w:val="22"/>
              </w:rPr>
            </w:pPr>
            <w:r w:rsidRPr="00E926DB">
              <w:rPr>
                <w:rFonts w:ascii="Arial" w:hAnsi="Arial" w:cs="Arial"/>
                <w:bCs/>
                <w:sz w:val="22"/>
                <w:szCs w:val="22"/>
              </w:rPr>
              <w:t>2005-Present</w:t>
            </w:r>
            <w:r w:rsidRPr="00E926DB">
              <w:rPr>
                <w:rFonts w:ascii="Arial" w:hAnsi="Arial" w:cs="Arial"/>
                <w:b/>
                <w:bCs/>
                <w:sz w:val="22"/>
                <w:szCs w:val="22"/>
              </w:rPr>
              <w:t xml:space="preserve"> Ad-Hoc Conference Reviewer</w:t>
            </w:r>
            <w:r w:rsidRPr="00E926DB">
              <w:rPr>
                <w:rFonts w:ascii="Arial" w:hAnsi="Arial" w:cs="Arial"/>
                <w:bCs/>
                <w:sz w:val="22"/>
                <w:szCs w:val="22"/>
              </w:rPr>
              <w:t xml:space="preserve">, </w:t>
            </w:r>
            <w:r w:rsidRPr="00E926DB">
              <w:rPr>
                <w:rFonts w:ascii="Arial" w:hAnsi="Arial" w:cs="Arial"/>
                <w:sz w:val="22"/>
                <w:szCs w:val="22"/>
              </w:rPr>
              <w:t>International Conference for Information Systems (ICIS), European Conference on Information Systems (ECIS), Conferences on Open Source Systems (OSS), Hawaii International Conference on System Sciences (HICSS), America's Conference in Information Systems (AMCIS), Mediterranean Conference in Information Systems (MCIS), Bled Electronic Commerce Conference</w:t>
            </w:r>
          </w:p>
        </w:tc>
      </w:tr>
    </w:tbl>
    <w:p w14:paraId="43D1E522" w14:textId="77777777" w:rsidR="00826243" w:rsidRDefault="00826243" w:rsidP="00826243"/>
    <w:p w14:paraId="4E6E3903" w14:textId="40BF4225" w:rsidR="008F5F09" w:rsidRDefault="008602B3" w:rsidP="00133437">
      <w:pPr>
        <w:pStyle w:val="Heading1"/>
        <w:rPr>
          <w:u w:val="none"/>
        </w:rPr>
      </w:pPr>
      <w:r w:rsidRPr="001E4669">
        <w:t>GRANT</w:t>
      </w:r>
      <w:r w:rsidR="00A23315" w:rsidRPr="001E4669">
        <w:t xml:space="preserve"> APPLICATIONS </w:t>
      </w:r>
      <w:r w:rsidR="00E9087D">
        <w:t>SUPPORTING RESEARCH</w:t>
      </w:r>
      <w:r w:rsidR="00A96219" w:rsidRPr="001E4669">
        <w:t xml:space="preserve"> </w:t>
      </w:r>
    </w:p>
    <w:tbl>
      <w:tblPr>
        <w:tblStyle w:val="TableGrid"/>
        <w:tblW w:w="10895" w:type="dxa"/>
        <w:tblInd w:w="-635" w:type="dxa"/>
        <w:tblLook w:val="04A0" w:firstRow="1" w:lastRow="0" w:firstColumn="1" w:lastColumn="0" w:noHBand="0" w:noVBand="1"/>
      </w:tblPr>
      <w:tblGrid>
        <w:gridCol w:w="630"/>
        <w:gridCol w:w="10265"/>
      </w:tblGrid>
      <w:tr w:rsidR="008A5A8F" w:rsidRPr="00B42362" w14:paraId="262A79C8" w14:textId="77777777" w:rsidTr="0063586B">
        <w:tc>
          <w:tcPr>
            <w:tcW w:w="10895" w:type="dxa"/>
            <w:gridSpan w:val="2"/>
          </w:tcPr>
          <w:p w14:paraId="01DAB964" w14:textId="77777777" w:rsidR="001E0346" w:rsidRPr="001E0346" w:rsidRDefault="001E0346" w:rsidP="001D2AA6">
            <w:pPr>
              <w:widowControl w:val="0"/>
              <w:autoSpaceDE w:val="0"/>
              <w:autoSpaceDN w:val="0"/>
              <w:spacing w:line="237" w:lineRule="auto"/>
              <w:ind w:left="360"/>
              <w:jc w:val="center"/>
              <w:rPr>
                <w:rFonts w:ascii="Arial" w:hAnsi="Arial" w:cs="Arial"/>
                <w:b/>
                <w:bCs/>
                <w:color w:val="000000" w:themeColor="text1"/>
                <w:sz w:val="8"/>
                <w:szCs w:val="8"/>
              </w:rPr>
            </w:pPr>
          </w:p>
          <w:p w14:paraId="0CE1EE5A" w14:textId="77777777" w:rsidR="007644CD" w:rsidRDefault="007644CD" w:rsidP="001D2AA6">
            <w:pPr>
              <w:widowControl w:val="0"/>
              <w:autoSpaceDE w:val="0"/>
              <w:autoSpaceDN w:val="0"/>
              <w:spacing w:line="237" w:lineRule="auto"/>
              <w:ind w:left="360"/>
              <w:jc w:val="center"/>
              <w:rPr>
                <w:rFonts w:ascii="Arial" w:hAnsi="Arial" w:cs="Arial"/>
                <w:b/>
                <w:bCs/>
                <w:color w:val="000000" w:themeColor="text1"/>
              </w:rPr>
            </w:pPr>
          </w:p>
          <w:p w14:paraId="1A228D24" w14:textId="583755B6" w:rsidR="00164E13" w:rsidRPr="007644CD" w:rsidRDefault="004C2828" w:rsidP="007644CD">
            <w:pPr>
              <w:widowControl w:val="0"/>
              <w:autoSpaceDE w:val="0"/>
              <w:autoSpaceDN w:val="0"/>
              <w:spacing w:line="237" w:lineRule="auto"/>
              <w:ind w:left="360"/>
              <w:jc w:val="center"/>
              <w:rPr>
                <w:rFonts w:ascii="Arial" w:hAnsi="Arial" w:cs="Arial"/>
                <w:b/>
                <w:bCs/>
                <w:color w:val="000000" w:themeColor="text1"/>
              </w:rPr>
            </w:pPr>
            <w:r w:rsidRPr="00B57AAC">
              <w:rPr>
                <w:rFonts w:ascii="Arial" w:hAnsi="Arial" w:cs="Arial"/>
                <w:b/>
                <w:bCs/>
                <w:color w:val="000000" w:themeColor="text1"/>
                <w:u w:val="single"/>
              </w:rPr>
              <w:t>During the 5-Year Period Between 2018-</w:t>
            </w:r>
            <w:r w:rsidR="001D2AA6" w:rsidRPr="00B57AAC">
              <w:rPr>
                <w:rFonts w:ascii="Arial" w:hAnsi="Arial" w:cs="Arial"/>
                <w:b/>
                <w:bCs/>
                <w:color w:val="000000" w:themeColor="text1"/>
                <w:u w:val="single"/>
              </w:rPr>
              <w:t>2024</w:t>
            </w:r>
            <w:r w:rsidR="001D2AA6" w:rsidRPr="001E0346">
              <w:rPr>
                <w:rFonts w:ascii="Arial" w:hAnsi="Arial" w:cs="Arial"/>
                <w:b/>
                <w:bCs/>
                <w:color w:val="000000" w:themeColor="text1"/>
              </w:rPr>
              <w:t xml:space="preserve"> (excluding 1 year personal leave)</w:t>
            </w:r>
          </w:p>
          <w:p w14:paraId="5D707297" w14:textId="44C42E7A" w:rsidR="001D2AA6" w:rsidRPr="005B2E5D" w:rsidRDefault="007328D7" w:rsidP="006178E2">
            <w:pPr>
              <w:widowControl w:val="0"/>
              <w:numPr>
                <w:ilvl w:val="0"/>
                <w:numId w:val="41"/>
              </w:numPr>
              <w:autoSpaceDE w:val="0"/>
              <w:autoSpaceDN w:val="0"/>
              <w:spacing w:after="120" w:line="238" w:lineRule="auto"/>
              <w:contextualSpacing/>
              <w:jc w:val="both"/>
              <w:rPr>
                <w:rFonts w:ascii="Arial" w:hAnsi="Arial" w:cs="Arial"/>
                <w:color w:val="000000" w:themeColor="text1"/>
              </w:rPr>
            </w:pPr>
            <w:r>
              <w:rPr>
                <w:rFonts w:ascii="Arial" w:hAnsi="Arial" w:cs="Arial"/>
                <w:color w:val="000000" w:themeColor="text1"/>
              </w:rPr>
              <w:t>10</w:t>
            </w:r>
            <w:r w:rsidR="001465DE" w:rsidRPr="005B2E5D">
              <w:rPr>
                <w:rFonts w:ascii="Arial" w:hAnsi="Arial" w:cs="Arial"/>
                <w:color w:val="000000" w:themeColor="text1"/>
              </w:rPr>
              <w:t xml:space="preserve"> Grant Proposals were prepared</w:t>
            </w:r>
            <w:r w:rsidR="006422E3" w:rsidRPr="005B2E5D">
              <w:rPr>
                <w:rFonts w:ascii="Arial" w:hAnsi="Arial" w:cs="Arial"/>
                <w:color w:val="000000" w:themeColor="text1"/>
              </w:rPr>
              <w:t xml:space="preserve"> including 3 NSF </w:t>
            </w:r>
            <w:r w:rsidR="00A552BE">
              <w:rPr>
                <w:rFonts w:ascii="Arial" w:hAnsi="Arial" w:cs="Arial"/>
                <w:color w:val="000000" w:themeColor="text1"/>
              </w:rPr>
              <w:t>proposals</w:t>
            </w:r>
            <w:r w:rsidR="006422E3" w:rsidRPr="005B2E5D">
              <w:rPr>
                <w:rFonts w:ascii="Arial" w:hAnsi="Arial" w:cs="Arial"/>
                <w:color w:val="000000" w:themeColor="text1"/>
              </w:rPr>
              <w:t xml:space="preserve">, and 1 NSF-funded </w:t>
            </w:r>
            <w:r w:rsidR="00A552BE">
              <w:rPr>
                <w:rFonts w:ascii="Arial" w:hAnsi="Arial" w:cs="Arial"/>
                <w:color w:val="000000" w:themeColor="text1"/>
              </w:rPr>
              <w:t>proposal</w:t>
            </w:r>
          </w:p>
          <w:p w14:paraId="53931E70" w14:textId="40708B6A" w:rsidR="004A436D" w:rsidRPr="005B2E5D" w:rsidRDefault="004A436D"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Total Requested Funding:</w:t>
            </w:r>
            <w:r w:rsidRPr="005B2E5D">
              <w:rPr>
                <w:rFonts w:ascii="Arial" w:hAnsi="Arial" w:cs="Arial"/>
                <w:color w:val="000000" w:themeColor="text1"/>
              </w:rPr>
              <w:t xml:space="preserve"> $</w:t>
            </w:r>
            <w:r w:rsidR="009D5CDA" w:rsidRPr="005B2E5D">
              <w:rPr>
                <w:rFonts w:ascii="Arial" w:hAnsi="Arial" w:cs="Arial"/>
                <w:color w:val="000000" w:themeColor="text1"/>
              </w:rPr>
              <w:t>1,</w:t>
            </w:r>
            <w:r w:rsidR="00EB4E99">
              <w:rPr>
                <w:rFonts w:ascii="Arial" w:hAnsi="Arial" w:cs="Arial"/>
                <w:color w:val="000000" w:themeColor="text1"/>
              </w:rPr>
              <w:t>8</w:t>
            </w:r>
            <w:r w:rsidR="009D5CDA" w:rsidRPr="005B2E5D">
              <w:rPr>
                <w:rFonts w:ascii="Arial" w:hAnsi="Arial" w:cs="Arial"/>
                <w:color w:val="000000" w:themeColor="text1"/>
              </w:rPr>
              <w:t>76,88</w:t>
            </w:r>
            <w:r w:rsidR="00EB4E99">
              <w:rPr>
                <w:rFonts w:ascii="Arial" w:hAnsi="Arial" w:cs="Arial"/>
                <w:color w:val="000000" w:themeColor="text1"/>
              </w:rPr>
              <w:t>1</w:t>
            </w:r>
          </w:p>
          <w:p w14:paraId="7BFD8DA8" w14:textId="37CEACB3" w:rsidR="004A436D" w:rsidRPr="005B2E5D" w:rsidRDefault="004A436D"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Single PI Grants:</w:t>
            </w:r>
            <w:r w:rsidRPr="005B2E5D">
              <w:rPr>
                <w:rFonts w:ascii="Arial" w:hAnsi="Arial" w:cs="Arial"/>
                <w:color w:val="000000" w:themeColor="text1"/>
              </w:rPr>
              <w:t xml:space="preserve"> </w:t>
            </w:r>
            <w:r w:rsidR="007328D7">
              <w:rPr>
                <w:rFonts w:ascii="Arial" w:hAnsi="Arial" w:cs="Arial"/>
                <w:color w:val="000000" w:themeColor="text1"/>
              </w:rPr>
              <w:t>9</w:t>
            </w:r>
            <w:r w:rsidR="004A57E3" w:rsidRPr="005B2E5D">
              <w:rPr>
                <w:rFonts w:ascii="Arial" w:hAnsi="Arial" w:cs="Arial"/>
                <w:color w:val="000000" w:themeColor="text1"/>
              </w:rPr>
              <w:t xml:space="preserve"> </w:t>
            </w:r>
            <w:r w:rsidRPr="005B2E5D">
              <w:rPr>
                <w:rFonts w:ascii="Arial" w:hAnsi="Arial" w:cs="Arial"/>
                <w:b/>
                <w:bCs/>
                <w:color w:val="000000" w:themeColor="text1"/>
              </w:rPr>
              <w:t>Collaborative</w:t>
            </w:r>
            <w:r w:rsidR="00467C38">
              <w:rPr>
                <w:rFonts w:ascii="Arial" w:hAnsi="Arial" w:cs="Arial"/>
                <w:b/>
                <w:bCs/>
                <w:color w:val="000000" w:themeColor="text1"/>
              </w:rPr>
              <w:t xml:space="preserve"> Grants</w:t>
            </w:r>
            <w:r w:rsidRPr="005B2E5D">
              <w:rPr>
                <w:rFonts w:ascii="Arial" w:hAnsi="Arial" w:cs="Arial"/>
                <w:b/>
                <w:bCs/>
                <w:color w:val="000000" w:themeColor="text1"/>
              </w:rPr>
              <w:t>:</w:t>
            </w:r>
            <w:r w:rsidRPr="005B2E5D">
              <w:rPr>
                <w:rFonts w:ascii="Arial" w:hAnsi="Arial" w:cs="Arial"/>
                <w:color w:val="000000" w:themeColor="text1"/>
              </w:rPr>
              <w:t xml:space="preserve"> </w:t>
            </w:r>
            <w:r w:rsidR="00037812" w:rsidRPr="005B2E5D">
              <w:rPr>
                <w:rFonts w:ascii="Arial" w:hAnsi="Arial" w:cs="Arial"/>
                <w:color w:val="000000" w:themeColor="text1"/>
              </w:rPr>
              <w:t>1</w:t>
            </w:r>
            <w:r w:rsidRPr="005B2E5D">
              <w:rPr>
                <w:rFonts w:ascii="Arial" w:hAnsi="Arial" w:cs="Arial"/>
                <w:color w:val="000000" w:themeColor="text1"/>
              </w:rPr>
              <w:t xml:space="preserve"> </w:t>
            </w:r>
            <w:r w:rsidR="00467C38">
              <w:rPr>
                <w:rFonts w:ascii="Arial" w:hAnsi="Arial" w:cs="Arial"/>
                <w:color w:val="000000" w:themeColor="text1"/>
              </w:rPr>
              <w:t>international</w:t>
            </w:r>
          </w:p>
          <w:p w14:paraId="20B89C6A" w14:textId="53873DBC" w:rsidR="001465DE" w:rsidRPr="005B2E5D" w:rsidRDefault="00164E13"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Funded Grants</w:t>
            </w:r>
            <w:r w:rsidRPr="005B2E5D">
              <w:rPr>
                <w:rFonts w:ascii="Arial" w:hAnsi="Arial" w:cs="Arial"/>
                <w:color w:val="000000" w:themeColor="text1"/>
              </w:rPr>
              <w:t>:</w:t>
            </w:r>
            <w:r w:rsidR="00FA1DA8" w:rsidRPr="005B2E5D">
              <w:rPr>
                <w:rFonts w:ascii="Arial" w:hAnsi="Arial" w:cs="Arial"/>
                <w:color w:val="000000" w:themeColor="text1"/>
              </w:rPr>
              <w:t xml:space="preserve"> 5</w:t>
            </w:r>
          </w:p>
          <w:p w14:paraId="4AB0C259" w14:textId="497ACC82" w:rsidR="007450C2" w:rsidRDefault="00164E13"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Total Awarded Funding</w:t>
            </w:r>
            <w:r w:rsidRPr="005B2E5D">
              <w:rPr>
                <w:rFonts w:ascii="Arial" w:hAnsi="Arial" w:cs="Arial"/>
                <w:color w:val="000000" w:themeColor="text1"/>
              </w:rPr>
              <w:t xml:space="preserve">: </w:t>
            </w:r>
            <w:r w:rsidR="00FA1DA8" w:rsidRPr="005B2E5D">
              <w:rPr>
                <w:rFonts w:ascii="Arial" w:hAnsi="Arial" w:cs="Arial"/>
                <w:color w:val="000000" w:themeColor="text1"/>
              </w:rPr>
              <w:t>$102,000</w:t>
            </w:r>
          </w:p>
          <w:p w14:paraId="511EE316" w14:textId="77777777" w:rsidR="006178E2" w:rsidRPr="006178E2" w:rsidRDefault="006178E2" w:rsidP="006178E2">
            <w:pPr>
              <w:widowControl w:val="0"/>
              <w:autoSpaceDE w:val="0"/>
              <w:autoSpaceDN w:val="0"/>
              <w:spacing w:after="120" w:line="238" w:lineRule="auto"/>
              <w:ind w:left="1440"/>
              <w:contextualSpacing/>
              <w:jc w:val="both"/>
              <w:rPr>
                <w:rFonts w:ascii="Arial" w:hAnsi="Arial" w:cs="Arial"/>
                <w:color w:val="000000" w:themeColor="text1"/>
                <w:sz w:val="8"/>
                <w:szCs w:val="8"/>
              </w:rPr>
            </w:pPr>
          </w:p>
          <w:p w14:paraId="10E4D0E3" w14:textId="7A7C380E" w:rsidR="008B712A" w:rsidRPr="00B57AAC" w:rsidRDefault="008B712A" w:rsidP="006178E2">
            <w:pPr>
              <w:widowControl w:val="0"/>
              <w:autoSpaceDE w:val="0"/>
              <w:autoSpaceDN w:val="0"/>
              <w:spacing w:after="120" w:line="238" w:lineRule="auto"/>
              <w:ind w:left="360"/>
              <w:contextualSpacing/>
              <w:jc w:val="center"/>
              <w:rPr>
                <w:rFonts w:ascii="Arial" w:hAnsi="Arial" w:cs="Arial"/>
                <w:color w:val="000000" w:themeColor="text1"/>
                <w:u w:val="single"/>
              </w:rPr>
            </w:pPr>
            <w:r w:rsidRPr="00B57AAC">
              <w:rPr>
                <w:rFonts w:ascii="Arial" w:hAnsi="Arial" w:cs="Arial"/>
                <w:b/>
                <w:bCs/>
                <w:color w:val="000000" w:themeColor="text1"/>
                <w:u w:val="single"/>
              </w:rPr>
              <w:t>During the Entire Academic Career</w:t>
            </w:r>
          </w:p>
          <w:p w14:paraId="0B24A854" w14:textId="1F4241DA" w:rsidR="008A5A8F" w:rsidRPr="005B2E5D" w:rsidRDefault="008A5A8F" w:rsidP="006178E2">
            <w:pPr>
              <w:widowControl w:val="0"/>
              <w:numPr>
                <w:ilvl w:val="0"/>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color w:val="000000" w:themeColor="text1"/>
              </w:rPr>
              <w:t>2</w:t>
            </w:r>
            <w:r w:rsidR="00A71832">
              <w:rPr>
                <w:rFonts w:ascii="Arial" w:hAnsi="Arial" w:cs="Arial"/>
                <w:color w:val="000000" w:themeColor="text1"/>
              </w:rPr>
              <w:t>2</w:t>
            </w:r>
            <w:r w:rsidRPr="005B2E5D">
              <w:rPr>
                <w:rFonts w:ascii="Arial" w:hAnsi="Arial" w:cs="Arial"/>
                <w:color w:val="000000" w:themeColor="text1"/>
              </w:rPr>
              <w:t xml:space="preserve"> Grant Proposals were Prepared</w:t>
            </w:r>
          </w:p>
          <w:p w14:paraId="185A42B5" w14:textId="7BF625EC" w:rsidR="008A5A8F" w:rsidRPr="005B2E5D" w:rsidRDefault="008A5A8F"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Total Requested Funding:</w:t>
            </w:r>
            <w:r w:rsidRPr="005B2E5D">
              <w:rPr>
                <w:rFonts w:ascii="Arial" w:hAnsi="Arial" w:cs="Arial"/>
                <w:color w:val="000000" w:themeColor="text1"/>
              </w:rPr>
              <w:t xml:space="preserve"> $3,66</w:t>
            </w:r>
            <w:r w:rsidR="006C0858" w:rsidRPr="005B2E5D">
              <w:rPr>
                <w:rFonts w:ascii="Arial" w:hAnsi="Arial" w:cs="Arial"/>
                <w:color w:val="000000" w:themeColor="text1"/>
              </w:rPr>
              <w:t>9</w:t>
            </w:r>
            <w:r w:rsidRPr="005B2E5D">
              <w:rPr>
                <w:rFonts w:ascii="Arial" w:hAnsi="Arial" w:cs="Arial"/>
                <w:color w:val="000000" w:themeColor="text1"/>
              </w:rPr>
              <w:t>,809</w:t>
            </w:r>
          </w:p>
          <w:p w14:paraId="59BDE954" w14:textId="5BA60675" w:rsidR="008A5A8F" w:rsidRPr="005B2E5D" w:rsidRDefault="008A5A8F"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Single PI Grants:</w:t>
            </w:r>
            <w:r w:rsidRPr="005B2E5D">
              <w:rPr>
                <w:rFonts w:ascii="Arial" w:hAnsi="Arial" w:cs="Arial"/>
                <w:color w:val="000000" w:themeColor="text1"/>
              </w:rPr>
              <w:t xml:space="preserve"> 1</w:t>
            </w:r>
            <w:r w:rsidR="00C329D4" w:rsidRPr="005B2E5D">
              <w:rPr>
                <w:rFonts w:ascii="Arial" w:hAnsi="Arial" w:cs="Arial"/>
                <w:color w:val="000000" w:themeColor="text1"/>
              </w:rPr>
              <w:t>5</w:t>
            </w:r>
            <w:r w:rsidRPr="005B2E5D">
              <w:rPr>
                <w:rFonts w:ascii="Arial" w:hAnsi="Arial" w:cs="Arial"/>
                <w:color w:val="000000" w:themeColor="text1"/>
              </w:rPr>
              <w:t xml:space="preserve"> grant proposals submitted</w:t>
            </w:r>
          </w:p>
          <w:p w14:paraId="65AD119B" w14:textId="3AEB4505" w:rsidR="008A5A8F" w:rsidRPr="005B2E5D" w:rsidRDefault="008A5A8F"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Collaborative Grants:</w:t>
            </w:r>
            <w:r w:rsidRPr="005B2E5D">
              <w:rPr>
                <w:rFonts w:ascii="Arial" w:hAnsi="Arial" w:cs="Arial"/>
                <w:color w:val="000000" w:themeColor="text1"/>
              </w:rPr>
              <w:t xml:space="preserve"> 6 national and international </w:t>
            </w:r>
          </w:p>
          <w:p w14:paraId="3B895C33" w14:textId="77777777" w:rsidR="008A5A8F" w:rsidRPr="005B2E5D" w:rsidRDefault="008A5A8F" w:rsidP="006178E2">
            <w:pPr>
              <w:spacing w:after="120" w:line="238" w:lineRule="auto"/>
              <w:ind w:left="1440"/>
              <w:contextualSpacing/>
              <w:jc w:val="both"/>
              <w:rPr>
                <w:rFonts w:ascii="Arial" w:hAnsi="Arial" w:cs="Arial"/>
                <w:color w:val="000000" w:themeColor="text1"/>
                <w:sz w:val="12"/>
                <w:szCs w:val="12"/>
              </w:rPr>
            </w:pPr>
          </w:p>
          <w:p w14:paraId="1FA2D1CB" w14:textId="3FA1FE0F" w:rsidR="008A5A8F" w:rsidRPr="005B2E5D" w:rsidRDefault="008A5A8F" w:rsidP="006178E2">
            <w:pPr>
              <w:widowControl w:val="0"/>
              <w:numPr>
                <w:ilvl w:val="0"/>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color w:val="000000" w:themeColor="text1"/>
              </w:rPr>
              <w:t>1</w:t>
            </w:r>
            <w:r w:rsidR="00C329D4" w:rsidRPr="005B2E5D">
              <w:rPr>
                <w:rFonts w:ascii="Arial" w:hAnsi="Arial" w:cs="Arial"/>
                <w:color w:val="000000" w:themeColor="text1"/>
              </w:rPr>
              <w:t>4</w:t>
            </w:r>
            <w:r w:rsidRPr="005B2E5D">
              <w:rPr>
                <w:rFonts w:ascii="Arial" w:hAnsi="Arial" w:cs="Arial"/>
                <w:color w:val="000000" w:themeColor="text1"/>
              </w:rPr>
              <w:t xml:space="preserve"> Grant Proposals were Funded</w:t>
            </w:r>
          </w:p>
          <w:p w14:paraId="4457143D" w14:textId="50CB1A4A" w:rsidR="008A5A8F" w:rsidRPr="005B2E5D" w:rsidRDefault="008A5A8F"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Total Funding Received:</w:t>
            </w:r>
            <w:r w:rsidRPr="005B2E5D">
              <w:rPr>
                <w:rFonts w:ascii="Arial" w:hAnsi="Arial" w:cs="Arial"/>
                <w:color w:val="000000" w:themeColor="text1"/>
              </w:rPr>
              <w:t xml:space="preserve"> $1,5</w:t>
            </w:r>
            <w:r w:rsidR="003E23CE" w:rsidRPr="005B2E5D">
              <w:rPr>
                <w:rFonts w:ascii="Arial" w:hAnsi="Arial" w:cs="Arial"/>
                <w:color w:val="000000" w:themeColor="text1"/>
              </w:rPr>
              <w:t>82</w:t>
            </w:r>
            <w:r w:rsidRPr="005B2E5D">
              <w:rPr>
                <w:rFonts w:ascii="Arial" w:hAnsi="Arial" w:cs="Arial"/>
                <w:color w:val="000000" w:themeColor="text1"/>
              </w:rPr>
              <w:t>,612</w:t>
            </w:r>
          </w:p>
          <w:p w14:paraId="31BFBA06" w14:textId="05EE077E" w:rsidR="00337B6D" w:rsidRPr="005B2E5D" w:rsidRDefault="00BE01BC"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Number of grants received as PI/Co-PI</w:t>
            </w:r>
            <w:r w:rsidRPr="005B2E5D">
              <w:rPr>
                <w:rFonts w:ascii="Arial" w:hAnsi="Arial" w:cs="Arial"/>
                <w:color w:val="000000" w:themeColor="text1"/>
              </w:rPr>
              <w:t xml:space="preserve">: </w:t>
            </w:r>
            <w:r w:rsidR="009D7CCA" w:rsidRPr="005B2E5D">
              <w:rPr>
                <w:rFonts w:ascii="Arial" w:hAnsi="Arial" w:cs="Arial"/>
                <w:color w:val="000000" w:themeColor="text1"/>
              </w:rPr>
              <w:t>8</w:t>
            </w:r>
          </w:p>
          <w:p w14:paraId="5BB04A8A" w14:textId="3EE8F265" w:rsidR="008A5A8F" w:rsidRPr="005B2E5D" w:rsidRDefault="008A5A8F"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Total Funding received as Single PI Grants:</w:t>
            </w:r>
            <w:r w:rsidRPr="005B2E5D">
              <w:rPr>
                <w:rFonts w:ascii="Arial" w:hAnsi="Arial" w:cs="Arial"/>
                <w:color w:val="000000" w:themeColor="text1"/>
              </w:rPr>
              <w:t xml:space="preserve"> $</w:t>
            </w:r>
            <w:r w:rsidR="009D7CCA" w:rsidRPr="005B2E5D">
              <w:rPr>
                <w:rFonts w:ascii="Arial" w:hAnsi="Arial" w:cs="Arial"/>
                <w:color w:val="000000" w:themeColor="text1"/>
              </w:rPr>
              <w:t>31</w:t>
            </w:r>
            <w:r w:rsidRPr="005B2E5D">
              <w:rPr>
                <w:rFonts w:ascii="Arial" w:hAnsi="Arial" w:cs="Arial"/>
                <w:color w:val="000000" w:themeColor="text1"/>
              </w:rPr>
              <w:t>,548</w:t>
            </w:r>
          </w:p>
          <w:p w14:paraId="1C2FD62F" w14:textId="77777777" w:rsidR="008A5A8F" w:rsidRPr="005B2E5D" w:rsidRDefault="008A5A8F" w:rsidP="006178E2">
            <w:pPr>
              <w:widowControl w:val="0"/>
              <w:numPr>
                <w:ilvl w:val="1"/>
                <w:numId w:val="41"/>
              </w:numPr>
              <w:autoSpaceDE w:val="0"/>
              <w:autoSpaceDN w:val="0"/>
              <w:spacing w:after="120" w:line="238" w:lineRule="auto"/>
              <w:contextualSpacing/>
              <w:jc w:val="both"/>
              <w:rPr>
                <w:rFonts w:ascii="Arial" w:hAnsi="Arial" w:cs="Arial"/>
                <w:color w:val="000000" w:themeColor="text1"/>
              </w:rPr>
            </w:pPr>
            <w:r w:rsidRPr="005B2E5D">
              <w:rPr>
                <w:rFonts w:ascii="Arial" w:hAnsi="Arial" w:cs="Arial"/>
                <w:b/>
                <w:bCs/>
                <w:color w:val="000000" w:themeColor="text1"/>
              </w:rPr>
              <w:t>Total Funding received for collaborative proposals:</w:t>
            </w:r>
            <w:r w:rsidRPr="005B2E5D">
              <w:rPr>
                <w:rFonts w:ascii="Arial" w:hAnsi="Arial" w:cs="Arial"/>
                <w:color w:val="000000" w:themeColor="text1"/>
              </w:rPr>
              <w:t xml:space="preserve"> $1,551,064</w:t>
            </w:r>
          </w:p>
          <w:p w14:paraId="4E978732" w14:textId="69B1D7B1" w:rsidR="008A5A8F" w:rsidRPr="008A5A8F" w:rsidRDefault="008A5A8F" w:rsidP="008A5A8F">
            <w:pPr>
              <w:widowControl w:val="0"/>
              <w:autoSpaceDE w:val="0"/>
              <w:autoSpaceDN w:val="0"/>
              <w:spacing w:line="237" w:lineRule="auto"/>
              <w:ind w:left="2160"/>
              <w:jc w:val="both"/>
              <w:rPr>
                <w:color w:val="000000" w:themeColor="text1"/>
                <w:sz w:val="12"/>
                <w:szCs w:val="12"/>
              </w:rPr>
            </w:pPr>
          </w:p>
        </w:tc>
      </w:tr>
      <w:tr w:rsidR="00E72DC1" w:rsidRPr="00B42362" w14:paraId="56CEBDDA" w14:textId="77777777" w:rsidTr="00A44569">
        <w:tc>
          <w:tcPr>
            <w:tcW w:w="10895" w:type="dxa"/>
            <w:gridSpan w:val="2"/>
          </w:tcPr>
          <w:p w14:paraId="5404CA39" w14:textId="331E6207" w:rsidR="00E72DC1" w:rsidRPr="00AE4DBA" w:rsidRDefault="00F3044A" w:rsidP="00E72DC1">
            <w:pPr>
              <w:pStyle w:val="Heading1"/>
              <w:rPr>
                <w:u w:val="none"/>
              </w:rPr>
            </w:pPr>
            <w:r>
              <w:rPr>
                <w:u w:val="none"/>
              </w:rPr>
              <w:t xml:space="preserve">LIST OF </w:t>
            </w:r>
            <w:r w:rsidR="00E72DC1" w:rsidRPr="00AE4DBA">
              <w:rPr>
                <w:u w:val="none"/>
              </w:rPr>
              <w:t xml:space="preserve">GRANT APPLICATIONS SUPPORTING RESEARCH </w:t>
            </w:r>
          </w:p>
        </w:tc>
      </w:tr>
      <w:tr w:rsidR="009B6688" w:rsidRPr="00B42362" w14:paraId="01ECDEC0" w14:textId="77777777" w:rsidTr="00B42362">
        <w:tc>
          <w:tcPr>
            <w:tcW w:w="630" w:type="dxa"/>
          </w:tcPr>
          <w:p w14:paraId="6D1F56D0" w14:textId="5EFDA693" w:rsidR="009B6688" w:rsidRPr="004052F2" w:rsidRDefault="009B6688" w:rsidP="001B7BC4">
            <w:pPr>
              <w:pStyle w:val="ListParagraph"/>
              <w:widowControl w:val="0"/>
              <w:tabs>
                <w:tab w:val="left" w:pos="595"/>
              </w:tabs>
              <w:autoSpaceDE w:val="0"/>
              <w:autoSpaceDN w:val="0"/>
              <w:spacing w:before="251"/>
              <w:ind w:left="0"/>
              <w:jc w:val="both"/>
              <w:rPr>
                <w:rFonts w:ascii="Arial" w:hAnsi="Arial" w:cs="Arial"/>
                <w:b/>
                <w:bCs/>
              </w:rPr>
            </w:pPr>
            <w:r w:rsidRPr="004052F2">
              <w:rPr>
                <w:rFonts w:ascii="Arial" w:hAnsi="Arial" w:cs="Arial"/>
                <w:b/>
                <w:bCs/>
              </w:rPr>
              <w:t>2</w:t>
            </w:r>
            <w:r w:rsidR="006256BB">
              <w:rPr>
                <w:rFonts w:ascii="Arial" w:hAnsi="Arial" w:cs="Arial"/>
                <w:b/>
                <w:bCs/>
              </w:rPr>
              <w:t>2</w:t>
            </w:r>
            <w:r w:rsidRPr="004052F2">
              <w:rPr>
                <w:rFonts w:ascii="Arial" w:hAnsi="Arial" w:cs="Arial"/>
                <w:b/>
                <w:bCs/>
              </w:rPr>
              <w:t>.</w:t>
            </w:r>
          </w:p>
        </w:tc>
        <w:tc>
          <w:tcPr>
            <w:tcW w:w="10265" w:type="dxa"/>
          </w:tcPr>
          <w:p w14:paraId="030EC55B" w14:textId="173FFA55" w:rsidR="009B6688" w:rsidRPr="004052F2" w:rsidRDefault="009B6688" w:rsidP="001B7BC4">
            <w:pPr>
              <w:pStyle w:val="ListParagraph"/>
              <w:widowControl w:val="0"/>
              <w:tabs>
                <w:tab w:val="left" w:pos="595"/>
              </w:tabs>
              <w:autoSpaceDE w:val="0"/>
              <w:autoSpaceDN w:val="0"/>
              <w:spacing w:before="251"/>
              <w:ind w:left="0"/>
              <w:jc w:val="both"/>
              <w:rPr>
                <w:rFonts w:ascii="Arial" w:hAnsi="Arial" w:cs="Arial"/>
                <w:color w:val="000000" w:themeColor="text1"/>
              </w:rPr>
            </w:pPr>
            <w:r w:rsidRPr="004052F2">
              <w:rPr>
                <w:rFonts w:ascii="Arial" w:hAnsi="Arial" w:cs="Arial"/>
                <w:b/>
                <w:bCs/>
                <w:color w:val="000000" w:themeColor="text1"/>
              </w:rPr>
              <w:t>2024 NSF iCOR</w:t>
            </w:r>
            <w:r w:rsidR="00663218">
              <w:rPr>
                <w:rFonts w:ascii="Arial" w:hAnsi="Arial" w:cs="Arial"/>
                <w:b/>
                <w:bCs/>
                <w:color w:val="000000" w:themeColor="text1"/>
              </w:rPr>
              <w:t>PS</w:t>
            </w:r>
            <w:r w:rsidR="009D7CCA" w:rsidRPr="004052F2">
              <w:rPr>
                <w:rFonts w:ascii="Arial" w:hAnsi="Arial" w:cs="Arial"/>
                <w:b/>
                <w:bCs/>
                <w:color w:val="000000" w:themeColor="text1"/>
              </w:rPr>
              <w:t xml:space="preserve"> Program at ECU</w:t>
            </w:r>
            <w:r w:rsidR="009D7CCA" w:rsidRPr="004052F2">
              <w:rPr>
                <w:rFonts w:ascii="Arial" w:hAnsi="Arial" w:cs="Arial"/>
                <w:color w:val="000000" w:themeColor="text1"/>
              </w:rPr>
              <w:t xml:space="preserve">: </w:t>
            </w:r>
            <w:r w:rsidR="009D7CCA" w:rsidRPr="004052F2">
              <w:rPr>
                <w:rFonts w:ascii="Arial" w:hAnsi="Arial" w:cs="Arial"/>
                <w:b/>
                <w:bCs/>
                <w:color w:val="000000" w:themeColor="text1"/>
              </w:rPr>
              <w:t>(PI,</w:t>
            </w:r>
            <w:r w:rsidR="00414971" w:rsidRPr="004052F2">
              <w:rPr>
                <w:rFonts w:ascii="Arial" w:hAnsi="Arial" w:cs="Arial"/>
                <w:b/>
                <w:bCs/>
                <w:color w:val="000000" w:themeColor="text1"/>
              </w:rPr>
              <w:t xml:space="preserve"> Awarded,</w:t>
            </w:r>
            <w:r w:rsidR="009D7CCA" w:rsidRPr="004052F2">
              <w:rPr>
                <w:rFonts w:ascii="Arial" w:hAnsi="Arial" w:cs="Arial"/>
                <w:b/>
                <w:bCs/>
                <w:color w:val="000000" w:themeColor="text1"/>
              </w:rPr>
              <w:t xml:space="preserve"> $5,000)</w:t>
            </w:r>
            <w:r w:rsidR="00CA1D38" w:rsidRPr="004052F2">
              <w:rPr>
                <w:rFonts w:ascii="Arial" w:hAnsi="Arial" w:cs="Arial"/>
                <w:color w:val="000000" w:themeColor="text1"/>
              </w:rPr>
              <w:t xml:space="preserve"> </w:t>
            </w:r>
            <w:r w:rsidR="00414971" w:rsidRPr="004052F2">
              <w:rPr>
                <w:rFonts w:ascii="Arial" w:hAnsi="Arial" w:cs="Arial"/>
                <w:color w:val="000000" w:themeColor="text1"/>
              </w:rPr>
              <w:t xml:space="preserve">This grant is awarded for </w:t>
            </w:r>
            <w:r w:rsidR="00682370" w:rsidRPr="004052F2">
              <w:rPr>
                <w:rFonts w:ascii="Arial" w:hAnsi="Arial" w:cs="Arial"/>
                <w:color w:val="000000" w:themeColor="text1"/>
              </w:rPr>
              <w:t xml:space="preserve">commercialization of my research that led to the development of </w:t>
            </w:r>
            <w:r w:rsidR="00682370" w:rsidRPr="004052F2">
              <w:rPr>
                <w:rFonts w:ascii="Arial" w:hAnsi="Arial" w:cs="Arial"/>
                <w:b/>
                <w:bCs/>
                <w:color w:val="000000" w:themeColor="text1"/>
              </w:rPr>
              <w:t>transformational IT leadership</w:t>
            </w:r>
            <w:r w:rsidR="00682370" w:rsidRPr="004052F2">
              <w:rPr>
                <w:rFonts w:ascii="Arial" w:hAnsi="Arial" w:cs="Arial"/>
                <w:color w:val="000000" w:themeColor="text1"/>
              </w:rPr>
              <w:t>,</w:t>
            </w:r>
            <w:r w:rsidR="00682370" w:rsidRPr="004052F2">
              <w:rPr>
                <w:rFonts w:ascii="Arial" w:hAnsi="Arial" w:cs="Arial"/>
                <w:b/>
                <w:bCs/>
                <w:color w:val="000000" w:themeColor="text1"/>
              </w:rPr>
              <w:t xml:space="preserve"> IT self-leadership</w:t>
            </w:r>
            <w:r w:rsidR="00682370" w:rsidRPr="004052F2">
              <w:rPr>
                <w:rFonts w:ascii="Arial" w:hAnsi="Arial" w:cs="Arial"/>
                <w:color w:val="000000" w:themeColor="text1"/>
              </w:rPr>
              <w:t>, and</w:t>
            </w:r>
            <w:r w:rsidR="00682370" w:rsidRPr="004052F2">
              <w:rPr>
                <w:rFonts w:ascii="Arial" w:hAnsi="Arial" w:cs="Arial"/>
                <w:b/>
                <w:bCs/>
                <w:color w:val="000000" w:themeColor="text1"/>
              </w:rPr>
              <w:t xml:space="preserve"> action-based leadership theories</w:t>
            </w:r>
            <w:r w:rsidR="00682370" w:rsidRPr="004052F2">
              <w:rPr>
                <w:rFonts w:ascii="Arial" w:hAnsi="Arial" w:cs="Arial"/>
                <w:color w:val="000000" w:themeColor="text1"/>
              </w:rPr>
              <w:t>.</w:t>
            </w:r>
          </w:p>
          <w:p w14:paraId="665264AB" w14:textId="2A1725B2" w:rsidR="00DF3377" w:rsidRPr="004052F2" w:rsidRDefault="00DF3377" w:rsidP="001B7BC4">
            <w:pPr>
              <w:pStyle w:val="ListParagraph"/>
              <w:widowControl w:val="0"/>
              <w:tabs>
                <w:tab w:val="left" w:pos="595"/>
              </w:tabs>
              <w:autoSpaceDE w:val="0"/>
              <w:autoSpaceDN w:val="0"/>
              <w:spacing w:before="251"/>
              <w:ind w:left="0"/>
              <w:jc w:val="both"/>
              <w:rPr>
                <w:rFonts w:ascii="Arial" w:hAnsi="Arial" w:cs="Arial"/>
                <w:b/>
                <w:bCs/>
                <w:color w:val="000000" w:themeColor="text1"/>
              </w:rPr>
            </w:pPr>
          </w:p>
        </w:tc>
      </w:tr>
      <w:tr w:rsidR="006256BB" w:rsidRPr="00B42362" w14:paraId="22BACD07" w14:textId="77777777" w:rsidTr="00B42362">
        <w:tc>
          <w:tcPr>
            <w:tcW w:w="630" w:type="dxa"/>
          </w:tcPr>
          <w:p w14:paraId="04189CB4" w14:textId="4EE02BBE"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b/>
                <w:bCs/>
              </w:rPr>
            </w:pPr>
            <w:r w:rsidRPr="004052F2">
              <w:rPr>
                <w:rFonts w:ascii="Arial" w:hAnsi="Arial" w:cs="Arial"/>
                <w:b/>
                <w:bCs/>
              </w:rPr>
              <w:t>21.</w:t>
            </w:r>
          </w:p>
        </w:tc>
        <w:tc>
          <w:tcPr>
            <w:tcW w:w="10265" w:type="dxa"/>
          </w:tcPr>
          <w:p w14:paraId="3F40599E" w14:textId="1182AC7C"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color w:val="000000" w:themeColor="text1"/>
              </w:rPr>
            </w:pPr>
            <w:r w:rsidRPr="004052F2">
              <w:rPr>
                <w:rFonts w:ascii="Arial" w:hAnsi="Arial" w:cs="Arial"/>
                <w:b/>
                <w:bCs/>
                <w:color w:val="000000" w:themeColor="text1"/>
              </w:rPr>
              <w:t>2022 NSF CAREER Grant</w:t>
            </w:r>
            <w:r w:rsidRPr="004052F2">
              <w:rPr>
                <w:rFonts w:ascii="Arial" w:hAnsi="Arial" w:cs="Arial"/>
                <w:color w:val="000000" w:themeColor="text1"/>
              </w:rPr>
              <w:t xml:space="preserve"> </w:t>
            </w:r>
            <w:r w:rsidRPr="004052F2">
              <w:rPr>
                <w:rFonts w:ascii="Arial" w:hAnsi="Arial" w:cs="Arial"/>
                <w:b/>
                <w:bCs/>
                <w:color w:val="000000" w:themeColor="text1"/>
              </w:rPr>
              <w:t xml:space="preserve">(PI, Prepared, </w:t>
            </w:r>
            <w:r w:rsidRPr="004052F2">
              <w:rPr>
                <w:rFonts w:ascii="Arial" w:hAnsi="Arial" w:cs="Arial"/>
                <w:b/>
                <w:bCs/>
                <w:color w:val="000000" w:themeColor="text1"/>
                <w:u w:val="single"/>
              </w:rPr>
              <w:t>$1,039,751</w:t>
            </w:r>
            <w:r w:rsidRPr="004052F2">
              <w:rPr>
                <w:rFonts w:ascii="Arial" w:hAnsi="Arial" w:cs="Arial"/>
                <w:b/>
                <w:bCs/>
                <w:color w:val="000000" w:themeColor="text1"/>
              </w:rPr>
              <w:t>)</w:t>
            </w:r>
            <w:r w:rsidRPr="004052F2">
              <w:rPr>
                <w:rFonts w:ascii="Arial" w:hAnsi="Arial" w:cs="Arial"/>
                <w:color w:val="000000" w:themeColor="text1"/>
              </w:rPr>
              <w:t>: This CAREER grant aims to develop leadership theory and practice by developing and implementing an open source information technology application. The application will help online students in the field of management information systems (a STEM field) learn and practice effective team leadership and collaboration behaviors in diverse, self-managing, online collaborative learning projects related to systems analysis and design. We propose that effective use of this technology will increase both STEM learning outcomes and learning of leadership and teamwork skills. We propose to implement this system at two diverse NC universities. This grant proposes mentoring 20 undergraduate students in STEM research and funding a post-doctorate associate. Unsubmitted due to unforeseen internal deadline change.</w:t>
            </w:r>
          </w:p>
        </w:tc>
      </w:tr>
      <w:tr w:rsidR="006256BB" w:rsidRPr="00B42362" w14:paraId="36EAFA3E" w14:textId="77777777" w:rsidTr="00B42362">
        <w:tc>
          <w:tcPr>
            <w:tcW w:w="630" w:type="dxa"/>
          </w:tcPr>
          <w:p w14:paraId="48BFFD38" w14:textId="1D65853C"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b/>
                <w:bCs/>
              </w:rPr>
            </w:pPr>
            <w:r w:rsidRPr="004052F2">
              <w:rPr>
                <w:rFonts w:ascii="Arial" w:hAnsi="Arial" w:cs="Arial"/>
                <w:b/>
                <w:bCs/>
              </w:rPr>
              <w:t>20.</w:t>
            </w:r>
          </w:p>
        </w:tc>
        <w:tc>
          <w:tcPr>
            <w:tcW w:w="10265" w:type="dxa"/>
          </w:tcPr>
          <w:p w14:paraId="476B3624" w14:textId="58466908"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color w:val="000000" w:themeColor="text1"/>
              </w:rPr>
            </w:pPr>
            <w:r w:rsidRPr="004052F2">
              <w:rPr>
                <w:rFonts w:ascii="Arial" w:eastAsia="Arial" w:hAnsi="Arial" w:cs="Arial"/>
                <w:b/>
                <w:bCs/>
              </w:rPr>
              <w:t xml:space="preserve">2020-2024 National Natural Science Foundation of China (NSFC) (Participant*, </w:t>
            </w:r>
            <w:r w:rsidRPr="004052F2">
              <w:rPr>
                <w:rFonts w:ascii="Arial" w:eastAsia="Arial" w:hAnsi="Arial" w:cs="Arial"/>
                <w:b/>
                <w:bCs/>
                <w:u w:val="single"/>
              </w:rPr>
              <w:t>Awarded, $77,000</w:t>
            </w:r>
            <w:r w:rsidRPr="004052F2">
              <w:rPr>
                <w:rFonts w:ascii="Arial" w:eastAsia="Arial" w:hAnsi="Arial" w:cs="Arial"/>
                <w:b/>
                <w:bCs/>
              </w:rPr>
              <w:t xml:space="preserve">): </w:t>
            </w:r>
            <w:r w:rsidRPr="004052F2">
              <w:rPr>
                <w:rFonts w:ascii="Arial" w:eastAsia="Arial" w:hAnsi="Arial" w:cs="Arial"/>
              </w:rPr>
              <w:t xml:space="preserve">The purpose of the National Natural Science Foundation of China (NSFC) is to support and extend the research “A Study on User Information Behavior at Social Q&amp;A Communities: from the perspectives of individual behavior and behavior interaction.” The PI was </w:t>
            </w:r>
            <w:r w:rsidRPr="004052F2">
              <w:rPr>
                <w:rFonts w:ascii="Arial" w:hAnsi="Arial" w:cs="Arial"/>
                <w:color w:val="000000" w:themeColor="text1"/>
              </w:rPr>
              <w:t>Prof. Kangning Wei from Shandong University and included were</w:t>
            </w:r>
            <w:r w:rsidRPr="004052F2">
              <w:rPr>
                <w:rFonts w:ascii="Arial" w:hAnsi="Arial" w:cs="Arial"/>
                <w:color w:val="000000" w:themeColor="text1"/>
                <w:spacing w:val="-1"/>
              </w:rPr>
              <w:t xml:space="preserve"> </w:t>
            </w:r>
            <w:r w:rsidRPr="004052F2">
              <w:rPr>
                <w:rFonts w:ascii="Arial" w:hAnsi="Arial" w:cs="Arial"/>
                <w:color w:val="000000" w:themeColor="text1"/>
              </w:rPr>
              <w:t>7</w:t>
            </w:r>
            <w:r w:rsidRPr="004052F2">
              <w:rPr>
                <w:rFonts w:ascii="Arial" w:hAnsi="Arial" w:cs="Arial"/>
                <w:color w:val="000000" w:themeColor="text1"/>
                <w:spacing w:val="-1"/>
              </w:rPr>
              <w:t xml:space="preserve"> </w:t>
            </w:r>
            <w:r w:rsidRPr="004052F2">
              <w:rPr>
                <w:rFonts w:ascii="Arial" w:hAnsi="Arial" w:cs="Arial"/>
                <w:color w:val="000000" w:themeColor="text1"/>
              </w:rPr>
              <w:t>Chinese</w:t>
            </w:r>
            <w:r w:rsidRPr="004052F2">
              <w:rPr>
                <w:rFonts w:ascii="Arial" w:hAnsi="Arial" w:cs="Arial"/>
                <w:color w:val="000000" w:themeColor="text1"/>
                <w:spacing w:val="-1"/>
              </w:rPr>
              <w:t xml:space="preserve"> </w:t>
            </w:r>
            <w:r w:rsidRPr="004052F2">
              <w:rPr>
                <w:rFonts w:ascii="Arial" w:hAnsi="Arial" w:cs="Arial"/>
                <w:color w:val="000000" w:themeColor="text1"/>
              </w:rPr>
              <w:t>Faculty</w:t>
            </w:r>
            <w:r w:rsidRPr="004052F2">
              <w:rPr>
                <w:rFonts w:ascii="Arial" w:hAnsi="Arial" w:cs="Arial"/>
                <w:color w:val="000000" w:themeColor="text1"/>
                <w:spacing w:val="-2"/>
              </w:rPr>
              <w:t xml:space="preserve"> </w:t>
            </w:r>
            <w:r w:rsidRPr="004052F2">
              <w:rPr>
                <w:rFonts w:ascii="Arial" w:hAnsi="Arial" w:cs="Arial"/>
                <w:color w:val="000000" w:themeColor="text1"/>
              </w:rPr>
              <w:t>participants.</w:t>
            </w:r>
          </w:p>
          <w:p w14:paraId="2C77195E" w14:textId="77777777"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b/>
                <w:bCs/>
                <w:color w:val="000000" w:themeColor="text1"/>
              </w:rPr>
            </w:pPr>
          </w:p>
          <w:p w14:paraId="58570A0B" w14:textId="77777777"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rPr>
            </w:pPr>
            <w:r w:rsidRPr="004052F2">
              <w:rPr>
                <w:rFonts w:ascii="Arial" w:eastAsia="Arial" w:hAnsi="Arial" w:cs="Arial"/>
              </w:rPr>
              <w:t>*</w:t>
            </w:r>
            <w:r w:rsidRPr="004052F2">
              <w:rPr>
                <w:rFonts w:ascii="Arial" w:hAnsi="Arial" w:cs="Arial"/>
              </w:rPr>
              <w:t xml:space="preserve"> The project allowed only a single PI to submit it, and therefore no Co-PI’s are listed, only participants are listed. This grant was submitted by the Shandong University’s office of sponsored programs in China.</w:t>
            </w:r>
          </w:p>
          <w:p w14:paraId="08621C79" w14:textId="701504FC"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b/>
                <w:bCs/>
                <w:color w:val="000000" w:themeColor="text1"/>
              </w:rPr>
            </w:pPr>
          </w:p>
        </w:tc>
      </w:tr>
      <w:tr w:rsidR="006256BB" w:rsidRPr="00B42362" w14:paraId="273B02D5" w14:textId="77777777" w:rsidTr="00B42362">
        <w:tc>
          <w:tcPr>
            <w:tcW w:w="630" w:type="dxa"/>
          </w:tcPr>
          <w:p w14:paraId="35E38AF8" w14:textId="721B8FF0"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b/>
                <w:bCs/>
              </w:rPr>
            </w:pPr>
            <w:r w:rsidRPr="004052F2">
              <w:rPr>
                <w:rFonts w:ascii="Arial" w:hAnsi="Arial" w:cs="Arial"/>
                <w:b/>
                <w:bCs/>
              </w:rPr>
              <w:t>19.</w:t>
            </w:r>
          </w:p>
        </w:tc>
        <w:tc>
          <w:tcPr>
            <w:tcW w:w="10265" w:type="dxa"/>
          </w:tcPr>
          <w:p w14:paraId="75570A82" w14:textId="234C851C" w:rsidR="006256BB" w:rsidRPr="004052F2" w:rsidRDefault="006256BB" w:rsidP="006256BB">
            <w:pPr>
              <w:pStyle w:val="ListParagraph"/>
              <w:widowControl w:val="0"/>
              <w:tabs>
                <w:tab w:val="left" w:pos="595"/>
              </w:tabs>
              <w:autoSpaceDE w:val="0"/>
              <w:autoSpaceDN w:val="0"/>
              <w:spacing w:before="251"/>
              <w:ind w:left="0"/>
              <w:jc w:val="both"/>
              <w:rPr>
                <w:rFonts w:ascii="Arial" w:eastAsia="Arial" w:hAnsi="Arial" w:cs="Arial"/>
                <w:b/>
                <w:bCs/>
              </w:rPr>
            </w:pPr>
            <w:r w:rsidRPr="004052F2">
              <w:rPr>
                <w:rFonts w:ascii="Arial" w:hAnsi="Arial" w:cs="Arial"/>
                <w:b/>
                <w:bCs/>
                <w:color w:val="000000" w:themeColor="text1"/>
              </w:rPr>
              <w:t xml:space="preserve">2024 EOSA-SEOSA Grant (PI, </w:t>
            </w:r>
            <w:r w:rsidRPr="004052F2">
              <w:rPr>
                <w:rFonts w:ascii="Arial" w:hAnsi="Arial" w:cs="Arial"/>
                <w:b/>
                <w:bCs/>
                <w:color w:val="000000" w:themeColor="text1"/>
                <w:u w:val="single"/>
              </w:rPr>
              <w:t>Awarded, $5,000</w:t>
            </w:r>
            <w:r w:rsidRPr="004052F2">
              <w:rPr>
                <w:rFonts w:ascii="Arial" w:hAnsi="Arial" w:cs="Arial"/>
                <w:b/>
                <w:bCs/>
                <w:color w:val="000000" w:themeColor="text1"/>
              </w:rPr>
              <w:t xml:space="preserve">): </w:t>
            </w:r>
            <w:r w:rsidRPr="004052F2">
              <w:rPr>
                <w:rFonts w:ascii="Arial" w:hAnsi="Arial" w:cs="Arial"/>
                <w:color w:val="000000" w:themeColor="text1"/>
              </w:rPr>
              <w:t>This project conducting community-based research at ECU on identifying the need of leadership training in STEM students.</w:t>
            </w:r>
          </w:p>
        </w:tc>
      </w:tr>
      <w:tr w:rsidR="006256BB" w:rsidRPr="00B42362" w14:paraId="4B0219ED" w14:textId="77777777" w:rsidTr="00B42362">
        <w:tc>
          <w:tcPr>
            <w:tcW w:w="630" w:type="dxa"/>
          </w:tcPr>
          <w:p w14:paraId="461943BE" w14:textId="5EF170AA" w:rsidR="006256BB" w:rsidRPr="006256BB" w:rsidRDefault="006256BB" w:rsidP="006256BB">
            <w:pPr>
              <w:pStyle w:val="ListParagraph"/>
              <w:widowControl w:val="0"/>
              <w:tabs>
                <w:tab w:val="left" w:pos="595"/>
              </w:tabs>
              <w:autoSpaceDE w:val="0"/>
              <w:autoSpaceDN w:val="0"/>
              <w:spacing w:before="251"/>
              <w:ind w:left="0"/>
              <w:jc w:val="both"/>
              <w:rPr>
                <w:rFonts w:ascii="Arial" w:hAnsi="Arial" w:cs="Arial"/>
                <w:b/>
                <w:bCs/>
              </w:rPr>
            </w:pPr>
            <w:r w:rsidRPr="004052F2">
              <w:rPr>
                <w:rFonts w:ascii="Arial" w:hAnsi="Arial" w:cs="Arial"/>
                <w:b/>
                <w:bCs/>
              </w:rPr>
              <w:t>18.</w:t>
            </w:r>
          </w:p>
        </w:tc>
        <w:tc>
          <w:tcPr>
            <w:tcW w:w="10265" w:type="dxa"/>
          </w:tcPr>
          <w:p w14:paraId="5248B986" w14:textId="7137F574" w:rsidR="006256BB" w:rsidRPr="004052F2" w:rsidRDefault="006256BB" w:rsidP="006256BB">
            <w:pPr>
              <w:pStyle w:val="ListParagraph"/>
              <w:widowControl w:val="0"/>
              <w:tabs>
                <w:tab w:val="left" w:pos="595"/>
              </w:tabs>
              <w:autoSpaceDE w:val="0"/>
              <w:autoSpaceDN w:val="0"/>
              <w:spacing w:before="251"/>
              <w:ind w:left="0"/>
              <w:jc w:val="both"/>
              <w:rPr>
                <w:rFonts w:ascii="Arial" w:eastAsia="Arial" w:hAnsi="Arial" w:cs="Arial"/>
                <w:b/>
                <w:bCs/>
              </w:rPr>
            </w:pPr>
            <w:r w:rsidRPr="004052F2">
              <w:rPr>
                <w:rFonts w:ascii="Arial" w:hAnsi="Arial" w:cs="Arial"/>
                <w:b/>
                <w:bCs/>
                <w:color w:val="000000" w:themeColor="text1"/>
              </w:rPr>
              <w:t xml:space="preserve">2022-2023 ECU Competitive SPARC Grant (PI, </w:t>
            </w:r>
            <w:r w:rsidRPr="004052F2">
              <w:rPr>
                <w:rFonts w:ascii="Arial" w:hAnsi="Arial" w:cs="Arial"/>
                <w:b/>
                <w:bCs/>
                <w:color w:val="000000" w:themeColor="text1"/>
                <w:u w:val="single"/>
              </w:rPr>
              <w:t>Awarded, $10,000</w:t>
            </w:r>
            <w:r w:rsidRPr="004052F2">
              <w:rPr>
                <w:rFonts w:ascii="Arial" w:hAnsi="Arial" w:cs="Arial"/>
                <w:b/>
                <w:bCs/>
                <w:color w:val="000000" w:themeColor="text1"/>
              </w:rPr>
              <w:t>):</w:t>
            </w:r>
            <w:r w:rsidRPr="004052F2">
              <w:rPr>
                <w:rFonts w:ascii="Arial" w:hAnsi="Arial" w:cs="Arial"/>
                <w:color w:val="000000" w:themeColor="text1"/>
              </w:rPr>
              <w:t xml:space="preserve"> </w:t>
            </w:r>
            <w:r w:rsidRPr="004052F2">
              <w:rPr>
                <w:rFonts w:ascii="Arial" w:eastAsia="Arial" w:hAnsi="Arial" w:cs="Arial"/>
                <w:color w:val="000000" w:themeColor="text1"/>
              </w:rPr>
              <w:t>The project aimed at developing virtual team leadership theory while at the same time addressing our national workforce problem of lack of leadership competencies demonstrated by STEM graduates (Hart Research Associates, 2013, 2015).</w:t>
            </w:r>
          </w:p>
        </w:tc>
      </w:tr>
      <w:tr w:rsidR="006256BB" w:rsidRPr="00B42362" w14:paraId="5C247261" w14:textId="77777777" w:rsidTr="00B42362">
        <w:tc>
          <w:tcPr>
            <w:tcW w:w="630" w:type="dxa"/>
          </w:tcPr>
          <w:p w14:paraId="130B3DEB" w14:textId="6F7C0CCF"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rPr>
            </w:pPr>
            <w:r w:rsidRPr="006256BB">
              <w:rPr>
                <w:rFonts w:ascii="Arial" w:hAnsi="Arial" w:cs="Arial"/>
                <w:b/>
                <w:bCs/>
              </w:rPr>
              <w:t>17.</w:t>
            </w:r>
          </w:p>
        </w:tc>
        <w:tc>
          <w:tcPr>
            <w:tcW w:w="10265" w:type="dxa"/>
          </w:tcPr>
          <w:p w14:paraId="7D44E9D9" w14:textId="77777777" w:rsidR="006256BB" w:rsidRPr="008A5667" w:rsidRDefault="006256BB" w:rsidP="006256BB">
            <w:pPr>
              <w:pStyle w:val="NormalWeb"/>
              <w:spacing w:before="0" w:beforeAutospacing="0" w:after="0" w:afterAutospacing="0"/>
              <w:jc w:val="both"/>
              <w:rPr>
                <w:rFonts w:ascii="Arial" w:hAnsi="Arial" w:cs="Arial"/>
                <w:color w:val="000000" w:themeColor="text1"/>
              </w:rPr>
            </w:pPr>
            <w:r w:rsidRPr="008A5667">
              <w:rPr>
                <w:rFonts w:ascii="Arial" w:hAnsi="Arial" w:cs="Arial"/>
                <w:b/>
                <w:bCs/>
                <w:color w:val="000000" w:themeColor="text1"/>
              </w:rPr>
              <w:t xml:space="preserve">Mellon Foundation Higher Learning 2022 Call for Concepts (PI, </w:t>
            </w:r>
            <w:r w:rsidRPr="008A5667">
              <w:rPr>
                <w:rFonts w:ascii="Arial" w:hAnsi="Arial" w:cs="Arial"/>
                <w:b/>
                <w:bCs/>
                <w:color w:val="000000" w:themeColor="text1"/>
                <w:u w:val="single"/>
              </w:rPr>
              <w:t>Unfunded, $459,999</w:t>
            </w:r>
            <w:r w:rsidRPr="008A5667">
              <w:rPr>
                <w:rFonts w:ascii="Arial" w:hAnsi="Arial" w:cs="Arial"/>
                <w:b/>
                <w:bCs/>
                <w:color w:val="000000" w:themeColor="text1"/>
              </w:rPr>
              <w:t xml:space="preserve">): </w:t>
            </w:r>
            <w:r w:rsidRPr="008A5667">
              <w:rPr>
                <w:rFonts w:ascii="Arial" w:hAnsi="Arial" w:cs="Arial"/>
                <w:color w:val="000000" w:themeColor="text1"/>
              </w:rPr>
              <w:t>Applied with my proposed project called impact of social-structural constitution of race and the subjective experiences of race on student leadership in online collaborative learning integrated into online curricula. The proposal is submitted with Chancellor Philip Roger’s endorsement.</w:t>
            </w:r>
          </w:p>
          <w:p w14:paraId="31531A4B" w14:textId="77777777" w:rsidR="006256BB" w:rsidRPr="004052F2" w:rsidRDefault="006256BB" w:rsidP="006256BB">
            <w:pPr>
              <w:pStyle w:val="ListParagraph"/>
              <w:widowControl w:val="0"/>
              <w:tabs>
                <w:tab w:val="left" w:pos="595"/>
              </w:tabs>
              <w:autoSpaceDE w:val="0"/>
              <w:autoSpaceDN w:val="0"/>
              <w:spacing w:before="251"/>
              <w:ind w:left="0"/>
              <w:jc w:val="both"/>
              <w:rPr>
                <w:rFonts w:ascii="Arial" w:hAnsi="Arial" w:cs="Arial"/>
                <w:b/>
                <w:bCs/>
                <w:color w:val="000000" w:themeColor="text1"/>
              </w:rPr>
            </w:pPr>
          </w:p>
        </w:tc>
      </w:tr>
      <w:tr w:rsidR="00791B33" w:rsidRPr="00B42362" w14:paraId="16B10F1D" w14:textId="77777777" w:rsidTr="00B42362">
        <w:tc>
          <w:tcPr>
            <w:tcW w:w="630" w:type="dxa"/>
          </w:tcPr>
          <w:p w14:paraId="556EBB3E" w14:textId="169A0519" w:rsidR="00791B33" w:rsidRPr="004052F2" w:rsidRDefault="00791B33" w:rsidP="00791B33">
            <w:pPr>
              <w:pStyle w:val="ListParagraph"/>
              <w:widowControl w:val="0"/>
              <w:tabs>
                <w:tab w:val="left" w:pos="595"/>
              </w:tabs>
              <w:autoSpaceDE w:val="0"/>
              <w:autoSpaceDN w:val="0"/>
              <w:spacing w:before="251"/>
              <w:ind w:left="0"/>
              <w:jc w:val="both"/>
              <w:rPr>
                <w:rFonts w:ascii="Arial" w:hAnsi="Arial" w:cs="Arial"/>
              </w:rPr>
            </w:pPr>
            <w:r w:rsidRPr="004052F2">
              <w:rPr>
                <w:rFonts w:ascii="Arial" w:hAnsi="Arial" w:cs="Arial"/>
              </w:rPr>
              <w:t>16.</w:t>
            </w:r>
          </w:p>
        </w:tc>
        <w:tc>
          <w:tcPr>
            <w:tcW w:w="10265" w:type="dxa"/>
          </w:tcPr>
          <w:p w14:paraId="1412220D" w14:textId="530C1B63" w:rsidR="00791B33" w:rsidRPr="004052F2" w:rsidRDefault="00791B33" w:rsidP="00791B33">
            <w:pPr>
              <w:pStyle w:val="ListParagraph"/>
              <w:widowControl w:val="0"/>
              <w:tabs>
                <w:tab w:val="left" w:pos="595"/>
              </w:tabs>
              <w:autoSpaceDE w:val="0"/>
              <w:autoSpaceDN w:val="0"/>
              <w:spacing w:before="251"/>
              <w:ind w:left="0"/>
              <w:jc w:val="both"/>
              <w:rPr>
                <w:rFonts w:ascii="Arial" w:eastAsia="Arial" w:hAnsi="Arial" w:cs="Arial"/>
                <w:b/>
                <w:bCs/>
              </w:rPr>
            </w:pPr>
            <w:r w:rsidRPr="004052F2">
              <w:rPr>
                <w:rFonts w:ascii="Arial" w:hAnsi="Arial" w:cs="Arial"/>
                <w:b/>
                <w:bCs/>
                <w:color w:val="000000" w:themeColor="text1"/>
              </w:rPr>
              <w:t xml:space="preserve">2022 ECU Diversity and Inclusion Research (DIRS) Program (PI, </w:t>
            </w:r>
            <w:r w:rsidRPr="004052F2">
              <w:rPr>
                <w:rFonts w:ascii="Arial" w:hAnsi="Arial" w:cs="Arial"/>
                <w:b/>
                <w:bCs/>
                <w:color w:val="000000" w:themeColor="text1"/>
                <w:u w:val="single"/>
              </w:rPr>
              <w:t>Unfunded, $10,475</w:t>
            </w:r>
            <w:r w:rsidRPr="004052F2">
              <w:rPr>
                <w:rFonts w:ascii="Arial" w:hAnsi="Arial" w:cs="Arial"/>
                <w:b/>
                <w:bCs/>
                <w:color w:val="000000" w:themeColor="text1"/>
              </w:rPr>
              <w:t>):</w:t>
            </w:r>
            <w:r w:rsidRPr="004052F2">
              <w:rPr>
                <w:rFonts w:ascii="Arial" w:eastAsia="Arial" w:hAnsi="Arial" w:cs="Arial"/>
                <w:color w:val="000000" w:themeColor="text1"/>
              </w:rPr>
              <w:t xml:space="preserve"> This study aimed at contributing to leadership theory by identifying culturally sensitive leadership behaviors based on analysis of minority and first-generation students at ECU.</w:t>
            </w:r>
          </w:p>
        </w:tc>
      </w:tr>
      <w:tr w:rsidR="00791B33" w:rsidRPr="00B42362" w14:paraId="21AB13ED" w14:textId="77777777" w:rsidTr="00B42362">
        <w:tc>
          <w:tcPr>
            <w:tcW w:w="630" w:type="dxa"/>
          </w:tcPr>
          <w:p w14:paraId="202986C5" w14:textId="2DC23EEA" w:rsidR="00791B33" w:rsidRPr="004052F2" w:rsidRDefault="00791B33" w:rsidP="00791B33">
            <w:pPr>
              <w:pStyle w:val="ListParagraph"/>
              <w:widowControl w:val="0"/>
              <w:tabs>
                <w:tab w:val="left" w:pos="595"/>
              </w:tabs>
              <w:autoSpaceDE w:val="0"/>
              <w:autoSpaceDN w:val="0"/>
              <w:spacing w:before="251"/>
              <w:ind w:left="0"/>
              <w:jc w:val="both"/>
              <w:rPr>
                <w:rFonts w:ascii="Arial" w:hAnsi="Arial" w:cs="Arial"/>
              </w:rPr>
            </w:pPr>
            <w:r w:rsidRPr="004052F2">
              <w:rPr>
                <w:rFonts w:ascii="Arial" w:hAnsi="Arial" w:cs="Arial"/>
              </w:rPr>
              <w:t>15.</w:t>
            </w:r>
          </w:p>
        </w:tc>
        <w:tc>
          <w:tcPr>
            <w:tcW w:w="10265" w:type="dxa"/>
          </w:tcPr>
          <w:p w14:paraId="7423EF95" w14:textId="3F77CDEF" w:rsidR="00791B33" w:rsidRPr="004052F2" w:rsidRDefault="00791B33" w:rsidP="00791B33">
            <w:pPr>
              <w:widowControl w:val="0"/>
              <w:tabs>
                <w:tab w:val="left" w:pos="595"/>
              </w:tabs>
              <w:autoSpaceDE w:val="0"/>
              <w:autoSpaceDN w:val="0"/>
              <w:spacing w:before="251"/>
              <w:jc w:val="both"/>
              <w:rPr>
                <w:rFonts w:ascii="Arial" w:eastAsia="Arial" w:hAnsi="Arial" w:cs="Arial"/>
                <w:b/>
                <w:bCs/>
              </w:rPr>
            </w:pPr>
            <w:r w:rsidRPr="004052F2">
              <w:rPr>
                <w:rFonts w:ascii="Arial" w:eastAsia="Arial" w:hAnsi="Arial" w:cs="Arial"/>
                <w:b/>
                <w:bCs/>
                <w:spacing w:val="-2"/>
              </w:rPr>
              <w:t xml:space="preserve">2019-2020 </w:t>
            </w:r>
            <w:r w:rsidRPr="004052F2">
              <w:rPr>
                <w:rFonts w:ascii="Arial" w:eastAsia="Arial" w:hAnsi="Arial" w:cs="Arial"/>
                <w:b/>
                <w:bCs/>
              </w:rPr>
              <w:t xml:space="preserve">Engagement and Outreach Scholars Academy (EOSA) (PI, Awarded, </w:t>
            </w:r>
            <w:r w:rsidRPr="004052F2">
              <w:rPr>
                <w:rFonts w:ascii="Arial" w:eastAsia="Arial" w:hAnsi="Arial" w:cs="Arial"/>
                <w:b/>
                <w:bCs/>
                <w:spacing w:val="-2"/>
              </w:rPr>
              <w:t>Graduate Assistant + up to $5,000 in research expenses):</w:t>
            </w:r>
            <w:r w:rsidRPr="004052F2">
              <w:rPr>
                <w:rFonts w:ascii="Arial" w:eastAsia="Arial" w:hAnsi="Arial" w:cs="Arial"/>
                <w:spacing w:val="-2"/>
              </w:rPr>
              <w:t xml:space="preserve"> The research focused on investigating the use of social media in emergency settings (specifically hurricane recovery). The proposal included collaboration with ECU’s hurricane center.</w:t>
            </w:r>
          </w:p>
        </w:tc>
      </w:tr>
      <w:tr w:rsidR="00791B33" w:rsidRPr="00B42362" w14:paraId="22BA0BA5" w14:textId="77777777" w:rsidTr="00B42362">
        <w:tc>
          <w:tcPr>
            <w:tcW w:w="630" w:type="dxa"/>
          </w:tcPr>
          <w:p w14:paraId="57D95B41" w14:textId="56FFBCA3" w:rsidR="00791B33" w:rsidRPr="00B42362" w:rsidRDefault="00791B33" w:rsidP="00791B33">
            <w:pPr>
              <w:pStyle w:val="ListParagraph"/>
              <w:widowControl w:val="0"/>
              <w:tabs>
                <w:tab w:val="left" w:pos="595"/>
              </w:tabs>
              <w:autoSpaceDE w:val="0"/>
              <w:autoSpaceDN w:val="0"/>
              <w:spacing w:before="251"/>
              <w:ind w:left="0"/>
              <w:jc w:val="both"/>
              <w:rPr>
                <w:rFonts w:ascii="Arial" w:hAnsi="Arial" w:cs="Arial"/>
              </w:rPr>
            </w:pPr>
            <w:r>
              <w:rPr>
                <w:rFonts w:ascii="Arial" w:hAnsi="Arial" w:cs="Arial"/>
              </w:rPr>
              <w:t>14.</w:t>
            </w:r>
          </w:p>
        </w:tc>
        <w:tc>
          <w:tcPr>
            <w:tcW w:w="10265" w:type="dxa"/>
          </w:tcPr>
          <w:p w14:paraId="488EA0C2" w14:textId="3ED16493" w:rsidR="00791B33" w:rsidRPr="00B42362" w:rsidRDefault="00791B33" w:rsidP="00791B33">
            <w:pPr>
              <w:pStyle w:val="ListParagraph"/>
              <w:adjustRightInd w:val="0"/>
              <w:ind w:left="0"/>
              <w:jc w:val="both"/>
              <w:rPr>
                <w:rFonts w:ascii="Arial" w:hAnsi="Arial" w:cs="Arial"/>
                <w:bCs/>
              </w:rPr>
            </w:pPr>
            <w:r w:rsidRPr="00B42362">
              <w:rPr>
                <w:rFonts w:ascii="Arial" w:hAnsi="Arial" w:cs="Arial"/>
                <w:b/>
                <w:bCs/>
              </w:rPr>
              <w:t xml:space="preserve">2018 National Science Foundation RAPID: </w:t>
            </w:r>
            <w:r w:rsidRPr="00B42362">
              <w:rPr>
                <w:rFonts w:ascii="Arial" w:hAnsi="Arial" w:cs="Arial"/>
                <w:b/>
                <w:bCs/>
                <w:i/>
              </w:rPr>
              <w:t>Human Interaction within the Physical &amp; Virtual Space for Disaster Response and Recovery: The role of Information Technology Appropriation in Enabling Positive Disaster Management Outcomes During and After Hurricane Florence</w:t>
            </w:r>
            <w:r w:rsidRPr="00B42362">
              <w:rPr>
                <w:rFonts w:ascii="Arial" w:hAnsi="Arial" w:cs="Arial"/>
                <w:b/>
                <w:bCs/>
              </w:rPr>
              <w:t xml:space="preserve"> (PI</w:t>
            </w:r>
            <w:r>
              <w:rPr>
                <w:rFonts w:ascii="Arial" w:hAnsi="Arial" w:cs="Arial"/>
                <w:b/>
                <w:bCs/>
              </w:rPr>
              <w:t xml:space="preserve">, </w:t>
            </w:r>
            <w:r w:rsidRPr="00381CC2">
              <w:rPr>
                <w:rFonts w:ascii="Arial" w:hAnsi="Arial" w:cs="Arial"/>
                <w:b/>
                <w:bCs/>
                <w:u w:val="single"/>
              </w:rPr>
              <w:t>Unfunded</w:t>
            </w:r>
            <w:r>
              <w:rPr>
                <w:rFonts w:ascii="Arial" w:hAnsi="Arial" w:cs="Arial"/>
                <w:b/>
                <w:bCs/>
                <w:u w:val="single"/>
              </w:rPr>
              <w:t>, $49,914</w:t>
            </w:r>
            <w:r w:rsidRPr="00B42362">
              <w:rPr>
                <w:rFonts w:ascii="Arial" w:hAnsi="Arial" w:cs="Arial"/>
                <w:b/>
                <w:bCs/>
              </w:rPr>
              <w:t xml:space="preserve">). </w:t>
            </w:r>
            <w:r w:rsidRPr="00B42362">
              <w:rPr>
                <w:rFonts w:ascii="Arial" w:hAnsi="Arial" w:cs="Arial"/>
                <w:bCs/>
              </w:rPr>
              <w:t xml:space="preserve">Project was unfunded under the Rapid Proposal yet encouraged by the director of the CMMI-HDBE program for full submission. </w:t>
            </w:r>
          </w:p>
        </w:tc>
      </w:tr>
      <w:tr w:rsidR="002C4E43" w:rsidRPr="00B42362" w14:paraId="3282EF5C" w14:textId="77777777" w:rsidTr="00B42362">
        <w:tc>
          <w:tcPr>
            <w:tcW w:w="630" w:type="dxa"/>
          </w:tcPr>
          <w:p w14:paraId="565D7243" w14:textId="06193A98" w:rsidR="002C4E43" w:rsidRPr="00791B33" w:rsidRDefault="00791B33" w:rsidP="002C4E43">
            <w:pPr>
              <w:pStyle w:val="ListParagraph"/>
              <w:widowControl w:val="0"/>
              <w:tabs>
                <w:tab w:val="left" w:pos="595"/>
              </w:tabs>
              <w:autoSpaceDE w:val="0"/>
              <w:autoSpaceDN w:val="0"/>
              <w:spacing w:before="251"/>
              <w:ind w:left="0"/>
              <w:jc w:val="both"/>
              <w:rPr>
                <w:rFonts w:ascii="Arial" w:hAnsi="Arial" w:cs="Arial"/>
                <w:b/>
                <w:bCs/>
              </w:rPr>
            </w:pPr>
            <w:r w:rsidRPr="00791B33">
              <w:rPr>
                <w:rFonts w:ascii="Arial" w:hAnsi="Arial" w:cs="Arial"/>
                <w:b/>
                <w:bCs/>
              </w:rPr>
              <w:t>13.</w:t>
            </w:r>
          </w:p>
        </w:tc>
        <w:tc>
          <w:tcPr>
            <w:tcW w:w="10265" w:type="dxa"/>
          </w:tcPr>
          <w:p w14:paraId="59F54C74" w14:textId="04ECE6E8" w:rsidR="002C4E43" w:rsidRPr="00B42362" w:rsidRDefault="002C4E43" w:rsidP="002C4E43">
            <w:pPr>
              <w:pStyle w:val="ListParagraph"/>
              <w:adjustRightInd w:val="0"/>
              <w:ind w:left="0"/>
              <w:jc w:val="both"/>
              <w:rPr>
                <w:rFonts w:ascii="Arial" w:hAnsi="Arial" w:cs="Arial"/>
                <w:b/>
                <w:bCs/>
              </w:rPr>
            </w:pPr>
            <w:r w:rsidRPr="00B42362">
              <w:rPr>
                <w:rFonts w:ascii="Arial" w:hAnsi="Arial" w:cs="Arial"/>
                <w:b/>
                <w:bCs/>
              </w:rPr>
              <w:t xml:space="preserve">2018 National Science Foundation Hurricane Season: RAPID: </w:t>
            </w:r>
            <w:r w:rsidRPr="00B42362">
              <w:rPr>
                <w:rFonts w:ascii="Arial" w:hAnsi="Arial" w:cs="Arial"/>
                <w:b/>
                <w:bCs/>
                <w:i/>
              </w:rPr>
              <w:t>Success with IT-Enabled High-Risk Emergent Decision-</w:t>
            </w:r>
            <w:r w:rsidRPr="00B42362">
              <w:rPr>
                <w:rFonts w:ascii="Arial" w:hAnsi="Arial" w:cs="Arial"/>
                <w:b/>
                <w:bCs/>
              </w:rPr>
              <w:t>Making (PI</w:t>
            </w:r>
            <w:r>
              <w:rPr>
                <w:rFonts w:ascii="Arial" w:hAnsi="Arial" w:cs="Arial"/>
                <w:b/>
                <w:bCs/>
              </w:rPr>
              <w:t xml:space="preserve">, </w:t>
            </w:r>
            <w:r w:rsidRPr="00DA724F">
              <w:rPr>
                <w:rFonts w:ascii="Arial" w:hAnsi="Arial" w:cs="Arial"/>
                <w:b/>
                <w:bCs/>
                <w:u w:val="single"/>
              </w:rPr>
              <w:t>Unfunded, $174,742</w:t>
            </w:r>
            <w:r w:rsidRPr="00B42362">
              <w:rPr>
                <w:rFonts w:ascii="Arial" w:hAnsi="Arial" w:cs="Arial"/>
                <w:b/>
                <w:bCs/>
              </w:rPr>
              <w:t xml:space="preserve">) </w:t>
            </w:r>
            <w:r w:rsidRPr="00B42362">
              <w:rPr>
                <w:rFonts w:ascii="Arial" w:hAnsi="Arial" w:cs="Arial"/>
                <w:bCs/>
              </w:rPr>
              <w:t>Project was unfunded under the Rapid Proposal yet encouraged by the director of the SBE program for full submission.</w:t>
            </w:r>
          </w:p>
        </w:tc>
      </w:tr>
      <w:tr w:rsidR="002C4E43" w:rsidRPr="00B42362" w14:paraId="7B55C72F" w14:textId="77777777" w:rsidTr="00B42362">
        <w:tc>
          <w:tcPr>
            <w:tcW w:w="630" w:type="dxa"/>
          </w:tcPr>
          <w:p w14:paraId="585A4AC4" w14:textId="276F5E87" w:rsidR="002C4E43" w:rsidRPr="00791B33" w:rsidRDefault="00791B33" w:rsidP="002C4E43">
            <w:pPr>
              <w:pStyle w:val="ListParagraph"/>
              <w:widowControl w:val="0"/>
              <w:tabs>
                <w:tab w:val="left" w:pos="595"/>
              </w:tabs>
              <w:autoSpaceDE w:val="0"/>
              <w:autoSpaceDN w:val="0"/>
              <w:spacing w:before="251"/>
              <w:ind w:left="0"/>
              <w:jc w:val="both"/>
              <w:rPr>
                <w:rFonts w:ascii="Arial" w:hAnsi="Arial" w:cs="Arial"/>
                <w:b/>
                <w:bCs/>
              </w:rPr>
            </w:pPr>
            <w:r w:rsidRPr="00791B33">
              <w:rPr>
                <w:rFonts w:ascii="Arial" w:hAnsi="Arial" w:cs="Arial"/>
                <w:b/>
                <w:bCs/>
              </w:rPr>
              <w:t xml:space="preserve">12. </w:t>
            </w:r>
          </w:p>
        </w:tc>
        <w:tc>
          <w:tcPr>
            <w:tcW w:w="10265" w:type="dxa"/>
          </w:tcPr>
          <w:p w14:paraId="1AF31ABF" w14:textId="3F622C5C" w:rsidR="002C4E43" w:rsidRPr="00B42362" w:rsidRDefault="002C4E43" w:rsidP="002C4E43">
            <w:pPr>
              <w:adjustRightInd w:val="0"/>
              <w:jc w:val="both"/>
              <w:rPr>
                <w:rFonts w:ascii="Arial" w:hAnsi="Arial" w:cs="Arial"/>
                <w:b/>
                <w:bCs/>
              </w:rPr>
            </w:pPr>
            <w:r w:rsidRPr="00B42362">
              <w:rPr>
                <w:rFonts w:ascii="Arial" w:hAnsi="Arial" w:cs="Arial"/>
                <w:b/>
                <w:bCs/>
              </w:rPr>
              <w:t>2013 Netherlands Scientific Organization (NWO) Veni Career Grant (PI</w:t>
            </w:r>
            <w:r>
              <w:rPr>
                <w:rFonts w:ascii="Arial" w:hAnsi="Arial" w:cs="Arial"/>
                <w:b/>
                <w:bCs/>
              </w:rPr>
              <w:t xml:space="preserve">, </w:t>
            </w:r>
            <w:r>
              <w:rPr>
                <w:rFonts w:ascii="Arial" w:hAnsi="Arial" w:cs="Arial"/>
                <w:b/>
                <w:bCs/>
                <w:u w:val="single"/>
              </w:rPr>
              <w:t>Unfunded</w:t>
            </w:r>
            <w:r w:rsidRPr="00DA724F">
              <w:rPr>
                <w:rFonts w:ascii="Arial" w:hAnsi="Arial" w:cs="Arial"/>
                <w:b/>
                <w:bCs/>
                <w:u w:val="single"/>
              </w:rPr>
              <w:t xml:space="preserve">, </w:t>
            </w:r>
            <w:r w:rsidRPr="004D4C1F">
              <w:rPr>
                <w:rFonts w:ascii="Arial" w:hAnsi="Arial" w:cs="Arial"/>
                <w:b/>
                <w:bCs/>
                <w:u w:val="single"/>
              </w:rPr>
              <w:t>€</w:t>
            </w:r>
            <w:r w:rsidRPr="00DD7D89">
              <w:rPr>
                <w:rFonts w:ascii="Arial" w:hAnsi="Arial" w:cs="Arial"/>
                <w:b/>
                <w:bCs/>
                <w:u w:val="single"/>
              </w:rPr>
              <w:t>249</w:t>
            </w:r>
            <w:r>
              <w:rPr>
                <w:rFonts w:ascii="Arial" w:hAnsi="Arial" w:cs="Arial"/>
                <w:b/>
                <w:bCs/>
                <w:u w:val="single"/>
              </w:rPr>
              <w:t>,</w:t>
            </w:r>
            <w:r w:rsidRPr="00DD7D89">
              <w:rPr>
                <w:rFonts w:ascii="Arial" w:hAnsi="Arial" w:cs="Arial"/>
                <w:b/>
                <w:bCs/>
                <w:u w:val="single"/>
              </w:rPr>
              <w:t>971</w:t>
            </w:r>
            <w:r>
              <w:rPr>
                <w:rFonts w:ascii="Arial" w:hAnsi="Arial" w:cs="Arial"/>
                <w:b/>
                <w:bCs/>
                <w:u w:val="single"/>
              </w:rPr>
              <w:t>=$277,316</w:t>
            </w:r>
            <w:r w:rsidRPr="00B42362">
              <w:rPr>
                <w:rFonts w:ascii="Arial" w:hAnsi="Arial" w:cs="Arial"/>
                <w:b/>
                <w:bCs/>
              </w:rPr>
              <w:t xml:space="preserve">) </w:t>
            </w:r>
            <w:r w:rsidRPr="00B42362">
              <w:rPr>
                <w:rFonts w:ascii="Arial" w:hAnsi="Arial" w:cs="Arial"/>
                <w:bCs/>
              </w:rPr>
              <w:t>Proposed research on transferring the organizational elements that lead to successful self-managing virtual teams. The grant went to the third round of review. It was selected among the top 100 proposals out of 400 applicants but not funded.</w:t>
            </w:r>
          </w:p>
        </w:tc>
      </w:tr>
      <w:tr w:rsidR="002C4E43" w:rsidRPr="00B42362" w14:paraId="450E5213" w14:textId="77777777" w:rsidTr="00B42362">
        <w:tc>
          <w:tcPr>
            <w:tcW w:w="630" w:type="dxa"/>
          </w:tcPr>
          <w:p w14:paraId="24C73FF3" w14:textId="31CD2855" w:rsidR="002C4E43" w:rsidRPr="00791B33" w:rsidRDefault="00791B33" w:rsidP="002C4E43">
            <w:pPr>
              <w:pStyle w:val="ListParagraph"/>
              <w:widowControl w:val="0"/>
              <w:tabs>
                <w:tab w:val="left" w:pos="595"/>
              </w:tabs>
              <w:autoSpaceDE w:val="0"/>
              <w:autoSpaceDN w:val="0"/>
              <w:spacing w:before="251"/>
              <w:ind w:left="0"/>
              <w:jc w:val="both"/>
              <w:rPr>
                <w:rFonts w:ascii="Arial" w:hAnsi="Arial" w:cs="Arial"/>
                <w:b/>
                <w:bCs/>
              </w:rPr>
            </w:pPr>
            <w:r w:rsidRPr="00791B33">
              <w:rPr>
                <w:rFonts w:ascii="Arial" w:hAnsi="Arial" w:cs="Arial"/>
                <w:b/>
                <w:bCs/>
              </w:rPr>
              <w:t>11.</w:t>
            </w:r>
          </w:p>
        </w:tc>
        <w:tc>
          <w:tcPr>
            <w:tcW w:w="10265" w:type="dxa"/>
          </w:tcPr>
          <w:p w14:paraId="0AED1A15" w14:textId="1C988FE7" w:rsidR="002C4E43" w:rsidRPr="00B42362" w:rsidRDefault="002C4E43" w:rsidP="002C4E43">
            <w:pPr>
              <w:adjustRightInd w:val="0"/>
              <w:jc w:val="both"/>
              <w:rPr>
                <w:rFonts w:ascii="Arial" w:hAnsi="Arial" w:cs="Arial"/>
                <w:b/>
                <w:bCs/>
              </w:rPr>
            </w:pPr>
            <w:r w:rsidRPr="00B42362">
              <w:rPr>
                <w:rFonts w:ascii="Arial" w:hAnsi="Arial" w:cs="Arial"/>
                <w:b/>
                <w:bCs/>
              </w:rPr>
              <w:t>2006 International Collaborative Exchange Supplementary Funding to National Science Foundation HSD Grant IIS05-27457</w:t>
            </w:r>
            <w:r w:rsidRPr="00B42362">
              <w:rPr>
                <w:rFonts w:ascii="Arial" w:hAnsi="Arial" w:cs="Arial"/>
                <w:b/>
                <w:bCs/>
                <w:i/>
              </w:rPr>
              <w:t>-Investigating the Dynamics of Free/Libre Open Source Software (FLOSS) Development Teams</w:t>
            </w:r>
            <w:r w:rsidRPr="00B42362">
              <w:rPr>
                <w:rFonts w:ascii="Arial" w:hAnsi="Arial" w:cs="Arial"/>
                <w:b/>
                <w:bCs/>
              </w:rPr>
              <w:t xml:space="preserve"> (</w:t>
            </w:r>
            <w:r>
              <w:rPr>
                <w:rFonts w:ascii="Arial" w:hAnsi="Arial" w:cs="Arial"/>
                <w:b/>
                <w:bCs/>
              </w:rPr>
              <w:t xml:space="preserve">Personnel, </w:t>
            </w:r>
            <w:r w:rsidRPr="00C1707A">
              <w:rPr>
                <w:rFonts w:ascii="Arial" w:hAnsi="Arial" w:cs="Arial"/>
                <w:b/>
                <w:bCs/>
                <w:u w:val="single"/>
              </w:rPr>
              <w:t>Awarded, $29,488</w:t>
            </w:r>
            <w:r w:rsidRPr="00B42362">
              <w:rPr>
                <w:rFonts w:ascii="Arial" w:hAnsi="Arial" w:cs="Arial"/>
                <w:b/>
                <w:bCs/>
              </w:rPr>
              <w:t xml:space="preserve">) </w:t>
            </w:r>
            <w:r w:rsidRPr="00181EE3">
              <w:rPr>
                <w:rFonts w:ascii="Arial" w:hAnsi="Arial" w:cs="Arial"/>
                <w:bCs/>
              </w:rPr>
              <w:t>Drafted the proposal for PI, Prof. Kevin Crowston. for collaborative research in Italy on two projects: shared mental models and for my dissertation on leadership in FLOSS open innovation teams. Collected data in the Netherlands and presented findings at a conference in Ireland.</w:t>
            </w:r>
          </w:p>
        </w:tc>
      </w:tr>
      <w:tr w:rsidR="002C4E43" w:rsidRPr="00791B33" w14:paraId="381BEDFC" w14:textId="77777777" w:rsidTr="00B42362">
        <w:tc>
          <w:tcPr>
            <w:tcW w:w="630" w:type="dxa"/>
          </w:tcPr>
          <w:p w14:paraId="516F7074" w14:textId="33BC9BE0" w:rsidR="002C4E43" w:rsidRPr="00791B33" w:rsidRDefault="00791B33" w:rsidP="002C4E43">
            <w:pPr>
              <w:pStyle w:val="ListParagraph"/>
              <w:widowControl w:val="0"/>
              <w:tabs>
                <w:tab w:val="left" w:pos="595"/>
              </w:tabs>
              <w:autoSpaceDE w:val="0"/>
              <w:autoSpaceDN w:val="0"/>
              <w:spacing w:before="251"/>
              <w:ind w:left="0"/>
              <w:jc w:val="both"/>
              <w:rPr>
                <w:rFonts w:ascii="Arial" w:hAnsi="Arial" w:cs="Arial"/>
                <w:b/>
                <w:bCs/>
              </w:rPr>
            </w:pPr>
            <w:r w:rsidRPr="00791B33">
              <w:rPr>
                <w:rFonts w:ascii="Arial" w:hAnsi="Arial" w:cs="Arial"/>
                <w:b/>
                <w:bCs/>
              </w:rPr>
              <w:t>10.</w:t>
            </w:r>
          </w:p>
        </w:tc>
        <w:tc>
          <w:tcPr>
            <w:tcW w:w="10265" w:type="dxa"/>
          </w:tcPr>
          <w:p w14:paraId="3B39EBE8" w14:textId="3FA555BE" w:rsidR="002C4E43" w:rsidRPr="00791B33" w:rsidRDefault="002C4E43" w:rsidP="002C4E43">
            <w:pPr>
              <w:pStyle w:val="ListParagraph"/>
              <w:ind w:left="0"/>
              <w:jc w:val="both"/>
              <w:rPr>
                <w:rFonts w:ascii="Arial" w:hAnsi="Arial" w:cs="Arial"/>
                <w:bCs/>
              </w:rPr>
            </w:pPr>
            <w:r w:rsidRPr="00791B33">
              <w:rPr>
                <w:rFonts w:ascii="Arial" w:hAnsi="Arial" w:cs="Arial"/>
                <w:b/>
                <w:bCs/>
              </w:rPr>
              <w:t>2007-2010 NSF CRI Grant 07-08437</w:t>
            </w:r>
            <w:r w:rsidRPr="00791B33">
              <w:rPr>
                <w:rFonts w:ascii="Arial" w:hAnsi="Arial" w:cs="Arial"/>
              </w:rPr>
              <w:t>:</w:t>
            </w:r>
            <w:r w:rsidRPr="00791B33">
              <w:rPr>
                <w:rFonts w:ascii="Arial" w:hAnsi="Arial" w:cs="Arial"/>
                <w:b/>
                <w:bCs/>
                <w:i/>
              </w:rPr>
              <w:t>Investigating the Dynamics of Free/ Libre Open Source Software Development Teams</w:t>
            </w:r>
            <w:r w:rsidRPr="00791B33">
              <w:rPr>
                <w:rFonts w:ascii="Arial" w:hAnsi="Arial" w:cs="Arial"/>
                <w:b/>
                <w:bCs/>
              </w:rPr>
              <w:t xml:space="preserve"> (Personnel, </w:t>
            </w:r>
            <w:r w:rsidRPr="00791B33">
              <w:rPr>
                <w:rFonts w:ascii="Arial" w:hAnsi="Arial" w:cs="Arial"/>
                <w:b/>
                <w:bCs/>
                <w:u w:val="single"/>
              </w:rPr>
              <w:t>Awarded, $100,000 for 36 months</w:t>
            </w:r>
            <w:r w:rsidRPr="00791B33">
              <w:rPr>
                <w:rFonts w:ascii="Arial" w:hAnsi="Arial" w:cs="Arial"/>
                <w:b/>
                <w:bCs/>
              </w:rPr>
              <w:t xml:space="preserve">): </w:t>
            </w:r>
            <w:r w:rsidRPr="00791B33">
              <w:rPr>
                <w:rFonts w:ascii="Arial" w:hAnsi="Arial" w:cs="Arial"/>
                <w:bCs/>
              </w:rPr>
              <w:t>Contributed to grant writing, reporting, conducted research on collaboration patterns in open source/ open innovation communities. Published research in journals and presented at international conferences. PI: Kevin Crowston and Megan Conklin</w:t>
            </w:r>
          </w:p>
        </w:tc>
      </w:tr>
      <w:tr w:rsidR="002C4E43" w:rsidRPr="00791B33" w14:paraId="46CF1C3F" w14:textId="77777777" w:rsidTr="00B42362">
        <w:tc>
          <w:tcPr>
            <w:tcW w:w="630" w:type="dxa"/>
          </w:tcPr>
          <w:p w14:paraId="2285BA0F" w14:textId="60C32860" w:rsidR="002C4E43" w:rsidRPr="00791B33" w:rsidRDefault="00791B33" w:rsidP="002C4E43">
            <w:pPr>
              <w:pStyle w:val="ListParagraph"/>
              <w:widowControl w:val="0"/>
              <w:tabs>
                <w:tab w:val="left" w:pos="595"/>
              </w:tabs>
              <w:autoSpaceDE w:val="0"/>
              <w:autoSpaceDN w:val="0"/>
              <w:spacing w:before="251"/>
              <w:ind w:left="0"/>
              <w:jc w:val="both"/>
              <w:rPr>
                <w:rFonts w:ascii="Arial" w:hAnsi="Arial" w:cs="Arial"/>
                <w:b/>
                <w:bCs/>
              </w:rPr>
            </w:pPr>
            <w:r w:rsidRPr="00791B33">
              <w:rPr>
                <w:rFonts w:ascii="Arial" w:hAnsi="Arial" w:cs="Arial"/>
                <w:b/>
                <w:bCs/>
              </w:rPr>
              <w:t>9.</w:t>
            </w:r>
          </w:p>
        </w:tc>
        <w:tc>
          <w:tcPr>
            <w:tcW w:w="10265" w:type="dxa"/>
          </w:tcPr>
          <w:p w14:paraId="7F3F9F4C" w14:textId="34C90622" w:rsidR="002C4E43" w:rsidRPr="00791B33" w:rsidRDefault="002C4E43" w:rsidP="002C4E43">
            <w:pPr>
              <w:pStyle w:val="ListParagraph"/>
              <w:ind w:left="0"/>
              <w:jc w:val="both"/>
              <w:rPr>
                <w:rFonts w:ascii="Arial" w:hAnsi="Arial" w:cs="Arial"/>
                <w:bCs/>
              </w:rPr>
            </w:pPr>
            <w:r w:rsidRPr="00791B33">
              <w:rPr>
                <w:rFonts w:ascii="Arial" w:hAnsi="Arial" w:cs="Arial"/>
                <w:b/>
                <w:bCs/>
              </w:rPr>
              <w:t>2005-2008 NSF HSD Grant 05-27457</w:t>
            </w:r>
            <w:r w:rsidRPr="00791B33">
              <w:rPr>
                <w:rFonts w:ascii="Arial" w:hAnsi="Arial" w:cs="Arial"/>
              </w:rPr>
              <w:t xml:space="preserve">: </w:t>
            </w:r>
            <w:r w:rsidRPr="00791B33">
              <w:rPr>
                <w:rFonts w:ascii="Arial" w:hAnsi="Arial" w:cs="Arial"/>
                <w:b/>
                <w:bCs/>
                <w:i/>
              </w:rPr>
              <w:t>Investigating the Dynamics of Free/ Libre Open Source Software Development Teams</w:t>
            </w:r>
            <w:r w:rsidRPr="00791B33">
              <w:rPr>
                <w:rFonts w:ascii="Arial" w:hAnsi="Arial" w:cs="Arial"/>
                <w:b/>
                <w:bCs/>
              </w:rPr>
              <w:t xml:space="preserve"> (Personnel, </w:t>
            </w:r>
            <w:r w:rsidRPr="00791B33">
              <w:rPr>
                <w:rFonts w:ascii="Arial" w:hAnsi="Arial" w:cs="Arial"/>
                <w:b/>
                <w:bCs/>
                <w:u w:val="single"/>
              </w:rPr>
              <w:t>Awarded, $684,882 for 36 months</w:t>
            </w:r>
            <w:r w:rsidRPr="00791B33">
              <w:rPr>
                <w:rFonts w:ascii="Arial" w:hAnsi="Arial" w:cs="Arial"/>
                <w:b/>
                <w:bCs/>
              </w:rPr>
              <w:t xml:space="preserve">): </w:t>
            </w:r>
            <w:r w:rsidRPr="00791B33">
              <w:rPr>
                <w:rFonts w:ascii="Arial" w:hAnsi="Arial" w:cs="Arial"/>
                <w:bCs/>
              </w:rPr>
              <w:t>Contributed to grant writing, reporting, conducted research on collaboration patterns in open source/ open innovation communities. Published research in journals and presented at international conferences. Co-PI: Kevin Crowston, Robert Heckman, and Elizabeth Liddy</w:t>
            </w:r>
          </w:p>
        </w:tc>
      </w:tr>
      <w:tr w:rsidR="002C4E43" w:rsidRPr="00791B33" w14:paraId="6A12AFE3" w14:textId="77777777" w:rsidTr="00B42362">
        <w:tc>
          <w:tcPr>
            <w:tcW w:w="630" w:type="dxa"/>
          </w:tcPr>
          <w:p w14:paraId="127B7D9F" w14:textId="68048C21" w:rsidR="002C4E43" w:rsidRPr="00791B33" w:rsidRDefault="00791B33" w:rsidP="002C4E43">
            <w:pPr>
              <w:pStyle w:val="ListParagraph"/>
              <w:widowControl w:val="0"/>
              <w:tabs>
                <w:tab w:val="left" w:pos="595"/>
              </w:tabs>
              <w:autoSpaceDE w:val="0"/>
              <w:autoSpaceDN w:val="0"/>
              <w:spacing w:before="251"/>
              <w:ind w:left="0"/>
              <w:jc w:val="both"/>
              <w:rPr>
                <w:rFonts w:ascii="Arial" w:hAnsi="Arial" w:cs="Arial"/>
                <w:b/>
                <w:bCs/>
              </w:rPr>
            </w:pPr>
            <w:r w:rsidRPr="00791B33">
              <w:rPr>
                <w:rFonts w:ascii="Arial" w:hAnsi="Arial" w:cs="Arial"/>
                <w:b/>
                <w:bCs/>
              </w:rPr>
              <w:t>8.</w:t>
            </w:r>
          </w:p>
        </w:tc>
        <w:tc>
          <w:tcPr>
            <w:tcW w:w="10265" w:type="dxa"/>
          </w:tcPr>
          <w:p w14:paraId="268F0359" w14:textId="22E403C6" w:rsidR="002C4E43" w:rsidRPr="00791B33" w:rsidRDefault="002C4E43" w:rsidP="002C4E43">
            <w:pPr>
              <w:pStyle w:val="ListParagraph"/>
              <w:ind w:left="0"/>
              <w:jc w:val="both"/>
              <w:rPr>
                <w:rFonts w:ascii="Arial" w:hAnsi="Arial" w:cs="Arial"/>
                <w:bCs/>
              </w:rPr>
            </w:pPr>
            <w:r w:rsidRPr="00791B33">
              <w:rPr>
                <w:rFonts w:ascii="Arial" w:hAnsi="Arial" w:cs="Arial"/>
                <w:b/>
                <w:bCs/>
              </w:rPr>
              <w:t xml:space="preserve">2004-2006 NSF IIS Grant 04-14468: </w:t>
            </w:r>
            <w:r w:rsidRPr="00791B33">
              <w:rPr>
                <w:rFonts w:ascii="Arial" w:hAnsi="Arial" w:cs="Arial"/>
                <w:b/>
                <w:bCs/>
                <w:i/>
              </w:rPr>
              <w:t>Effective Work Practices for Free and Open Source Software Development</w:t>
            </w:r>
            <w:r w:rsidRPr="00791B33">
              <w:rPr>
                <w:rFonts w:ascii="Arial" w:hAnsi="Arial" w:cs="Arial"/>
                <w:bCs/>
                <w:i/>
              </w:rPr>
              <w:t xml:space="preserve"> </w:t>
            </w:r>
            <w:r w:rsidRPr="00791B33">
              <w:rPr>
                <w:rFonts w:ascii="Arial" w:hAnsi="Arial" w:cs="Arial"/>
                <w:b/>
                <w:bCs/>
              </w:rPr>
              <w:t xml:space="preserve">(Personnel, </w:t>
            </w:r>
            <w:r w:rsidRPr="00791B33">
              <w:rPr>
                <w:rFonts w:ascii="Arial" w:hAnsi="Arial" w:cs="Arial"/>
                <w:b/>
                <w:bCs/>
                <w:u w:val="single"/>
              </w:rPr>
              <w:t>Awarded, $327,026 for 24 Months</w:t>
            </w:r>
            <w:r w:rsidRPr="00791B33">
              <w:rPr>
                <w:rFonts w:ascii="Arial" w:hAnsi="Arial" w:cs="Arial"/>
                <w:bCs/>
              </w:rPr>
              <w:t xml:space="preserve"> Conducted research on decision making and group maintenance behaviors in open source/open innovation communities, published research in journals and presented at international conferences. PI: Kevin Crowston</w:t>
            </w:r>
          </w:p>
          <w:p w14:paraId="578024DA" w14:textId="77777777" w:rsidR="002C4E43" w:rsidRPr="00791B33" w:rsidRDefault="002C4E43" w:rsidP="002C4E43">
            <w:pPr>
              <w:pStyle w:val="ListParagraph"/>
              <w:ind w:left="0"/>
              <w:jc w:val="both"/>
              <w:rPr>
                <w:rFonts w:ascii="Arial" w:hAnsi="Arial" w:cs="Arial"/>
                <w:b/>
                <w:bCs/>
              </w:rPr>
            </w:pPr>
          </w:p>
        </w:tc>
      </w:tr>
    </w:tbl>
    <w:tbl>
      <w:tblPr>
        <w:tblStyle w:val="TableGrid1"/>
        <w:tblW w:w="10890" w:type="dxa"/>
        <w:tblInd w:w="-635" w:type="dxa"/>
        <w:tblLook w:val="04A0" w:firstRow="1" w:lastRow="0" w:firstColumn="1" w:lastColumn="0" w:noHBand="0" w:noVBand="1"/>
      </w:tblPr>
      <w:tblGrid>
        <w:gridCol w:w="630"/>
        <w:gridCol w:w="10260"/>
      </w:tblGrid>
      <w:tr w:rsidR="00791B33" w:rsidRPr="00791B33" w14:paraId="6F2366AC" w14:textId="77777777" w:rsidTr="00462124">
        <w:tc>
          <w:tcPr>
            <w:tcW w:w="630" w:type="dxa"/>
          </w:tcPr>
          <w:p w14:paraId="259954FE" w14:textId="000248AB" w:rsidR="00791B33" w:rsidRPr="008A5667" w:rsidRDefault="00791B33" w:rsidP="00791B33">
            <w:pPr>
              <w:pStyle w:val="Heading3"/>
              <w:rPr>
                <w:rFonts w:ascii="Arial" w:hAnsi="Arial" w:cs="Arial"/>
                <w:b w:val="0"/>
                <w:bCs w:val="0"/>
              </w:rPr>
            </w:pPr>
            <w:r w:rsidRPr="008A5667">
              <w:rPr>
                <w:rFonts w:ascii="Arial" w:hAnsi="Arial" w:cs="Arial"/>
              </w:rPr>
              <w:t>7.</w:t>
            </w:r>
          </w:p>
        </w:tc>
        <w:tc>
          <w:tcPr>
            <w:tcW w:w="10260" w:type="dxa"/>
          </w:tcPr>
          <w:p w14:paraId="065E6A5F" w14:textId="16411DD8" w:rsidR="00791B33" w:rsidRPr="008A5667" w:rsidRDefault="00791B33" w:rsidP="00791B33">
            <w:pPr>
              <w:pStyle w:val="NormalWeb"/>
              <w:spacing w:before="0" w:beforeAutospacing="0" w:after="0" w:afterAutospacing="0"/>
              <w:jc w:val="both"/>
              <w:rPr>
                <w:rFonts w:ascii="Arial" w:hAnsi="Arial" w:cs="Arial"/>
                <w:color w:val="000000" w:themeColor="text1"/>
              </w:rPr>
            </w:pPr>
            <w:r w:rsidRPr="008A5667">
              <w:rPr>
                <w:rFonts w:ascii="Arial" w:hAnsi="Arial" w:cs="Arial"/>
                <w:b/>
                <w:bCs/>
                <w:color w:val="000000" w:themeColor="text1"/>
              </w:rPr>
              <w:t xml:space="preserve">Mellon Foundation Higher Learning 2022 Call for Concepts (PI, </w:t>
            </w:r>
            <w:r w:rsidRPr="008A5667">
              <w:rPr>
                <w:rFonts w:ascii="Arial" w:hAnsi="Arial" w:cs="Arial"/>
                <w:b/>
                <w:bCs/>
                <w:color w:val="000000" w:themeColor="text1"/>
                <w:u w:val="single"/>
              </w:rPr>
              <w:t>Unfunded, $459,999</w:t>
            </w:r>
            <w:r w:rsidRPr="008A5667">
              <w:rPr>
                <w:rFonts w:ascii="Arial" w:hAnsi="Arial" w:cs="Arial"/>
                <w:b/>
                <w:bCs/>
                <w:color w:val="000000" w:themeColor="text1"/>
              </w:rPr>
              <w:t xml:space="preserve">): </w:t>
            </w:r>
            <w:r w:rsidRPr="008A5667">
              <w:rPr>
                <w:rFonts w:ascii="Arial" w:hAnsi="Arial" w:cs="Arial"/>
                <w:color w:val="000000" w:themeColor="text1"/>
              </w:rPr>
              <w:t>Applied with my proposed project called impact of social-structural constitution of race and the subjective experiences of race on student leadership in online collaborative learning integrated into online curricula. The proposal is submitted with Chancellor Philip Roger’s endorsement.</w:t>
            </w:r>
          </w:p>
        </w:tc>
      </w:tr>
      <w:tr w:rsidR="00791B33" w:rsidRPr="00791B33" w14:paraId="6E3A777B" w14:textId="77777777" w:rsidTr="00462124">
        <w:tc>
          <w:tcPr>
            <w:tcW w:w="630" w:type="dxa"/>
          </w:tcPr>
          <w:p w14:paraId="554BC360" w14:textId="0F4F058A" w:rsidR="00791B33" w:rsidRPr="00791B33" w:rsidRDefault="00791B33" w:rsidP="00791B33">
            <w:pPr>
              <w:pStyle w:val="Heading3"/>
              <w:rPr>
                <w:rFonts w:ascii="Arial" w:hAnsi="Arial" w:cs="Arial"/>
                <w:b w:val="0"/>
                <w:bCs w:val="0"/>
                <w:color w:val="000000" w:themeColor="text1"/>
              </w:rPr>
            </w:pPr>
            <w:r w:rsidRPr="00791B33">
              <w:rPr>
                <w:rFonts w:ascii="Arial" w:hAnsi="Arial" w:cs="Arial"/>
              </w:rPr>
              <w:t>6.</w:t>
            </w:r>
          </w:p>
        </w:tc>
        <w:tc>
          <w:tcPr>
            <w:tcW w:w="10260" w:type="dxa"/>
          </w:tcPr>
          <w:p w14:paraId="6456BA6B" w14:textId="0443F86A" w:rsidR="00791B33" w:rsidRPr="00791B33" w:rsidRDefault="00791B33" w:rsidP="00791B33">
            <w:pPr>
              <w:pStyle w:val="ListParagraph"/>
              <w:ind w:left="0"/>
              <w:jc w:val="both"/>
              <w:rPr>
                <w:rFonts w:ascii="Arial" w:hAnsi="Arial" w:cs="Arial"/>
                <w:color w:val="000000" w:themeColor="text1"/>
              </w:rPr>
            </w:pPr>
            <w:r w:rsidRPr="00791B33">
              <w:rPr>
                <w:rFonts w:ascii="Arial" w:hAnsi="Arial" w:cs="Arial"/>
                <w:b/>
                <w:bCs/>
                <w:color w:val="000000" w:themeColor="text1"/>
              </w:rPr>
              <w:t xml:space="preserve">2009 Computing Innovation Fellows Project (PI, </w:t>
            </w:r>
            <w:r w:rsidRPr="00791B33">
              <w:rPr>
                <w:rFonts w:ascii="Arial" w:hAnsi="Arial" w:cs="Arial"/>
                <w:b/>
                <w:bCs/>
                <w:color w:val="000000" w:themeColor="text1"/>
                <w:u w:val="single"/>
              </w:rPr>
              <w:t>Unfunded, $75,000</w:t>
            </w:r>
            <w:r w:rsidRPr="00791B33">
              <w:rPr>
                <w:rFonts w:ascii="Arial" w:hAnsi="Arial" w:cs="Arial"/>
                <w:b/>
                <w:bCs/>
                <w:color w:val="000000" w:themeColor="text1"/>
              </w:rPr>
              <w:t xml:space="preserve">): </w:t>
            </w:r>
            <w:r w:rsidRPr="00791B33">
              <w:rPr>
                <w:rFonts w:ascii="Arial" w:hAnsi="Arial" w:cs="Arial"/>
                <w:color w:val="000000" w:themeColor="text1"/>
              </w:rPr>
              <w:t>Proposed to develop an Open Source Software Governance Maturity Model to ease company involvement in Open Source, together with a colleague at Carnegie Mellon University</w:t>
            </w:r>
          </w:p>
        </w:tc>
      </w:tr>
      <w:tr w:rsidR="00791B33" w:rsidRPr="00791B33" w14:paraId="58752F4C" w14:textId="77777777" w:rsidTr="00791B33">
        <w:tc>
          <w:tcPr>
            <w:tcW w:w="630" w:type="dxa"/>
            <w:tcBorders>
              <w:bottom w:val="single" w:sz="4" w:space="0" w:color="auto"/>
            </w:tcBorders>
          </w:tcPr>
          <w:p w14:paraId="612DBD98" w14:textId="7F94B14A" w:rsidR="00791B33" w:rsidRPr="00791B33" w:rsidRDefault="00791B33" w:rsidP="00791B33">
            <w:pPr>
              <w:pStyle w:val="Heading3"/>
              <w:rPr>
                <w:rFonts w:ascii="Arial" w:hAnsi="Arial" w:cs="Arial"/>
                <w:b w:val="0"/>
                <w:bCs w:val="0"/>
                <w:color w:val="000000" w:themeColor="text1"/>
              </w:rPr>
            </w:pPr>
            <w:r w:rsidRPr="00791B33">
              <w:rPr>
                <w:rFonts w:ascii="Arial" w:hAnsi="Arial" w:cs="Arial"/>
              </w:rPr>
              <w:t>5.</w:t>
            </w:r>
          </w:p>
        </w:tc>
        <w:tc>
          <w:tcPr>
            <w:tcW w:w="10260" w:type="dxa"/>
            <w:tcBorders>
              <w:bottom w:val="single" w:sz="4" w:space="0" w:color="auto"/>
            </w:tcBorders>
          </w:tcPr>
          <w:p w14:paraId="32CF5ED0" w14:textId="7761BDE1" w:rsidR="00791B33" w:rsidRPr="00791B33" w:rsidRDefault="00791B33" w:rsidP="00791B33">
            <w:pPr>
              <w:widowControl w:val="0"/>
              <w:tabs>
                <w:tab w:val="left" w:pos="595"/>
              </w:tabs>
              <w:autoSpaceDE w:val="0"/>
              <w:autoSpaceDN w:val="0"/>
              <w:spacing w:before="1"/>
              <w:ind w:right="532"/>
              <w:jc w:val="both"/>
              <w:rPr>
                <w:rFonts w:ascii="Arial" w:hAnsi="Arial" w:cs="Arial"/>
                <w:b/>
                <w:color w:val="000000" w:themeColor="text1"/>
              </w:rPr>
            </w:pPr>
            <w:r w:rsidRPr="00791B33">
              <w:rPr>
                <w:rFonts w:ascii="Arial" w:hAnsi="Arial" w:cs="Arial"/>
                <w:b/>
                <w:bCs/>
              </w:rPr>
              <w:t xml:space="preserve">2014 Gas Union Energy Delta Gas Research (EDGAR) Program </w:t>
            </w:r>
            <w:r w:rsidRPr="00791B33">
              <w:rPr>
                <w:rFonts w:ascii="Arial" w:hAnsi="Arial" w:cs="Arial"/>
                <w:b/>
                <w:bCs/>
                <w:i/>
              </w:rPr>
              <w:t>Strategic Information Technology Innovation Orientation (SITIO) Project</w:t>
            </w:r>
            <w:r w:rsidRPr="00791B33">
              <w:rPr>
                <w:rFonts w:ascii="Arial" w:hAnsi="Arial" w:cs="Arial"/>
                <w:b/>
                <w:bCs/>
              </w:rPr>
              <w:t xml:space="preserve"> (Personnel, </w:t>
            </w:r>
            <w:r w:rsidRPr="00791B33">
              <w:rPr>
                <w:rFonts w:ascii="Arial" w:hAnsi="Arial" w:cs="Arial"/>
                <w:b/>
                <w:bCs/>
                <w:u w:val="single"/>
              </w:rPr>
              <w:t xml:space="preserve">Awarded, </w:t>
            </w:r>
            <w:r w:rsidRPr="00791B33">
              <w:rPr>
                <w:rFonts w:ascii="Arial" w:hAnsi="Arial" w:cs="Arial"/>
                <w:b/>
                <w:bCs/>
                <w:u w:val="single"/>
                <w:lang w:val="en"/>
              </w:rPr>
              <w:t>€</w:t>
            </w:r>
            <w:r w:rsidRPr="00791B33">
              <w:rPr>
                <w:rFonts w:ascii="Arial" w:hAnsi="Arial" w:cs="Arial"/>
                <w:b/>
                <w:bCs/>
                <w:u w:val="single"/>
              </w:rPr>
              <w:t>300,000 =$332,668</w:t>
            </w:r>
            <w:r w:rsidRPr="00791B33">
              <w:rPr>
                <w:rFonts w:ascii="Arial" w:hAnsi="Arial" w:cs="Arial"/>
                <w:b/>
                <w:bCs/>
              </w:rPr>
              <w:t xml:space="preserve">). </w:t>
            </w:r>
            <w:r w:rsidRPr="00791B33">
              <w:rPr>
                <w:rFonts w:ascii="Arial" w:hAnsi="Arial" w:cs="Arial"/>
              </w:rPr>
              <w:t xml:space="preserve">Conducted research on </w:t>
            </w:r>
            <w:r w:rsidRPr="00791B33">
              <w:rPr>
                <w:rFonts w:ascii="Arial" w:hAnsi="Arial" w:cs="Arial"/>
                <w:bCs/>
              </w:rPr>
              <w:t>the current and future role of information technologies in enabling innovation in the gas industry in Europe.</w:t>
            </w:r>
          </w:p>
        </w:tc>
      </w:tr>
      <w:tr w:rsidR="00791B33" w:rsidRPr="00791B33" w14:paraId="08485BD5" w14:textId="77777777" w:rsidTr="00791B33">
        <w:tc>
          <w:tcPr>
            <w:tcW w:w="630" w:type="dxa"/>
            <w:tcBorders>
              <w:top w:val="single" w:sz="4" w:space="0" w:color="auto"/>
              <w:left w:val="single" w:sz="4" w:space="0" w:color="auto"/>
              <w:bottom w:val="single" w:sz="4" w:space="0" w:color="auto"/>
              <w:right w:val="single" w:sz="4" w:space="0" w:color="auto"/>
            </w:tcBorders>
          </w:tcPr>
          <w:p w14:paraId="54069701" w14:textId="09E557E1" w:rsidR="00791B33" w:rsidRPr="00791B33" w:rsidRDefault="00791B33" w:rsidP="00791B33">
            <w:pPr>
              <w:pStyle w:val="Heading3"/>
              <w:rPr>
                <w:rFonts w:ascii="Arial" w:hAnsi="Arial" w:cs="Arial"/>
                <w:color w:val="000000" w:themeColor="text1"/>
              </w:rPr>
            </w:pPr>
            <w:r w:rsidRPr="00791B33">
              <w:rPr>
                <w:rFonts w:ascii="Arial" w:hAnsi="Arial" w:cs="Arial"/>
                <w:color w:val="000000" w:themeColor="text1"/>
              </w:rPr>
              <w:t>4.</w:t>
            </w:r>
          </w:p>
        </w:tc>
        <w:tc>
          <w:tcPr>
            <w:tcW w:w="10260" w:type="dxa"/>
            <w:tcBorders>
              <w:top w:val="single" w:sz="4" w:space="0" w:color="auto"/>
              <w:left w:val="single" w:sz="4" w:space="0" w:color="auto"/>
              <w:bottom w:val="single" w:sz="4" w:space="0" w:color="auto"/>
              <w:right w:val="single" w:sz="4" w:space="0" w:color="auto"/>
            </w:tcBorders>
          </w:tcPr>
          <w:p w14:paraId="5C8C2A87" w14:textId="5C14200C" w:rsidR="00791B33" w:rsidRPr="00791B33" w:rsidRDefault="00791B33" w:rsidP="00791B33">
            <w:pPr>
              <w:widowControl w:val="0"/>
              <w:tabs>
                <w:tab w:val="left" w:pos="595"/>
              </w:tabs>
              <w:autoSpaceDE w:val="0"/>
              <w:autoSpaceDN w:val="0"/>
              <w:spacing w:before="1"/>
              <w:ind w:right="532"/>
              <w:jc w:val="both"/>
              <w:rPr>
                <w:rFonts w:ascii="Arial" w:hAnsi="Arial" w:cs="Arial"/>
                <w:color w:val="000000" w:themeColor="text1"/>
              </w:rPr>
            </w:pPr>
            <w:r w:rsidRPr="00791B33">
              <w:rPr>
                <w:rFonts w:ascii="Arial" w:hAnsi="Arial" w:cs="Arial"/>
                <w:b/>
                <w:color w:val="000000" w:themeColor="text1"/>
              </w:rPr>
              <w:t>2013</w:t>
            </w:r>
            <w:r w:rsidRPr="00791B33">
              <w:rPr>
                <w:rFonts w:ascii="Arial" w:hAnsi="Arial" w:cs="Arial"/>
                <w:b/>
                <w:color w:val="000000" w:themeColor="text1"/>
                <w:spacing w:val="-3"/>
              </w:rPr>
              <w:t xml:space="preserve"> European Union: </w:t>
            </w:r>
            <w:r w:rsidRPr="00791B33">
              <w:rPr>
                <w:rFonts w:ascii="Arial" w:hAnsi="Arial" w:cs="Arial"/>
                <w:b/>
                <w:color w:val="000000" w:themeColor="text1"/>
              </w:rPr>
              <w:t>Erasmus</w:t>
            </w:r>
            <w:r w:rsidRPr="00791B33">
              <w:rPr>
                <w:rFonts w:ascii="Arial" w:hAnsi="Arial" w:cs="Arial"/>
                <w:b/>
                <w:color w:val="000000" w:themeColor="text1"/>
                <w:spacing w:val="-3"/>
              </w:rPr>
              <w:t xml:space="preserve"> </w:t>
            </w:r>
            <w:r w:rsidRPr="00791B33">
              <w:rPr>
                <w:rFonts w:ascii="Arial" w:hAnsi="Arial" w:cs="Arial"/>
                <w:b/>
                <w:color w:val="000000" w:themeColor="text1"/>
              </w:rPr>
              <w:t>International</w:t>
            </w:r>
            <w:r w:rsidRPr="00791B33">
              <w:rPr>
                <w:rFonts w:ascii="Arial" w:hAnsi="Arial" w:cs="Arial"/>
                <w:b/>
                <w:color w:val="000000" w:themeColor="text1"/>
                <w:spacing w:val="-3"/>
              </w:rPr>
              <w:t xml:space="preserve"> </w:t>
            </w:r>
            <w:r w:rsidRPr="00791B33">
              <w:rPr>
                <w:rFonts w:ascii="Arial" w:hAnsi="Arial" w:cs="Arial"/>
                <w:b/>
                <w:color w:val="000000" w:themeColor="text1"/>
              </w:rPr>
              <w:t>Research</w:t>
            </w:r>
            <w:r w:rsidRPr="00791B33">
              <w:rPr>
                <w:rFonts w:ascii="Arial" w:hAnsi="Arial" w:cs="Arial"/>
                <w:b/>
                <w:color w:val="000000" w:themeColor="text1"/>
                <w:spacing w:val="-3"/>
              </w:rPr>
              <w:t xml:space="preserve"> </w:t>
            </w:r>
            <w:r w:rsidRPr="00791B33">
              <w:rPr>
                <w:rFonts w:ascii="Arial" w:hAnsi="Arial" w:cs="Arial"/>
                <w:b/>
                <w:color w:val="000000" w:themeColor="text1"/>
              </w:rPr>
              <w:t>&amp;</w:t>
            </w:r>
            <w:r w:rsidRPr="00791B33">
              <w:rPr>
                <w:rFonts w:ascii="Arial" w:hAnsi="Arial" w:cs="Arial"/>
                <w:b/>
                <w:color w:val="000000" w:themeColor="text1"/>
                <w:spacing w:val="-3"/>
              </w:rPr>
              <w:t xml:space="preserve"> </w:t>
            </w:r>
            <w:r w:rsidRPr="00791B33">
              <w:rPr>
                <w:rFonts w:ascii="Arial" w:hAnsi="Arial" w:cs="Arial"/>
                <w:b/>
                <w:color w:val="000000" w:themeColor="text1"/>
              </w:rPr>
              <w:t>Teaching</w:t>
            </w:r>
            <w:r w:rsidRPr="00791B33">
              <w:rPr>
                <w:rFonts w:ascii="Arial" w:hAnsi="Arial" w:cs="Arial"/>
                <w:b/>
                <w:color w:val="000000" w:themeColor="text1"/>
                <w:spacing w:val="-3"/>
              </w:rPr>
              <w:t xml:space="preserve"> </w:t>
            </w:r>
            <w:r w:rsidRPr="00791B33">
              <w:rPr>
                <w:rFonts w:ascii="Arial" w:hAnsi="Arial" w:cs="Arial"/>
                <w:b/>
                <w:color w:val="000000" w:themeColor="text1"/>
              </w:rPr>
              <w:t>Collaboration</w:t>
            </w:r>
            <w:r w:rsidRPr="00791B33">
              <w:rPr>
                <w:rFonts w:ascii="Arial" w:hAnsi="Arial" w:cs="Arial"/>
                <w:b/>
                <w:color w:val="000000" w:themeColor="text1"/>
                <w:spacing w:val="-3"/>
              </w:rPr>
              <w:t xml:space="preserve"> </w:t>
            </w:r>
            <w:r w:rsidRPr="00791B33">
              <w:rPr>
                <w:rFonts w:ascii="Arial" w:hAnsi="Arial" w:cs="Arial"/>
                <w:b/>
                <w:color w:val="000000" w:themeColor="text1"/>
              </w:rPr>
              <w:t xml:space="preserve">(PI, </w:t>
            </w:r>
            <w:r w:rsidRPr="00791B33">
              <w:rPr>
                <w:rFonts w:ascii="Arial" w:hAnsi="Arial" w:cs="Arial"/>
                <w:b/>
                <w:color w:val="000000" w:themeColor="text1"/>
                <w:u w:val="single"/>
              </w:rPr>
              <w:t>Awarded $1,048</w:t>
            </w:r>
            <w:r w:rsidRPr="00791B33">
              <w:rPr>
                <w:rFonts w:ascii="Arial" w:hAnsi="Arial" w:cs="Arial"/>
                <w:b/>
                <w:color w:val="000000" w:themeColor="text1"/>
              </w:rPr>
              <w:t>)</w:t>
            </w:r>
            <w:r w:rsidRPr="00791B33">
              <w:rPr>
                <w:rFonts w:ascii="Arial" w:hAnsi="Arial" w:cs="Arial"/>
                <w:b/>
                <w:color w:val="000000" w:themeColor="text1"/>
                <w:spacing w:val="-3"/>
              </w:rPr>
              <w:t xml:space="preserve"> </w:t>
            </w:r>
            <w:r w:rsidRPr="00791B33">
              <w:rPr>
                <w:rFonts w:ascii="Arial" w:hAnsi="Arial" w:cs="Arial"/>
                <w:color w:val="000000" w:themeColor="text1"/>
              </w:rPr>
              <w:t>Received funding by Erasmus Project to conduct collaborative research with a colleague from Middle East Technical University in Turkey. The funding paid for the colleague’s travel/hotel costs to the Netherlands to collaborate with me.</w:t>
            </w:r>
          </w:p>
        </w:tc>
      </w:tr>
      <w:tr w:rsidR="00791B33" w:rsidRPr="00321294" w14:paraId="500E083C" w14:textId="77777777" w:rsidTr="00791B33">
        <w:tc>
          <w:tcPr>
            <w:tcW w:w="630" w:type="dxa"/>
            <w:tcBorders>
              <w:top w:val="single" w:sz="4" w:space="0" w:color="auto"/>
              <w:left w:val="single" w:sz="4" w:space="0" w:color="auto"/>
              <w:bottom w:val="single" w:sz="4" w:space="0" w:color="auto"/>
              <w:right w:val="single" w:sz="4" w:space="0" w:color="auto"/>
            </w:tcBorders>
          </w:tcPr>
          <w:p w14:paraId="4F90F413" w14:textId="200FE39B" w:rsidR="00791B33" w:rsidRPr="00791B33" w:rsidRDefault="00791B33" w:rsidP="00791B33">
            <w:pPr>
              <w:pStyle w:val="Heading3"/>
              <w:rPr>
                <w:rFonts w:ascii="Arial" w:hAnsi="Arial" w:cs="Arial"/>
                <w:color w:val="000000" w:themeColor="text1"/>
              </w:rPr>
            </w:pPr>
            <w:r w:rsidRPr="00791B33">
              <w:rPr>
                <w:rFonts w:ascii="Arial" w:hAnsi="Arial" w:cs="Arial"/>
                <w:color w:val="000000" w:themeColor="text1"/>
              </w:rPr>
              <w:t>3.</w:t>
            </w:r>
          </w:p>
        </w:tc>
        <w:tc>
          <w:tcPr>
            <w:tcW w:w="10260" w:type="dxa"/>
            <w:tcBorders>
              <w:top w:val="single" w:sz="4" w:space="0" w:color="auto"/>
              <w:left w:val="single" w:sz="4" w:space="0" w:color="auto"/>
              <w:bottom w:val="single" w:sz="4" w:space="0" w:color="auto"/>
              <w:right w:val="single" w:sz="4" w:space="0" w:color="auto"/>
            </w:tcBorders>
          </w:tcPr>
          <w:p w14:paraId="06F0698D" w14:textId="1C9B85FB" w:rsidR="00791B33" w:rsidRPr="00321294" w:rsidRDefault="00791B33" w:rsidP="00791B33">
            <w:pPr>
              <w:widowControl w:val="0"/>
              <w:tabs>
                <w:tab w:val="left" w:pos="595"/>
              </w:tabs>
              <w:autoSpaceDE w:val="0"/>
              <w:autoSpaceDN w:val="0"/>
              <w:spacing w:before="1"/>
              <w:ind w:right="532"/>
              <w:jc w:val="both"/>
              <w:rPr>
                <w:rFonts w:ascii="Arial" w:hAnsi="Arial" w:cs="Arial"/>
                <w:b/>
                <w:color w:val="000000" w:themeColor="text1"/>
              </w:rPr>
            </w:pPr>
            <w:r w:rsidRPr="00791B33">
              <w:rPr>
                <w:rFonts w:eastAsia="Arial"/>
                <w:b/>
                <w:bCs/>
                <w:spacing w:val="-2"/>
              </w:rPr>
              <w:t>2018 Spring BB&amp;T Faculty Leadership Fellows Program (PI, Awarded, $1,500):</w:t>
            </w:r>
            <w:r>
              <w:rPr>
                <w:rFonts w:eastAsia="Arial"/>
                <w:spacing w:val="-2"/>
              </w:rPr>
              <w:t xml:space="preserve"> </w:t>
            </w:r>
            <w:r w:rsidRPr="007A7DB0">
              <w:rPr>
                <w:rFonts w:eastAsia="Arial"/>
                <w:spacing w:val="-2"/>
              </w:rPr>
              <w:t>The purpose of the program is to support and extend the development of student leadership abilities as an integral part of regular course instruction.</w:t>
            </w:r>
          </w:p>
        </w:tc>
      </w:tr>
      <w:tr w:rsidR="00791B33" w:rsidRPr="00321294" w14:paraId="0E392A56" w14:textId="77777777" w:rsidTr="00791B33">
        <w:tc>
          <w:tcPr>
            <w:tcW w:w="630" w:type="dxa"/>
            <w:tcBorders>
              <w:top w:val="single" w:sz="4" w:space="0" w:color="auto"/>
              <w:left w:val="single" w:sz="4" w:space="0" w:color="auto"/>
              <w:bottom w:val="single" w:sz="4" w:space="0" w:color="auto"/>
              <w:right w:val="single" w:sz="4" w:space="0" w:color="auto"/>
            </w:tcBorders>
          </w:tcPr>
          <w:p w14:paraId="2FDF0A43" w14:textId="156FAB67" w:rsidR="00791B33" w:rsidRPr="00791B33" w:rsidRDefault="00791B33" w:rsidP="00791B33">
            <w:pPr>
              <w:pStyle w:val="Heading3"/>
              <w:rPr>
                <w:rFonts w:ascii="Arial" w:hAnsi="Arial" w:cs="Arial"/>
                <w:color w:val="000000" w:themeColor="text1"/>
              </w:rPr>
            </w:pPr>
            <w:r w:rsidRPr="00791B33">
              <w:rPr>
                <w:rFonts w:ascii="Arial" w:hAnsi="Arial" w:cs="Arial"/>
                <w:color w:val="000000" w:themeColor="text1"/>
              </w:rPr>
              <w:t>2.</w:t>
            </w:r>
          </w:p>
        </w:tc>
        <w:tc>
          <w:tcPr>
            <w:tcW w:w="10260" w:type="dxa"/>
            <w:tcBorders>
              <w:top w:val="single" w:sz="4" w:space="0" w:color="auto"/>
              <w:left w:val="single" w:sz="4" w:space="0" w:color="auto"/>
              <w:bottom w:val="single" w:sz="4" w:space="0" w:color="auto"/>
              <w:right w:val="single" w:sz="4" w:space="0" w:color="auto"/>
            </w:tcBorders>
          </w:tcPr>
          <w:p w14:paraId="1A9982BC" w14:textId="780F5140" w:rsidR="00791B33" w:rsidRPr="00321294" w:rsidRDefault="00791B33" w:rsidP="00791B33">
            <w:pPr>
              <w:widowControl w:val="0"/>
              <w:tabs>
                <w:tab w:val="left" w:pos="595"/>
              </w:tabs>
              <w:autoSpaceDE w:val="0"/>
              <w:autoSpaceDN w:val="0"/>
              <w:spacing w:before="1"/>
              <w:ind w:right="532"/>
              <w:jc w:val="both"/>
              <w:rPr>
                <w:rFonts w:ascii="Arial" w:hAnsi="Arial" w:cs="Arial"/>
                <w:b/>
                <w:color w:val="000000" w:themeColor="text1"/>
              </w:rPr>
            </w:pPr>
            <w:r w:rsidRPr="00791B33">
              <w:rPr>
                <w:rFonts w:eastAsia="Arial"/>
                <w:b/>
                <w:bCs/>
                <w:spacing w:val="-2"/>
              </w:rPr>
              <w:t>2017 Fall BB&amp;T Active Learning and Leadership Development Incentive Grant (PI, Awarded, $1,000):</w:t>
            </w:r>
            <w:r>
              <w:rPr>
                <w:rFonts w:eastAsia="Arial"/>
                <w:spacing w:val="-2"/>
              </w:rPr>
              <w:t xml:space="preserve"> </w:t>
            </w:r>
            <w:r w:rsidRPr="00B17368">
              <w:rPr>
                <w:rFonts w:eastAsia="Arial"/>
                <w:spacing w:val="-2"/>
              </w:rPr>
              <w:t>Incorporated new active learning components to my courses using this program.</w:t>
            </w:r>
          </w:p>
        </w:tc>
      </w:tr>
      <w:tr w:rsidR="00791B33" w:rsidRPr="00321294" w14:paraId="06ACFE08" w14:textId="77777777" w:rsidTr="00791B33">
        <w:tc>
          <w:tcPr>
            <w:tcW w:w="630" w:type="dxa"/>
            <w:tcBorders>
              <w:top w:val="single" w:sz="4" w:space="0" w:color="auto"/>
              <w:left w:val="single" w:sz="4" w:space="0" w:color="auto"/>
              <w:bottom w:val="single" w:sz="4" w:space="0" w:color="auto"/>
              <w:right w:val="single" w:sz="4" w:space="0" w:color="auto"/>
            </w:tcBorders>
          </w:tcPr>
          <w:p w14:paraId="69AF0DD4" w14:textId="7EAD0559" w:rsidR="00791B33" w:rsidRPr="00791B33" w:rsidRDefault="00791B33" w:rsidP="00791B33">
            <w:pPr>
              <w:pStyle w:val="Heading3"/>
              <w:rPr>
                <w:rFonts w:ascii="Arial" w:hAnsi="Arial" w:cs="Arial"/>
                <w:color w:val="000000" w:themeColor="text1"/>
              </w:rPr>
            </w:pPr>
            <w:r w:rsidRPr="00791B33">
              <w:rPr>
                <w:rFonts w:ascii="Arial" w:hAnsi="Arial" w:cs="Arial"/>
              </w:rPr>
              <w:t>1.</w:t>
            </w:r>
          </w:p>
        </w:tc>
        <w:tc>
          <w:tcPr>
            <w:tcW w:w="10260" w:type="dxa"/>
            <w:tcBorders>
              <w:top w:val="single" w:sz="4" w:space="0" w:color="auto"/>
              <w:left w:val="single" w:sz="4" w:space="0" w:color="auto"/>
              <w:bottom w:val="single" w:sz="4" w:space="0" w:color="auto"/>
              <w:right w:val="single" w:sz="4" w:space="0" w:color="auto"/>
            </w:tcBorders>
          </w:tcPr>
          <w:p w14:paraId="7BB26A82" w14:textId="4EB32656" w:rsidR="00791B33" w:rsidRPr="00321294" w:rsidRDefault="00791B33" w:rsidP="00791B33">
            <w:pPr>
              <w:widowControl w:val="0"/>
              <w:tabs>
                <w:tab w:val="left" w:pos="595"/>
              </w:tabs>
              <w:autoSpaceDE w:val="0"/>
              <w:autoSpaceDN w:val="0"/>
              <w:spacing w:before="1"/>
              <w:ind w:right="532"/>
              <w:jc w:val="both"/>
              <w:rPr>
                <w:rFonts w:ascii="Arial" w:hAnsi="Arial" w:cs="Arial"/>
                <w:b/>
                <w:color w:val="000000" w:themeColor="text1"/>
              </w:rPr>
            </w:pPr>
            <w:r w:rsidRPr="00B9524D">
              <w:rPr>
                <w:rFonts w:ascii="Arial" w:hAnsi="Arial" w:cs="Arial"/>
                <w:b/>
                <w:bCs/>
              </w:rPr>
              <w:t xml:space="preserve">2008 </w:t>
            </w:r>
            <w:r>
              <w:rPr>
                <w:rFonts w:ascii="Arial" w:hAnsi="Arial" w:cs="Arial"/>
                <w:b/>
                <w:bCs/>
              </w:rPr>
              <w:t>S.U.</w:t>
            </w:r>
            <w:r w:rsidRPr="00B9524D">
              <w:rPr>
                <w:rFonts w:ascii="Arial" w:hAnsi="Arial" w:cs="Arial"/>
                <w:b/>
                <w:bCs/>
              </w:rPr>
              <w:t xml:space="preserve"> Maxwell European Union Center Summer Research Grant (PI</w:t>
            </w:r>
            <w:r>
              <w:rPr>
                <w:rFonts w:ascii="Arial" w:hAnsi="Arial" w:cs="Arial"/>
                <w:b/>
                <w:bCs/>
              </w:rPr>
              <w:t xml:space="preserve">, </w:t>
            </w:r>
            <w:r w:rsidRPr="00764155">
              <w:rPr>
                <w:rFonts w:ascii="Arial" w:hAnsi="Arial" w:cs="Arial"/>
                <w:b/>
                <w:bCs/>
                <w:u w:val="single"/>
              </w:rPr>
              <w:t>Awarded, $3,000</w:t>
            </w:r>
            <w:r w:rsidRPr="00B9524D">
              <w:rPr>
                <w:rFonts w:ascii="Arial" w:hAnsi="Arial" w:cs="Arial"/>
                <w:b/>
                <w:bCs/>
              </w:rPr>
              <w:t xml:space="preserve">) </w:t>
            </w:r>
            <w:r>
              <w:rPr>
                <w:rFonts w:ascii="Arial" w:eastAsia="Arial" w:hAnsi="Arial" w:cs="Arial"/>
              </w:rPr>
              <w:t>Competitive research grant for data collection in Europe.</w:t>
            </w:r>
          </w:p>
        </w:tc>
      </w:tr>
    </w:tbl>
    <w:p w14:paraId="0D3D9047" w14:textId="77777777" w:rsidR="009969F1" w:rsidRDefault="009969F1" w:rsidP="00404177">
      <w:pPr>
        <w:pStyle w:val="Heading1"/>
      </w:pPr>
    </w:p>
    <w:p w14:paraId="41B031B6" w14:textId="77777777" w:rsidR="00B06E4A" w:rsidRPr="00B06E4A" w:rsidRDefault="00B06E4A" w:rsidP="00B06E4A"/>
    <w:p w14:paraId="40A2EBD7" w14:textId="3CD68874" w:rsidR="00404177" w:rsidRDefault="00404177" w:rsidP="00404177">
      <w:pPr>
        <w:pStyle w:val="Heading1"/>
      </w:pPr>
      <w:r w:rsidRPr="001E4669">
        <w:t xml:space="preserve">SUPERVISION OF GRADUATE STUDENT </w:t>
      </w:r>
      <w:r>
        <w:t>RESEARCH</w:t>
      </w:r>
    </w:p>
    <w:p w14:paraId="21EE1B2E" w14:textId="77777777" w:rsidR="00B06E4A" w:rsidRPr="00B06E4A" w:rsidRDefault="00B06E4A" w:rsidP="00B06E4A"/>
    <w:p w14:paraId="6EFFF8D3" w14:textId="77777777" w:rsidR="0021419A" w:rsidRPr="0021419A" w:rsidRDefault="0021419A" w:rsidP="0021419A"/>
    <w:p w14:paraId="453E79A3" w14:textId="2FC055C8" w:rsidR="00404177" w:rsidRDefault="00404177" w:rsidP="00404177">
      <w:pPr>
        <w:ind w:left="-450" w:right="-720"/>
        <w:jc w:val="both"/>
        <w:rPr>
          <w:rFonts w:ascii="Arial" w:hAnsi="Arial" w:cs="Arial"/>
          <w:color w:val="000000" w:themeColor="text1"/>
          <w:sz w:val="22"/>
          <w:szCs w:val="22"/>
        </w:rPr>
      </w:pPr>
      <w:r w:rsidRPr="001E4669">
        <w:rPr>
          <w:rFonts w:ascii="Arial" w:hAnsi="Arial" w:cs="Arial"/>
          <w:color w:val="000000" w:themeColor="text1"/>
          <w:sz w:val="22"/>
          <w:szCs w:val="22"/>
        </w:rPr>
        <w:t xml:space="preserve">Dr. Eseryel supervised 27 master's students' </w:t>
      </w:r>
      <w:r w:rsidR="00E72DC1">
        <w:rPr>
          <w:rFonts w:ascii="Arial" w:hAnsi="Arial" w:cs="Arial"/>
          <w:color w:val="000000" w:themeColor="text1"/>
          <w:sz w:val="22"/>
          <w:szCs w:val="22"/>
        </w:rPr>
        <w:t xml:space="preserve">research </w:t>
      </w:r>
      <w:r w:rsidRPr="001E4669">
        <w:rPr>
          <w:rFonts w:ascii="Arial" w:hAnsi="Arial" w:cs="Arial"/>
          <w:color w:val="000000" w:themeColor="text1"/>
          <w:sz w:val="22"/>
          <w:szCs w:val="22"/>
        </w:rPr>
        <w:t xml:space="preserve">theses </w:t>
      </w:r>
      <w:r w:rsidRPr="001E4669">
        <w:rPr>
          <w:rFonts w:ascii="Arial" w:hAnsi="Arial" w:cs="Arial"/>
          <w:b/>
          <w:color w:val="000000" w:themeColor="text1"/>
          <w:sz w:val="22"/>
          <w:szCs w:val="22"/>
        </w:rPr>
        <w:t>in three different master's specializations</w:t>
      </w:r>
      <w:r w:rsidRPr="001E4669">
        <w:rPr>
          <w:rFonts w:ascii="Arial" w:hAnsi="Arial" w:cs="Arial"/>
          <w:color w:val="000000" w:themeColor="text1"/>
          <w:sz w:val="22"/>
          <w:szCs w:val="22"/>
        </w:rPr>
        <w:t>.</w:t>
      </w:r>
      <w:r>
        <w:rPr>
          <w:rFonts w:ascii="Arial" w:hAnsi="Arial" w:cs="Arial"/>
          <w:color w:val="000000" w:themeColor="text1"/>
          <w:sz w:val="22"/>
          <w:szCs w:val="22"/>
        </w:rPr>
        <w:t xml:space="preserve"> She was also the evaluator / second supervisor of about 30 students.</w:t>
      </w:r>
      <w:r w:rsidRPr="001E4669">
        <w:rPr>
          <w:rFonts w:ascii="Arial" w:hAnsi="Arial" w:cs="Arial"/>
          <w:color w:val="000000" w:themeColor="text1"/>
          <w:sz w:val="22"/>
          <w:szCs w:val="22"/>
        </w:rPr>
        <w:t xml:space="preserve"> </w:t>
      </w:r>
      <w:r>
        <w:rPr>
          <w:rFonts w:ascii="Arial" w:hAnsi="Arial" w:cs="Arial"/>
          <w:color w:val="000000" w:themeColor="text1"/>
          <w:sz w:val="22"/>
          <w:szCs w:val="22"/>
        </w:rPr>
        <w:t>The names</w:t>
      </w:r>
      <w:r w:rsidRPr="001E4669">
        <w:rPr>
          <w:rFonts w:ascii="Arial" w:hAnsi="Arial" w:cs="Arial"/>
          <w:color w:val="000000" w:themeColor="text1"/>
          <w:sz w:val="22"/>
          <w:szCs w:val="22"/>
        </w:rPr>
        <w:t xml:space="preserve"> of </w:t>
      </w:r>
      <w:r>
        <w:rPr>
          <w:rFonts w:ascii="Arial" w:hAnsi="Arial" w:cs="Arial"/>
          <w:color w:val="000000" w:themeColor="text1"/>
          <w:sz w:val="22"/>
          <w:szCs w:val="22"/>
        </w:rPr>
        <w:t>her</w:t>
      </w:r>
      <w:r w:rsidRPr="001E4669">
        <w:rPr>
          <w:rFonts w:ascii="Arial" w:hAnsi="Arial" w:cs="Arial"/>
          <w:color w:val="000000" w:themeColor="text1"/>
          <w:sz w:val="22"/>
          <w:szCs w:val="22"/>
        </w:rPr>
        <w:t xml:space="preserve"> supervisees, their master programs, thes</w:t>
      </w:r>
      <w:r>
        <w:rPr>
          <w:rFonts w:ascii="Arial" w:hAnsi="Arial" w:cs="Arial"/>
          <w:color w:val="000000" w:themeColor="text1"/>
          <w:sz w:val="22"/>
          <w:szCs w:val="22"/>
        </w:rPr>
        <w:t>i</w:t>
      </w:r>
      <w:r w:rsidRPr="001E4669">
        <w:rPr>
          <w:rFonts w:ascii="Arial" w:hAnsi="Arial" w:cs="Arial"/>
          <w:color w:val="000000" w:themeColor="text1"/>
          <w:sz w:val="22"/>
          <w:szCs w:val="22"/>
        </w:rPr>
        <w:t>s titles and their graduation dates are as follows:</w:t>
      </w:r>
    </w:p>
    <w:p w14:paraId="08CD3696" w14:textId="77777777" w:rsidR="00404177" w:rsidRDefault="00404177" w:rsidP="00404177">
      <w:pPr>
        <w:ind w:left="-450" w:right="-720"/>
        <w:rPr>
          <w:rFonts w:ascii="Arial" w:hAnsi="Arial" w:cs="Arial"/>
          <w:color w:val="000000" w:themeColor="text1"/>
          <w:sz w:val="22"/>
          <w:szCs w:val="22"/>
        </w:rPr>
      </w:pPr>
    </w:p>
    <w:p w14:paraId="43B3E033" w14:textId="77777777" w:rsidR="00404177" w:rsidRDefault="00404177" w:rsidP="00404177">
      <w:pPr>
        <w:pStyle w:val="Objective"/>
        <w:numPr>
          <w:ilvl w:val="0"/>
          <w:numId w:val="22"/>
        </w:numPr>
        <w:spacing w:after="120"/>
        <w:jc w:val="center"/>
        <w:rPr>
          <w:rFonts w:cs="Arial"/>
          <w:b/>
          <w:bCs/>
          <w:color w:val="000000" w:themeColor="text1"/>
          <w:sz w:val="22"/>
          <w:szCs w:val="22"/>
          <w:u w:val="single"/>
        </w:rPr>
      </w:pPr>
      <w:r w:rsidRPr="001E4669">
        <w:rPr>
          <w:rFonts w:cs="Arial"/>
          <w:b/>
          <w:bCs/>
          <w:color w:val="000000" w:themeColor="text1"/>
          <w:sz w:val="22"/>
          <w:szCs w:val="22"/>
          <w:u w:val="single"/>
        </w:rPr>
        <w:t>Doctoral (Ph.D.) Dissertation Co-Supervision</w:t>
      </w:r>
    </w:p>
    <w:p w14:paraId="0501EC3C" w14:textId="77777777" w:rsidR="004B72E0" w:rsidRPr="004B72E0" w:rsidRDefault="004B72E0" w:rsidP="004B72E0">
      <w:pPr>
        <w:pStyle w:val="BodyText"/>
      </w:pPr>
    </w:p>
    <w:tbl>
      <w:tblPr>
        <w:tblStyle w:val="TableGrid"/>
        <w:tblW w:w="10710" w:type="dxa"/>
        <w:tblInd w:w="-635" w:type="dxa"/>
        <w:tblLook w:val="04A0" w:firstRow="1" w:lastRow="0" w:firstColumn="1" w:lastColumn="0" w:noHBand="0" w:noVBand="1"/>
      </w:tblPr>
      <w:tblGrid>
        <w:gridCol w:w="1026"/>
        <w:gridCol w:w="2590"/>
        <w:gridCol w:w="3174"/>
        <w:gridCol w:w="3920"/>
      </w:tblGrid>
      <w:tr w:rsidR="00404177" w14:paraId="5969A8CE" w14:textId="77777777" w:rsidTr="00C72AB1">
        <w:tc>
          <w:tcPr>
            <w:tcW w:w="1026" w:type="dxa"/>
          </w:tcPr>
          <w:p w14:paraId="0FE17913" w14:textId="77777777" w:rsidR="00404177" w:rsidRPr="004B5C73" w:rsidRDefault="00404177" w:rsidP="00C72AB1">
            <w:pPr>
              <w:pStyle w:val="Objective"/>
              <w:numPr>
                <w:ilvl w:val="0"/>
                <w:numId w:val="18"/>
              </w:numPr>
              <w:spacing w:before="0" w:after="160"/>
              <w:rPr>
                <w:rFonts w:cs="Arial"/>
                <w:bCs/>
                <w:color w:val="000000" w:themeColor="text1"/>
                <w:sz w:val="22"/>
                <w:szCs w:val="22"/>
              </w:rPr>
            </w:pPr>
          </w:p>
          <w:p w14:paraId="57EE8E31" w14:textId="77777777" w:rsidR="00404177" w:rsidRPr="004B5C73" w:rsidRDefault="00404177" w:rsidP="00C72AB1">
            <w:pPr>
              <w:pStyle w:val="Objective"/>
              <w:spacing w:before="0" w:after="160"/>
              <w:rPr>
                <w:bCs/>
              </w:rPr>
            </w:pPr>
          </w:p>
        </w:tc>
        <w:tc>
          <w:tcPr>
            <w:tcW w:w="2590" w:type="dxa"/>
          </w:tcPr>
          <w:p w14:paraId="75D1C1CB" w14:textId="77777777" w:rsidR="00404177" w:rsidRPr="004B5C73" w:rsidRDefault="00404177" w:rsidP="00C72AB1">
            <w:pPr>
              <w:pStyle w:val="Objective"/>
              <w:spacing w:before="0" w:after="160"/>
              <w:rPr>
                <w:rFonts w:cs="Arial"/>
                <w:bCs/>
                <w:color w:val="000000" w:themeColor="text1"/>
                <w:sz w:val="22"/>
                <w:szCs w:val="22"/>
              </w:rPr>
            </w:pPr>
            <w:r w:rsidRPr="004B5C73">
              <w:rPr>
                <w:rFonts w:cs="Arial"/>
                <w:bCs/>
                <w:color w:val="000000" w:themeColor="text1"/>
                <w:sz w:val="22"/>
                <w:szCs w:val="22"/>
              </w:rPr>
              <w:t xml:space="preserve">Wybren R. Eijzenga </w:t>
            </w:r>
          </w:p>
          <w:p w14:paraId="0B047A57" w14:textId="77777777" w:rsidR="00404177" w:rsidRPr="004B5C73" w:rsidRDefault="00404177" w:rsidP="00C72AB1">
            <w:pPr>
              <w:pStyle w:val="Objective"/>
              <w:spacing w:before="0" w:after="160"/>
              <w:rPr>
                <w:bCs/>
              </w:rPr>
            </w:pPr>
          </w:p>
        </w:tc>
        <w:tc>
          <w:tcPr>
            <w:tcW w:w="3174" w:type="dxa"/>
          </w:tcPr>
          <w:p w14:paraId="45D61D2B" w14:textId="77777777" w:rsidR="00404177" w:rsidRPr="004B5C73" w:rsidRDefault="00404177" w:rsidP="00C72AB1">
            <w:pPr>
              <w:pStyle w:val="Heading1"/>
              <w:ind w:left="0"/>
              <w:jc w:val="left"/>
              <w:rPr>
                <w:b w:val="0"/>
                <w:u w:val="none"/>
              </w:rPr>
            </w:pPr>
            <w:r w:rsidRPr="004B5C73">
              <w:rPr>
                <w:b w:val="0"/>
                <w:sz w:val="22"/>
                <w:szCs w:val="22"/>
                <w:u w:val="none"/>
              </w:rPr>
              <w:t>The Effectiveness of Knowledge Transfer</w:t>
            </w:r>
          </w:p>
        </w:tc>
        <w:tc>
          <w:tcPr>
            <w:tcW w:w="3920" w:type="dxa"/>
          </w:tcPr>
          <w:p w14:paraId="4229D1FD" w14:textId="77777777" w:rsidR="00404177" w:rsidRPr="00CF1BB7" w:rsidRDefault="00404177" w:rsidP="00C72AB1">
            <w:pPr>
              <w:pStyle w:val="Heading1"/>
              <w:ind w:left="0"/>
              <w:jc w:val="left"/>
              <w:rPr>
                <w:b w:val="0"/>
                <w:u w:val="none"/>
              </w:rPr>
            </w:pPr>
            <w:r w:rsidRPr="00CF1BB7">
              <w:rPr>
                <w:b w:val="0"/>
                <w:u w:val="none"/>
              </w:rPr>
              <w:t xml:space="preserve">Supervised until </w:t>
            </w:r>
            <w:r>
              <w:rPr>
                <w:b w:val="0"/>
                <w:u w:val="none"/>
              </w:rPr>
              <w:t>8/2017, during my faculty position at the University of Groningen.</w:t>
            </w:r>
          </w:p>
        </w:tc>
      </w:tr>
    </w:tbl>
    <w:p w14:paraId="7B605147" w14:textId="77777777" w:rsidR="00B06E4A" w:rsidRDefault="00B06E4A" w:rsidP="00B06E4A">
      <w:pPr>
        <w:pStyle w:val="BodyText"/>
      </w:pPr>
    </w:p>
    <w:p w14:paraId="5E787728" w14:textId="77777777" w:rsidR="00B06E4A" w:rsidRDefault="00B06E4A" w:rsidP="00B06E4A">
      <w:pPr>
        <w:pStyle w:val="BodyText"/>
      </w:pPr>
    </w:p>
    <w:p w14:paraId="26BB23EA" w14:textId="77777777" w:rsidR="00B06E4A" w:rsidRDefault="00B06E4A" w:rsidP="00B06E4A">
      <w:pPr>
        <w:pStyle w:val="BodyText"/>
      </w:pPr>
    </w:p>
    <w:p w14:paraId="5AB902CD" w14:textId="77777777" w:rsidR="00B06E4A" w:rsidRDefault="00B06E4A" w:rsidP="00B06E4A">
      <w:pPr>
        <w:pStyle w:val="BodyText"/>
      </w:pPr>
    </w:p>
    <w:p w14:paraId="43A86FF7" w14:textId="77777777" w:rsidR="00B06E4A" w:rsidRDefault="00B06E4A" w:rsidP="00B06E4A">
      <w:pPr>
        <w:pStyle w:val="BodyText"/>
      </w:pPr>
    </w:p>
    <w:p w14:paraId="2BD31323" w14:textId="77777777" w:rsidR="00B06E4A" w:rsidRDefault="00B06E4A" w:rsidP="00B06E4A">
      <w:pPr>
        <w:pStyle w:val="BodyText"/>
      </w:pPr>
    </w:p>
    <w:p w14:paraId="251C5245" w14:textId="77777777" w:rsidR="004B72E0" w:rsidRDefault="004B72E0" w:rsidP="004B72E0">
      <w:pPr>
        <w:pStyle w:val="Objective"/>
        <w:numPr>
          <w:ilvl w:val="0"/>
          <w:numId w:val="18"/>
        </w:numPr>
        <w:spacing w:before="360" w:after="120"/>
        <w:jc w:val="center"/>
        <w:rPr>
          <w:rFonts w:cs="Arial"/>
          <w:b/>
          <w:bCs/>
          <w:color w:val="000000" w:themeColor="text1"/>
          <w:sz w:val="22"/>
          <w:szCs w:val="22"/>
          <w:u w:val="single"/>
        </w:rPr>
      </w:pPr>
      <w:r w:rsidRPr="001E4669">
        <w:rPr>
          <w:rFonts w:cs="Arial"/>
          <w:b/>
          <w:bCs/>
          <w:color w:val="000000" w:themeColor="text1"/>
          <w:sz w:val="22"/>
          <w:szCs w:val="22"/>
          <w:u w:val="single"/>
        </w:rPr>
        <w:t xml:space="preserve">Master’s Thesis </w:t>
      </w:r>
      <w:r>
        <w:rPr>
          <w:rFonts w:cs="Arial"/>
          <w:b/>
          <w:bCs/>
          <w:color w:val="000000" w:themeColor="text1"/>
          <w:sz w:val="22"/>
          <w:szCs w:val="22"/>
          <w:u w:val="single"/>
        </w:rPr>
        <w:t xml:space="preserve">Research </w:t>
      </w:r>
      <w:r w:rsidRPr="001E4669">
        <w:rPr>
          <w:rFonts w:cs="Arial"/>
          <w:b/>
          <w:bCs/>
          <w:color w:val="000000" w:themeColor="text1"/>
          <w:sz w:val="22"/>
          <w:szCs w:val="22"/>
          <w:u w:val="single"/>
        </w:rPr>
        <w:t>Supervision</w:t>
      </w:r>
    </w:p>
    <w:p w14:paraId="40B5C3DE" w14:textId="77777777" w:rsidR="004B72E0" w:rsidRPr="004B72E0" w:rsidRDefault="004B72E0" w:rsidP="004B72E0">
      <w:pPr>
        <w:pStyle w:val="BodyText"/>
      </w:pPr>
    </w:p>
    <w:tbl>
      <w:tblPr>
        <w:tblStyle w:val="TableGrid"/>
        <w:tblW w:w="10710" w:type="dxa"/>
        <w:tblInd w:w="-635" w:type="dxa"/>
        <w:tblLook w:val="04A0" w:firstRow="1" w:lastRow="0" w:firstColumn="1" w:lastColumn="0" w:noHBand="0" w:noVBand="1"/>
      </w:tblPr>
      <w:tblGrid>
        <w:gridCol w:w="562"/>
        <w:gridCol w:w="2093"/>
        <w:gridCol w:w="6435"/>
        <w:gridCol w:w="1620"/>
      </w:tblGrid>
      <w:tr w:rsidR="00404177" w14:paraId="46EFBD33" w14:textId="77777777" w:rsidTr="00C72AB1">
        <w:trPr>
          <w:cantSplit/>
          <w:trHeight w:val="764"/>
        </w:trPr>
        <w:tc>
          <w:tcPr>
            <w:tcW w:w="10710" w:type="dxa"/>
            <w:gridSpan w:val="4"/>
          </w:tcPr>
          <w:p w14:paraId="2A29E2C0" w14:textId="77777777" w:rsidR="00404177" w:rsidRPr="006E5A5F" w:rsidRDefault="00404177" w:rsidP="00C72AB1">
            <w:pPr>
              <w:pStyle w:val="Heading1"/>
              <w:ind w:left="0"/>
              <w:rPr>
                <w:bCs w:val="0"/>
                <w:sz w:val="22"/>
                <w:szCs w:val="22"/>
                <w:u w:val="none"/>
              </w:rPr>
            </w:pPr>
            <w:r w:rsidRPr="006E5A5F">
              <w:rPr>
                <w:bCs w:val="0"/>
                <w:sz w:val="22"/>
                <w:szCs w:val="22"/>
                <w:u w:val="none"/>
              </w:rPr>
              <w:t>Specialization in Change Management</w:t>
            </w:r>
          </w:p>
          <w:p w14:paraId="23EC9A7F" w14:textId="77777777" w:rsidR="00404177" w:rsidRPr="00693A55" w:rsidRDefault="00404177" w:rsidP="00C72AB1">
            <w:pPr>
              <w:jc w:val="center"/>
              <w:rPr>
                <w:rFonts w:asciiTheme="majorHAnsi" w:hAnsiTheme="majorHAnsi" w:cstheme="majorHAnsi"/>
                <w:b/>
                <w:bCs/>
                <w:sz w:val="22"/>
                <w:szCs w:val="22"/>
              </w:rPr>
            </w:pPr>
            <w:r w:rsidRPr="006E5A5F">
              <w:rPr>
                <w:rFonts w:ascii="Arial" w:hAnsi="Arial" w:cs="Arial"/>
                <w:b/>
                <w:bCs/>
                <w:sz w:val="22"/>
                <w:szCs w:val="22"/>
              </w:rPr>
              <w:t>MSc. Business Administration</w:t>
            </w:r>
          </w:p>
        </w:tc>
      </w:tr>
      <w:tr w:rsidR="00404177" w14:paraId="2BD1C1C9" w14:textId="77777777" w:rsidTr="00C72AB1">
        <w:trPr>
          <w:cantSplit/>
        </w:trPr>
        <w:tc>
          <w:tcPr>
            <w:tcW w:w="562" w:type="dxa"/>
          </w:tcPr>
          <w:p w14:paraId="763A16CE" w14:textId="77777777" w:rsidR="00404177" w:rsidRDefault="00404177" w:rsidP="00C72AB1">
            <w:pPr>
              <w:pStyle w:val="Objective"/>
              <w:spacing w:before="0" w:after="160"/>
              <w:rPr>
                <w:rFonts w:cs="Arial"/>
                <w:bCs/>
                <w:color w:val="000000" w:themeColor="text1"/>
                <w:sz w:val="22"/>
                <w:szCs w:val="22"/>
              </w:rPr>
            </w:pPr>
          </w:p>
        </w:tc>
        <w:tc>
          <w:tcPr>
            <w:tcW w:w="2093" w:type="dxa"/>
          </w:tcPr>
          <w:p w14:paraId="2D89CF67" w14:textId="77777777" w:rsidR="00404177" w:rsidRPr="006E5A5F" w:rsidRDefault="00404177" w:rsidP="00C72AB1">
            <w:pPr>
              <w:rPr>
                <w:rFonts w:ascii="Arial" w:hAnsi="Arial" w:cs="Arial"/>
                <w:b/>
                <w:bCs/>
                <w:sz w:val="22"/>
                <w:szCs w:val="22"/>
              </w:rPr>
            </w:pPr>
            <w:r w:rsidRPr="006E5A5F">
              <w:rPr>
                <w:rFonts w:ascii="Arial" w:hAnsi="Arial" w:cs="Arial"/>
                <w:b/>
                <w:bCs/>
                <w:sz w:val="22"/>
                <w:szCs w:val="22"/>
              </w:rPr>
              <w:t>Student Name:</w:t>
            </w:r>
          </w:p>
        </w:tc>
        <w:tc>
          <w:tcPr>
            <w:tcW w:w="6435" w:type="dxa"/>
          </w:tcPr>
          <w:p w14:paraId="1AE671EB" w14:textId="77777777" w:rsidR="00404177" w:rsidRPr="006E5A5F" w:rsidRDefault="00404177" w:rsidP="00C72AB1">
            <w:pPr>
              <w:pStyle w:val="Heading1"/>
              <w:ind w:left="0"/>
              <w:jc w:val="left"/>
              <w:rPr>
                <w:sz w:val="22"/>
                <w:szCs w:val="22"/>
                <w:u w:val="none"/>
              </w:rPr>
            </w:pPr>
            <w:r w:rsidRPr="006E5A5F">
              <w:rPr>
                <w:sz w:val="22"/>
                <w:szCs w:val="22"/>
                <w:u w:val="none"/>
              </w:rPr>
              <w:t>Thesis Title:</w:t>
            </w:r>
          </w:p>
        </w:tc>
        <w:tc>
          <w:tcPr>
            <w:tcW w:w="1620" w:type="dxa"/>
          </w:tcPr>
          <w:p w14:paraId="15AD1380" w14:textId="77777777" w:rsidR="00404177" w:rsidRPr="006E5A5F" w:rsidRDefault="00404177" w:rsidP="00C72AB1">
            <w:pPr>
              <w:pStyle w:val="Heading1"/>
              <w:ind w:left="0"/>
              <w:jc w:val="left"/>
              <w:rPr>
                <w:sz w:val="22"/>
                <w:szCs w:val="22"/>
                <w:u w:val="none"/>
              </w:rPr>
            </w:pPr>
            <w:r w:rsidRPr="006E5A5F">
              <w:rPr>
                <w:sz w:val="22"/>
                <w:szCs w:val="22"/>
                <w:u w:val="none"/>
              </w:rPr>
              <w:t>Graduation:</w:t>
            </w:r>
          </w:p>
        </w:tc>
      </w:tr>
      <w:tr w:rsidR="00404177" w:rsidRPr="006E4E55" w14:paraId="60B4B9D5" w14:textId="77777777" w:rsidTr="00C72AB1">
        <w:trPr>
          <w:cantSplit/>
        </w:trPr>
        <w:tc>
          <w:tcPr>
            <w:tcW w:w="562" w:type="dxa"/>
          </w:tcPr>
          <w:p w14:paraId="2903FCE9" w14:textId="77777777" w:rsidR="00404177" w:rsidRPr="006E4E55" w:rsidRDefault="00404177" w:rsidP="00C72AB1">
            <w:pPr>
              <w:rPr>
                <w:rFonts w:ascii="Arial" w:hAnsi="Arial" w:cs="Arial"/>
                <w:sz w:val="22"/>
                <w:szCs w:val="22"/>
              </w:rPr>
            </w:pPr>
            <w:r>
              <w:rPr>
                <w:rFonts w:ascii="Arial" w:hAnsi="Arial" w:cs="Arial"/>
                <w:sz w:val="22"/>
                <w:szCs w:val="22"/>
              </w:rPr>
              <w:t>27.</w:t>
            </w:r>
          </w:p>
        </w:tc>
        <w:tc>
          <w:tcPr>
            <w:tcW w:w="2093" w:type="dxa"/>
          </w:tcPr>
          <w:p w14:paraId="190A35A9" w14:textId="77777777" w:rsidR="00404177" w:rsidRPr="006E4E55" w:rsidRDefault="00404177" w:rsidP="00C72AB1">
            <w:pPr>
              <w:rPr>
                <w:rFonts w:ascii="Arial" w:hAnsi="Arial" w:cs="Arial"/>
                <w:sz w:val="22"/>
                <w:szCs w:val="22"/>
              </w:rPr>
            </w:pPr>
            <w:r w:rsidRPr="006E4E55">
              <w:rPr>
                <w:rFonts w:ascii="Arial" w:hAnsi="Arial" w:cs="Arial"/>
                <w:sz w:val="22"/>
                <w:szCs w:val="22"/>
              </w:rPr>
              <w:t xml:space="preserve">Daan Bakker </w:t>
            </w:r>
          </w:p>
          <w:p w14:paraId="37B96505" w14:textId="77777777" w:rsidR="00404177" w:rsidRPr="006E4E55" w:rsidRDefault="00404177" w:rsidP="00C72AB1">
            <w:pPr>
              <w:rPr>
                <w:rFonts w:ascii="Arial" w:hAnsi="Arial" w:cs="Arial"/>
                <w:sz w:val="22"/>
                <w:szCs w:val="22"/>
              </w:rPr>
            </w:pPr>
          </w:p>
        </w:tc>
        <w:tc>
          <w:tcPr>
            <w:tcW w:w="6435" w:type="dxa"/>
          </w:tcPr>
          <w:p w14:paraId="5E653560" w14:textId="77777777" w:rsidR="00404177" w:rsidRPr="006E4E55" w:rsidRDefault="00404177" w:rsidP="00C72AB1">
            <w:pPr>
              <w:rPr>
                <w:rFonts w:ascii="Arial" w:hAnsi="Arial" w:cs="Arial"/>
                <w:sz w:val="22"/>
                <w:szCs w:val="22"/>
              </w:rPr>
            </w:pPr>
            <w:r w:rsidRPr="006E4E55">
              <w:rPr>
                <w:rFonts w:ascii="Arial" w:hAnsi="Arial" w:cs="Arial"/>
                <w:sz w:val="22"/>
                <w:szCs w:val="22"/>
              </w:rPr>
              <w:t>IT Self-Leadership and Team Innovativeness: An Exploratory Study on the Influence of IT Self-Leadership on Product and Process Innovation within Teams</w:t>
            </w:r>
          </w:p>
        </w:tc>
        <w:tc>
          <w:tcPr>
            <w:tcW w:w="1620" w:type="dxa"/>
          </w:tcPr>
          <w:p w14:paraId="6BBD856E" w14:textId="77777777" w:rsidR="00404177" w:rsidRPr="006E4E55" w:rsidRDefault="00404177" w:rsidP="00C72AB1">
            <w:pPr>
              <w:rPr>
                <w:rFonts w:ascii="Arial" w:hAnsi="Arial" w:cs="Arial"/>
                <w:sz w:val="22"/>
                <w:szCs w:val="22"/>
              </w:rPr>
            </w:pPr>
            <w:r w:rsidRPr="006E4E55">
              <w:rPr>
                <w:rFonts w:ascii="Arial" w:hAnsi="Arial" w:cs="Arial"/>
                <w:sz w:val="22"/>
                <w:szCs w:val="22"/>
              </w:rPr>
              <w:t>July, 2014</w:t>
            </w:r>
          </w:p>
        </w:tc>
      </w:tr>
      <w:tr w:rsidR="00404177" w:rsidRPr="006E4E55" w14:paraId="578631E5" w14:textId="77777777" w:rsidTr="00C72AB1">
        <w:trPr>
          <w:cantSplit/>
        </w:trPr>
        <w:tc>
          <w:tcPr>
            <w:tcW w:w="562" w:type="dxa"/>
          </w:tcPr>
          <w:p w14:paraId="1049F760" w14:textId="77777777" w:rsidR="00404177" w:rsidRPr="006E4E55" w:rsidRDefault="00404177" w:rsidP="00C72AB1">
            <w:pPr>
              <w:rPr>
                <w:rFonts w:ascii="Arial" w:hAnsi="Arial" w:cs="Arial"/>
                <w:sz w:val="22"/>
                <w:szCs w:val="22"/>
              </w:rPr>
            </w:pPr>
            <w:r>
              <w:rPr>
                <w:rFonts w:ascii="Arial" w:hAnsi="Arial" w:cs="Arial"/>
                <w:sz w:val="22"/>
                <w:szCs w:val="22"/>
              </w:rPr>
              <w:t>26.</w:t>
            </w:r>
          </w:p>
        </w:tc>
        <w:tc>
          <w:tcPr>
            <w:tcW w:w="2093" w:type="dxa"/>
          </w:tcPr>
          <w:p w14:paraId="00A3CCEF" w14:textId="77777777" w:rsidR="00404177" w:rsidRPr="006E4E55" w:rsidRDefault="00404177" w:rsidP="00C72AB1">
            <w:pPr>
              <w:rPr>
                <w:rFonts w:ascii="Arial" w:hAnsi="Arial" w:cs="Arial"/>
                <w:sz w:val="22"/>
                <w:szCs w:val="22"/>
              </w:rPr>
            </w:pPr>
            <w:r w:rsidRPr="006E4E55">
              <w:rPr>
                <w:rFonts w:ascii="Arial" w:hAnsi="Arial" w:cs="Arial"/>
                <w:sz w:val="22"/>
                <w:szCs w:val="22"/>
              </w:rPr>
              <w:t>Sonja Beekman</w:t>
            </w:r>
          </w:p>
        </w:tc>
        <w:tc>
          <w:tcPr>
            <w:tcW w:w="6435" w:type="dxa"/>
          </w:tcPr>
          <w:p w14:paraId="26F9A300" w14:textId="77777777" w:rsidR="00404177" w:rsidRPr="006E4E55" w:rsidRDefault="00404177" w:rsidP="00C72AB1">
            <w:pPr>
              <w:rPr>
                <w:rFonts w:ascii="Arial" w:hAnsi="Arial" w:cs="Arial"/>
                <w:sz w:val="22"/>
                <w:szCs w:val="22"/>
              </w:rPr>
            </w:pPr>
            <w:r w:rsidRPr="006E4E55">
              <w:rPr>
                <w:rFonts w:ascii="Arial" w:hAnsi="Arial" w:cs="Arial"/>
                <w:sz w:val="22"/>
                <w:szCs w:val="22"/>
              </w:rPr>
              <w:t>Influencing the IT self-leadership of Workers in the IT Industry: Development of a New Concept and Analysis of Possible Antecedents</w:t>
            </w:r>
          </w:p>
        </w:tc>
        <w:tc>
          <w:tcPr>
            <w:tcW w:w="1620" w:type="dxa"/>
          </w:tcPr>
          <w:p w14:paraId="51EEF6FD" w14:textId="77777777" w:rsidR="00404177" w:rsidRPr="006E4E55" w:rsidRDefault="00404177" w:rsidP="00C72AB1">
            <w:pPr>
              <w:rPr>
                <w:rFonts w:ascii="Arial" w:hAnsi="Arial" w:cs="Arial"/>
                <w:sz w:val="22"/>
                <w:szCs w:val="22"/>
              </w:rPr>
            </w:pPr>
            <w:r w:rsidRPr="006E4E55">
              <w:rPr>
                <w:rFonts w:ascii="Arial" w:hAnsi="Arial" w:cs="Arial"/>
                <w:sz w:val="22"/>
                <w:szCs w:val="22"/>
              </w:rPr>
              <w:t>August, 2014</w:t>
            </w:r>
          </w:p>
        </w:tc>
      </w:tr>
      <w:tr w:rsidR="00404177" w:rsidRPr="006E4E55" w14:paraId="7C4336BB" w14:textId="77777777" w:rsidTr="00C72AB1">
        <w:trPr>
          <w:cantSplit/>
        </w:trPr>
        <w:tc>
          <w:tcPr>
            <w:tcW w:w="562" w:type="dxa"/>
          </w:tcPr>
          <w:p w14:paraId="52350897" w14:textId="77777777" w:rsidR="00404177" w:rsidRPr="006E4E55" w:rsidRDefault="00404177" w:rsidP="00C72AB1">
            <w:pPr>
              <w:rPr>
                <w:rFonts w:ascii="Arial" w:hAnsi="Arial" w:cs="Arial"/>
                <w:sz w:val="22"/>
                <w:szCs w:val="22"/>
              </w:rPr>
            </w:pPr>
            <w:r>
              <w:rPr>
                <w:rFonts w:ascii="Arial" w:hAnsi="Arial" w:cs="Arial"/>
                <w:sz w:val="22"/>
                <w:szCs w:val="22"/>
              </w:rPr>
              <w:t>25.</w:t>
            </w:r>
          </w:p>
        </w:tc>
        <w:tc>
          <w:tcPr>
            <w:tcW w:w="2093" w:type="dxa"/>
          </w:tcPr>
          <w:p w14:paraId="57975FFF" w14:textId="77777777" w:rsidR="00404177" w:rsidRPr="006E4E55" w:rsidRDefault="00404177" w:rsidP="00C72AB1">
            <w:pPr>
              <w:rPr>
                <w:rFonts w:ascii="Arial" w:hAnsi="Arial" w:cs="Arial"/>
                <w:sz w:val="22"/>
                <w:szCs w:val="22"/>
              </w:rPr>
            </w:pPr>
            <w:r w:rsidRPr="006E4E55">
              <w:rPr>
                <w:rFonts w:ascii="Arial" w:hAnsi="Arial" w:cs="Arial"/>
                <w:sz w:val="22"/>
                <w:szCs w:val="22"/>
              </w:rPr>
              <w:t>Bartosch Patryk Biernath</w:t>
            </w:r>
          </w:p>
        </w:tc>
        <w:tc>
          <w:tcPr>
            <w:tcW w:w="6435" w:type="dxa"/>
          </w:tcPr>
          <w:p w14:paraId="654A9CFD" w14:textId="77777777" w:rsidR="00404177" w:rsidRPr="006E4E55" w:rsidRDefault="00404177" w:rsidP="00C72AB1">
            <w:pPr>
              <w:rPr>
                <w:rFonts w:ascii="Arial" w:hAnsi="Arial" w:cs="Arial"/>
                <w:sz w:val="22"/>
                <w:szCs w:val="22"/>
              </w:rPr>
            </w:pPr>
            <w:r w:rsidRPr="006E4E55">
              <w:rPr>
                <w:rFonts w:ascii="Arial" w:hAnsi="Arial" w:cs="Arial"/>
                <w:sz w:val="22"/>
                <w:szCs w:val="22"/>
              </w:rPr>
              <w:t>Transformational IT Leadership: The Emergence of IT Self-Leadership and ITs Impacts on Job Satisfaction</w:t>
            </w:r>
          </w:p>
          <w:p w14:paraId="7A759091" w14:textId="77777777" w:rsidR="00404177" w:rsidRPr="006E4E55" w:rsidRDefault="00404177" w:rsidP="00C72AB1">
            <w:pPr>
              <w:rPr>
                <w:rFonts w:ascii="Arial" w:hAnsi="Arial" w:cs="Arial"/>
                <w:sz w:val="22"/>
                <w:szCs w:val="22"/>
              </w:rPr>
            </w:pPr>
          </w:p>
        </w:tc>
        <w:tc>
          <w:tcPr>
            <w:tcW w:w="1620" w:type="dxa"/>
          </w:tcPr>
          <w:p w14:paraId="0B37F1C8" w14:textId="77777777" w:rsidR="00404177" w:rsidRPr="006E4E55" w:rsidRDefault="00404177" w:rsidP="00C72AB1">
            <w:pPr>
              <w:rPr>
                <w:rFonts w:ascii="Arial" w:hAnsi="Arial" w:cs="Arial"/>
                <w:sz w:val="22"/>
                <w:szCs w:val="22"/>
              </w:rPr>
            </w:pPr>
            <w:r w:rsidRPr="006E4E55">
              <w:rPr>
                <w:rFonts w:ascii="Arial" w:hAnsi="Arial" w:cs="Arial"/>
                <w:sz w:val="22"/>
                <w:szCs w:val="22"/>
              </w:rPr>
              <w:t>July, 2014</w:t>
            </w:r>
          </w:p>
        </w:tc>
      </w:tr>
      <w:tr w:rsidR="00404177" w:rsidRPr="006E4E55" w14:paraId="2FE0747A" w14:textId="77777777" w:rsidTr="00C72AB1">
        <w:trPr>
          <w:cantSplit/>
        </w:trPr>
        <w:tc>
          <w:tcPr>
            <w:tcW w:w="562" w:type="dxa"/>
          </w:tcPr>
          <w:p w14:paraId="3997A32A" w14:textId="77777777" w:rsidR="00404177" w:rsidRPr="006E4E55" w:rsidRDefault="00404177" w:rsidP="00C72AB1">
            <w:pPr>
              <w:rPr>
                <w:rFonts w:ascii="Arial" w:hAnsi="Arial" w:cs="Arial"/>
                <w:sz w:val="22"/>
                <w:szCs w:val="22"/>
              </w:rPr>
            </w:pPr>
            <w:r>
              <w:rPr>
                <w:rFonts w:ascii="Arial" w:hAnsi="Arial" w:cs="Arial"/>
                <w:sz w:val="22"/>
                <w:szCs w:val="22"/>
              </w:rPr>
              <w:t>24.</w:t>
            </w:r>
          </w:p>
        </w:tc>
        <w:tc>
          <w:tcPr>
            <w:tcW w:w="2093" w:type="dxa"/>
          </w:tcPr>
          <w:p w14:paraId="095B4612" w14:textId="77777777" w:rsidR="00404177" w:rsidRPr="006E4E55" w:rsidRDefault="00404177" w:rsidP="00C72AB1">
            <w:pPr>
              <w:rPr>
                <w:rFonts w:ascii="Arial" w:hAnsi="Arial" w:cs="Arial"/>
                <w:sz w:val="22"/>
                <w:szCs w:val="22"/>
              </w:rPr>
            </w:pPr>
            <w:r w:rsidRPr="006E4E55">
              <w:rPr>
                <w:rFonts w:ascii="Arial" w:hAnsi="Arial" w:cs="Arial"/>
                <w:sz w:val="22"/>
                <w:szCs w:val="22"/>
              </w:rPr>
              <w:t>Martijn den Breejen</w:t>
            </w:r>
          </w:p>
        </w:tc>
        <w:tc>
          <w:tcPr>
            <w:tcW w:w="6435" w:type="dxa"/>
          </w:tcPr>
          <w:p w14:paraId="0D9BE2C7" w14:textId="77777777" w:rsidR="00404177" w:rsidRPr="006E4E55" w:rsidRDefault="00404177" w:rsidP="00C72AB1">
            <w:pPr>
              <w:rPr>
                <w:rFonts w:ascii="Arial" w:hAnsi="Arial" w:cs="Arial"/>
                <w:sz w:val="22"/>
                <w:szCs w:val="22"/>
              </w:rPr>
            </w:pPr>
            <w:r w:rsidRPr="006E4E55">
              <w:rPr>
                <w:rFonts w:ascii="Arial" w:hAnsi="Arial" w:cs="Arial"/>
                <w:sz w:val="22"/>
                <w:szCs w:val="22"/>
              </w:rPr>
              <w:t>The Influence of Organizational IT Culture on Organizational Readiness: A Pre-Merger IT Perspective</w:t>
            </w:r>
          </w:p>
        </w:tc>
        <w:tc>
          <w:tcPr>
            <w:tcW w:w="1620" w:type="dxa"/>
          </w:tcPr>
          <w:p w14:paraId="3057B5A6"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7738BF74" w14:textId="77777777" w:rsidTr="00C72AB1">
        <w:trPr>
          <w:cantSplit/>
        </w:trPr>
        <w:tc>
          <w:tcPr>
            <w:tcW w:w="562" w:type="dxa"/>
          </w:tcPr>
          <w:p w14:paraId="50E1379F" w14:textId="77777777" w:rsidR="00404177" w:rsidRPr="006E4E55" w:rsidRDefault="00404177" w:rsidP="00C72AB1">
            <w:pPr>
              <w:rPr>
                <w:rFonts w:ascii="Arial" w:hAnsi="Arial" w:cs="Arial"/>
                <w:sz w:val="22"/>
                <w:szCs w:val="22"/>
              </w:rPr>
            </w:pPr>
            <w:r>
              <w:rPr>
                <w:rFonts w:ascii="Arial" w:hAnsi="Arial" w:cs="Arial"/>
                <w:sz w:val="22"/>
                <w:szCs w:val="22"/>
              </w:rPr>
              <w:t>23.</w:t>
            </w:r>
          </w:p>
        </w:tc>
        <w:tc>
          <w:tcPr>
            <w:tcW w:w="2093" w:type="dxa"/>
          </w:tcPr>
          <w:p w14:paraId="6B1FBDA7" w14:textId="77777777" w:rsidR="00404177" w:rsidRPr="006E4E55" w:rsidRDefault="00404177" w:rsidP="00C72AB1">
            <w:pPr>
              <w:rPr>
                <w:rFonts w:ascii="Arial" w:hAnsi="Arial" w:cs="Arial"/>
                <w:sz w:val="22"/>
                <w:szCs w:val="22"/>
              </w:rPr>
            </w:pPr>
            <w:r w:rsidRPr="006E4E55">
              <w:rPr>
                <w:rFonts w:ascii="Arial" w:hAnsi="Arial" w:cs="Arial"/>
                <w:sz w:val="22"/>
                <w:szCs w:val="22"/>
              </w:rPr>
              <w:t>Anne Dijk</w:t>
            </w:r>
          </w:p>
        </w:tc>
        <w:tc>
          <w:tcPr>
            <w:tcW w:w="6435" w:type="dxa"/>
          </w:tcPr>
          <w:p w14:paraId="3BBBA947" w14:textId="77777777" w:rsidR="00404177" w:rsidRPr="006E4E55" w:rsidRDefault="00404177" w:rsidP="00C72AB1">
            <w:pPr>
              <w:rPr>
                <w:rFonts w:ascii="Arial" w:hAnsi="Arial" w:cs="Arial"/>
                <w:sz w:val="22"/>
                <w:szCs w:val="22"/>
              </w:rPr>
            </w:pPr>
            <w:r w:rsidRPr="006E4E55">
              <w:rPr>
                <w:rFonts w:ascii="Arial" w:hAnsi="Arial" w:cs="Arial"/>
                <w:sz w:val="22"/>
                <w:szCs w:val="22"/>
              </w:rPr>
              <w:t>Transformational Leadership Dimensions and IT Innovativeness: Knowledge Sharing Effects in Virtual Teams</w:t>
            </w:r>
          </w:p>
        </w:tc>
        <w:tc>
          <w:tcPr>
            <w:tcW w:w="1620" w:type="dxa"/>
          </w:tcPr>
          <w:p w14:paraId="2959DB24" w14:textId="77777777" w:rsidR="00404177" w:rsidRPr="006E4E55" w:rsidRDefault="00404177" w:rsidP="00C72AB1">
            <w:pPr>
              <w:rPr>
                <w:rFonts w:ascii="Arial" w:hAnsi="Arial" w:cs="Arial"/>
                <w:sz w:val="22"/>
                <w:szCs w:val="22"/>
              </w:rPr>
            </w:pPr>
            <w:r w:rsidRPr="006E4E55">
              <w:rPr>
                <w:rFonts w:ascii="Arial" w:hAnsi="Arial" w:cs="Arial"/>
                <w:sz w:val="22"/>
                <w:szCs w:val="22"/>
              </w:rPr>
              <w:t>June, 2013</w:t>
            </w:r>
          </w:p>
        </w:tc>
      </w:tr>
      <w:tr w:rsidR="00404177" w:rsidRPr="006E4E55" w14:paraId="72C10DC0" w14:textId="77777777" w:rsidTr="00C72AB1">
        <w:trPr>
          <w:cantSplit/>
        </w:trPr>
        <w:tc>
          <w:tcPr>
            <w:tcW w:w="562" w:type="dxa"/>
          </w:tcPr>
          <w:p w14:paraId="5715BB00" w14:textId="77777777" w:rsidR="00404177" w:rsidRPr="006E4E55" w:rsidRDefault="00404177" w:rsidP="00C72AB1">
            <w:pPr>
              <w:rPr>
                <w:rFonts w:ascii="Arial" w:hAnsi="Arial" w:cs="Arial"/>
                <w:sz w:val="22"/>
                <w:szCs w:val="22"/>
              </w:rPr>
            </w:pPr>
            <w:r w:rsidRPr="006E4E55">
              <w:rPr>
                <w:rFonts w:ascii="Arial" w:hAnsi="Arial" w:cs="Arial"/>
                <w:sz w:val="22"/>
                <w:szCs w:val="22"/>
              </w:rPr>
              <w:t>22.</w:t>
            </w:r>
          </w:p>
          <w:p w14:paraId="77B3E48F" w14:textId="77777777" w:rsidR="00404177" w:rsidRPr="006E4E55" w:rsidRDefault="00404177" w:rsidP="00C72AB1">
            <w:pPr>
              <w:rPr>
                <w:rFonts w:ascii="Arial" w:hAnsi="Arial" w:cs="Arial"/>
                <w:sz w:val="22"/>
                <w:szCs w:val="22"/>
              </w:rPr>
            </w:pPr>
          </w:p>
        </w:tc>
        <w:tc>
          <w:tcPr>
            <w:tcW w:w="2093" w:type="dxa"/>
          </w:tcPr>
          <w:p w14:paraId="4B5441ED" w14:textId="77777777" w:rsidR="00404177" w:rsidRPr="006E4E55" w:rsidRDefault="00404177" w:rsidP="00C72AB1">
            <w:pPr>
              <w:rPr>
                <w:rFonts w:ascii="Arial" w:hAnsi="Arial" w:cs="Arial"/>
                <w:sz w:val="22"/>
                <w:szCs w:val="22"/>
              </w:rPr>
            </w:pPr>
            <w:r w:rsidRPr="006E4E55">
              <w:rPr>
                <w:rFonts w:ascii="Arial" w:hAnsi="Arial" w:cs="Arial"/>
                <w:sz w:val="22"/>
                <w:szCs w:val="22"/>
              </w:rPr>
              <w:t>Gerben Douma</w:t>
            </w:r>
          </w:p>
        </w:tc>
        <w:tc>
          <w:tcPr>
            <w:tcW w:w="6435" w:type="dxa"/>
          </w:tcPr>
          <w:p w14:paraId="7A720439" w14:textId="77777777" w:rsidR="00404177" w:rsidRPr="006E4E55" w:rsidRDefault="00404177" w:rsidP="00C72AB1">
            <w:pPr>
              <w:rPr>
                <w:rFonts w:ascii="Arial" w:hAnsi="Arial" w:cs="Arial"/>
                <w:sz w:val="22"/>
                <w:szCs w:val="22"/>
              </w:rPr>
            </w:pPr>
            <w:r w:rsidRPr="006E4E55">
              <w:rPr>
                <w:rFonts w:ascii="Arial" w:hAnsi="Arial" w:cs="Arial"/>
                <w:sz w:val="22"/>
                <w:szCs w:val="22"/>
              </w:rPr>
              <w:t>A Systematic Literature Review on Innovation &amp; Change in the Field of Information Technologies</w:t>
            </w:r>
          </w:p>
        </w:tc>
        <w:tc>
          <w:tcPr>
            <w:tcW w:w="1620" w:type="dxa"/>
          </w:tcPr>
          <w:p w14:paraId="03190AD4"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34D2BD5E" w14:textId="77777777" w:rsidTr="00C72AB1">
        <w:trPr>
          <w:cantSplit/>
        </w:trPr>
        <w:tc>
          <w:tcPr>
            <w:tcW w:w="562" w:type="dxa"/>
          </w:tcPr>
          <w:p w14:paraId="73397B6E" w14:textId="77777777" w:rsidR="00404177" w:rsidRPr="006E4E55" w:rsidRDefault="00404177" w:rsidP="00C72AB1">
            <w:pPr>
              <w:rPr>
                <w:rFonts w:ascii="Arial" w:hAnsi="Arial" w:cs="Arial"/>
                <w:sz w:val="22"/>
                <w:szCs w:val="22"/>
              </w:rPr>
            </w:pPr>
            <w:r w:rsidRPr="006E4E55">
              <w:rPr>
                <w:rFonts w:ascii="Arial" w:hAnsi="Arial" w:cs="Arial"/>
                <w:sz w:val="22"/>
                <w:szCs w:val="22"/>
              </w:rPr>
              <w:t>21.</w:t>
            </w:r>
          </w:p>
        </w:tc>
        <w:tc>
          <w:tcPr>
            <w:tcW w:w="2093" w:type="dxa"/>
          </w:tcPr>
          <w:p w14:paraId="7F412551" w14:textId="77777777" w:rsidR="00404177" w:rsidRPr="006E4E55" w:rsidRDefault="00404177" w:rsidP="00C72AB1">
            <w:pPr>
              <w:rPr>
                <w:rFonts w:ascii="Arial" w:hAnsi="Arial" w:cs="Arial"/>
                <w:sz w:val="22"/>
                <w:szCs w:val="22"/>
              </w:rPr>
            </w:pPr>
            <w:r w:rsidRPr="006E4E55">
              <w:rPr>
                <w:rFonts w:ascii="Arial" w:hAnsi="Arial" w:cs="Arial"/>
                <w:sz w:val="22"/>
                <w:szCs w:val="22"/>
              </w:rPr>
              <w:t>Renate Hendriksen</w:t>
            </w:r>
          </w:p>
        </w:tc>
        <w:tc>
          <w:tcPr>
            <w:tcW w:w="6435" w:type="dxa"/>
          </w:tcPr>
          <w:p w14:paraId="01418619" w14:textId="77777777" w:rsidR="00404177" w:rsidRPr="006E4E55" w:rsidRDefault="00404177" w:rsidP="00C72AB1">
            <w:pPr>
              <w:rPr>
                <w:rFonts w:ascii="Arial" w:hAnsi="Arial" w:cs="Arial"/>
                <w:sz w:val="22"/>
                <w:szCs w:val="22"/>
              </w:rPr>
            </w:pPr>
            <w:r w:rsidRPr="006E4E55">
              <w:rPr>
                <w:rFonts w:ascii="Arial" w:hAnsi="Arial" w:cs="Arial"/>
                <w:sz w:val="22"/>
                <w:szCs w:val="22"/>
              </w:rPr>
              <w:t>Leading IT-Enabled Change</w:t>
            </w:r>
          </w:p>
        </w:tc>
        <w:tc>
          <w:tcPr>
            <w:tcW w:w="1620" w:type="dxa"/>
          </w:tcPr>
          <w:p w14:paraId="49C20F53"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5A037A24" w14:textId="77777777" w:rsidTr="00C72AB1">
        <w:trPr>
          <w:cantSplit/>
        </w:trPr>
        <w:tc>
          <w:tcPr>
            <w:tcW w:w="562" w:type="dxa"/>
          </w:tcPr>
          <w:p w14:paraId="13B798C4" w14:textId="77777777" w:rsidR="00404177" w:rsidRPr="006E4E55" w:rsidRDefault="00404177" w:rsidP="00C72AB1">
            <w:pPr>
              <w:rPr>
                <w:rFonts w:ascii="Arial" w:hAnsi="Arial" w:cs="Arial"/>
                <w:sz w:val="22"/>
                <w:szCs w:val="22"/>
              </w:rPr>
            </w:pPr>
            <w:r w:rsidRPr="006E4E55">
              <w:rPr>
                <w:rFonts w:ascii="Arial" w:hAnsi="Arial" w:cs="Arial"/>
                <w:sz w:val="22"/>
                <w:szCs w:val="22"/>
              </w:rPr>
              <w:t xml:space="preserve">20. </w:t>
            </w:r>
          </w:p>
        </w:tc>
        <w:tc>
          <w:tcPr>
            <w:tcW w:w="2093" w:type="dxa"/>
          </w:tcPr>
          <w:p w14:paraId="056C53F9" w14:textId="77777777" w:rsidR="00404177" w:rsidRPr="006E4E55" w:rsidRDefault="00404177" w:rsidP="00C72AB1">
            <w:pPr>
              <w:rPr>
                <w:rFonts w:ascii="Arial" w:hAnsi="Arial" w:cs="Arial"/>
                <w:sz w:val="22"/>
                <w:szCs w:val="22"/>
              </w:rPr>
            </w:pPr>
            <w:r w:rsidRPr="006E4E55">
              <w:rPr>
                <w:rFonts w:ascii="Arial" w:hAnsi="Arial" w:cs="Arial"/>
                <w:sz w:val="22"/>
                <w:szCs w:val="22"/>
              </w:rPr>
              <w:t>Pieter de Jong</w:t>
            </w:r>
          </w:p>
        </w:tc>
        <w:tc>
          <w:tcPr>
            <w:tcW w:w="6435" w:type="dxa"/>
          </w:tcPr>
          <w:p w14:paraId="27DE36D9" w14:textId="77777777" w:rsidR="00404177" w:rsidRPr="006E4E55" w:rsidRDefault="00404177" w:rsidP="00C72AB1">
            <w:pPr>
              <w:rPr>
                <w:rFonts w:ascii="Arial" w:hAnsi="Arial" w:cs="Arial"/>
                <w:sz w:val="22"/>
                <w:szCs w:val="22"/>
              </w:rPr>
            </w:pPr>
            <w:r w:rsidRPr="006E4E55">
              <w:rPr>
                <w:rFonts w:ascii="Arial" w:hAnsi="Arial" w:cs="Arial"/>
                <w:sz w:val="22"/>
                <w:szCs w:val="22"/>
              </w:rPr>
              <w:t>Leadership Analysis Based on Archival Data</w:t>
            </w:r>
          </w:p>
        </w:tc>
        <w:tc>
          <w:tcPr>
            <w:tcW w:w="1620" w:type="dxa"/>
          </w:tcPr>
          <w:p w14:paraId="12EAEFF0"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0BA8BAA9" w14:textId="77777777" w:rsidTr="00C72AB1">
        <w:trPr>
          <w:cantSplit/>
        </w:trPr>
        <w:tc>
          <w:tcPr>
            <w:tcW w:w="562" w:type="dxa"/>
          </w:tcPr>
          <w:p w14:paraId="52719A82" w14:textId="77777777" w:rsidR="00404177" w:rsidRPr="006E4E55" w:rsidRDefault="00404177" w:rsidP="00C72AB1">
            <w:pPr>
              <w:rPr>
                <w:rFonts w:ascii="Arial" w:hAnsi="Arial" w:cs="Arial"/>
                <w:sz w:val="22"/>
                <w:szCs w:val="22"/>
              </w:rPr>
            </w:pPr>
            <w:r w:rsidRPr="006E4E55">
              <w:rPr>
                <w:rFonts w:ascii="Arial" w:hAnsi="Arial" w:cs="Arial"/>
                <w:sz w:val="22"/>
                <w:szCs w:val="22"/>
              </w:rPr>
              <w:t xml:space="preserve">19. </w:t>
            </w:r>
          </w:p>
        </w:tc>
        <w:tc>
          <w:tcPr>
            <w:tcW w:w="2093" w:type="dxa"/>
          </w:tcPr>
          <w:p w14:paraId="6B41487D" w14:textId="77777777" w:rsidR="00404177" w:rsidRPr="006E4E55" w:rsidRDefault="00404177" w:rsidP="00C72AB1">
            <w:pPr>
              <w:rPr>
                <w:rFonts w:ascii="Arial" w:hAnsi="Arial" w:cs="Arial"/>
                <w:sz w:val="22"/>
                <w:szCs w:val="22"/>
              </w:rPr>
            </w:pPr>
            <w:r w:rsidRPr="006E4E55">
              <w:rPr>
                <w:rFonts w:ascii="Arial" w:hAnsi="Arial" w:cs="Arial"/>
                <w:sz w:val="22"/>
                <w:szCs w:val="22"/>
              </w:rPr>
              <w:t>Rick Kelderman</w:t>
            </w:r>
          </w:p>
        </w:tc>
        <w:tc>
          <w:tcPr>
            <w:tcW w:w="6435" w:type="dxa"/>
          </w:tcPr>
          <w:p w14:paraId="4286C664" w14:textId="77777777" w:rsidR="00404177" w:rsidRPr="006E4E55" w:rsidRDefault="00404177" w:rsidP="00C72AB1">
            <w:pPr>
              <w:rPr>
                <w:rFonts w:ascii="Arial" w:hAnsi="Arial" w:cs="Arial"/>
                <w:sz w:val="22"/>
                <w:szCs w:val="22"/>
              </w:rPr>
            </w:pPr>
            <w:r w:rsidRPr="006E4E55">
              <w:rPr>
                <w:rFonts w:ascii="Arial" w:hAnsi="Arial" w:cs="Arial"/>
                <w:sz w:val="22"/>
                <w:szCs w:val="22"/>
              </w:rPr>
              <w:t>The Role of Virtualization and Cultural Differences in Virtual Team Leadership</w:t>
            </w:r>
          </w:p>
        </w:tc>
        <w:tc>
          <w:tcPr>
            <w:tcW w:w="1620" w:type="dxa"/>
          </w:tcPr>
          <w:p w14:paraId="4775C238" w14:textId="77777777" w:rsidR="00404177" w:rsidRPr="006E4E55" w:rsidRDefault="00404177" w:rsidP="00C72AB1">
            <w:pPr>
              <w:rPr>
                <w:rFonts w:ascii="Arial" w:hAnsi="Arial" w:cs="Arial"/>
                <w:sz w:val="22"/>
                <w:szCs w:val="22"/>
              </w:rPr>
            </w:pPr>
            <w:r w:rsidRPr="006E4E55">
              <w:rPr>
                <w:rFonts w:ascii="Arial" w:hAnsi="Arial" w:cs="Arial"/>
                <w:sz w:val="22"/>
                <w:szCs w:val="22"/>
              </w:rPr>
              <w:t>June, 2013</w:t>
            </w:r>
          </w:p>
        </w:tc>
      </w:tr>
      <w:tr w:rsidR="00404177" w:rsidRPr="006E4E55" w14:paraId="03F19C6F" w14:textId="77777777" w:rsidTr="00C72AB1">
        <w:trPr>
          <w:cantSplit/>
        </w:trPr>
        <w:tc>
          <w:tcPr>
            <w:tcW w:w="562" w:type="dxa"/>
          </w:tcPr>
          <w:p w14:paraId="630D907A" w14:textId="77777777" w:rsidR="00404177" w:rsidRPr="006E4E55" w:rsidRDefault="00404177" w:rsidP="00C72AB1">
            <w:pPr>
              <w:rPr>
                <w:rFonts w:ascii="Arial" w:hAnsi="Arial" w:cs="Arial"/>
                <w:sz w:val="22"/>
                <w:szCs w:val="22"/>
              </w:rPr>
            </w:pPr>
            <w:r w:rsidRPr="006E4E55">
              <w:rPr>
                <w:rFonts w:ascii="Arial" w:hAnsi="Arial" w:cs="Arial"/>
                <w:sz w:val="22"/>
                <w:szCs w:val="22"/>
              </w:rPr>
              <w:t>18.</w:t>
            </w:r>
          </w:p>
        </w:tc>
        <w:tc>
          <w:tcPr>
            <w:tcW w:w="2093" w:type="dxa"/>
          </w:tcPr>
          <w:p w14:paraId="1A6C832C" w14:textId="77777777" w:rsidR="00404177" w:rsidRPr="006E4E55" w:rsidRDefault="00404177" w:rsidP="00C72AB1">
            <w:pPr>
              <w:rPr>
                <w:rFonts w:ascii="Arial" w:hAnsi="Arial" w:cs="Arial"/>
                <w:sz w:val="22"/>
                <w:szCs w:val="22"/>
              </w:rPr>
            </w:pPr>
            <w:r w:rsidRPr="006E4E55">
              <w:rPr>
                <w:rFonts w:ascii="Arial" w:hAnsi="Arial" w:cs="Arial"/>
                <w:sz w:val="22"/>
                <w:szCs w:val="22"/>
              </w:rPr>
              <w:t>Alexander Lenke</w:t>
            </w:r>
          </w:p>
        </w:tc>
        <w:tc>
          <w:tcPr>
            <w:tcW w:w="6435" w:type="dxa"/>
          </w:tcPr>
          <w:p w14:paraId="4FF0E335" w14:textId="77777777" w:rsidR="00404177" w:rsidRPr="006E4E55" w:rsidRDefault="00404177" w:rsidP="00C72AB1">
            <w:pPr>
              <w:rPr>
                <w:rFonts w:ascii="Arial" w:hAnsi="Arial" w:cs="Arial"/>
                <w:sz w:val="22"/>
                <w:szCs w:val="22"/>
              </w:rPr>
            </w:pPr>
            <w:r w:rsidRPr="006E4E55">
              <w:rPr>
                <w:rFonts w:ascii="Arial" w:hAnsi="Arial" w:cs="Arial"/>
                <w:sz w:val="22"/>
                <w:szCs w:val="22"/>
              </w:rPr>
              <w:t>A Longitudinal Analysis of Knowledge Management in Online Communities</w:t>
            </w:r>
          </w:p>
        </w:tc>
        <w:tc>
          <w:tcPr>
            <w:tcW w:w="1620" w:type="dxa"/>
          </w:tcPr>
          <w:p w14:paraId="6749593E"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4E31EC64" w14:textId="77777777" w:rsidTr="00C72AB1">
        <w:trPr>
          <w:cantSplit/>
        </w:trPr>
        <w:tc>
          <w:tcPr>
            <w:tcW w:w="562" w:type="dxa"/>
          </w:tcPr>
          <w:p w14:paraId="670AF9EE" w14:textId="77777777" w:rsidR="00404177" w:rsidRPr="006E4E55" w:rsidRDefault="00404177" w:rsidP="00C72AB1">
            <w:pPr>
              <w:rPr>
                <w:rFonts w:ascii="Arial" w:hAnsi="Arial" w:cs="Arial"/>
                <w:sz w:val="22"/>
                <w:szCs w:val="22"/>
              </w:rPr>
            </w:pPr>
            <w:r w:rsidRPr="006E4E55">
              <w:rPr>
                <w:rFonts w:ascii="Arial" w:hAnsi="Arial" w:cs="Arial"/>
                <w:sz w:val="22"/>
                <w:szCs w:val="22"/>
              </w:rPr>
              <w:t xml:space="preserve">17. </w:t>
            </w:r>
          </w:p>
        </w:tc>
        <w:tc>
          <w:tcPr>
            <w:tcW w:w="2093" w:type="dxa"/>
          </w:tcPr>
          <w:p w14:paraId="2B2314BA" w14:textId="77777777" w:rsidR="00404177" w:rsidRPr="006E4E55" w:rsidRDefault="00404177" w:rsidP="00C72AB1">
            <w:pPr>
              <w:rPr>
                <w:rFonts w:ascii="Arial" w:hAnsi="Arial" w:cs="Arial"/>
                <w:sz w:val="22"/>
                <w:szCs w:val="22"/>
              </w:rPr>
            </w:pPr>
            <w:r w:rsidRPr="006E4E55">
              <w:rPr>
                <w:rFonts w:ascii="Arial" w:hAnsi="Arial" w:cs="Arial"/>
                <w:sz w:val="22"/>
                <w:szCs w:val="22"/>
              </w:rPr>
              <w:t>Penghui Li</w:t>
            </w:r>
          </w:p>
        </w:tc>
        <w:tc>
          <w:tcPr>
            <w:tcW w:w="6435" w:type="dxa"/>
          </w:tcPr>
          <w:p w14:paraId="7BDEE14F" w14:textId="77777777" w:rsidR="00404177" w:rsidRPr="006E4E55" w:rsidRDefault="00404177" w:rsidP="00C72AB1">
            <w:pPr>
              <w:rPr>
                <w:rFonts w:ascii="Arial" w:hAnsi="Arial" w:cs="Arial"/>
                <w:sz w:val="22"/>
                <w:szCs w:val="22"/>
              </w:rPr>
            </w:pPr>
            <w:r w:rsidRPr="006E4E55">
              <w:rPr>
                <w:rFonts w:ascii="Arial" w:hAnsi="Arial" w:cs="Arial"/>
                <w:sz w:val="22"/>
                <w:szCs w:val="22"/>
              </w:rPr>
              <w:t>The Rest of the Story: A Comparative Perspective of IT Self-Leadership and Team Innovativeness</w:t>
            </w:r>
          </w:p>
        </w:tc>
        <w:tc>
          <w:tcPr>
            <w:tcW w:w="1620" w:type="dxa"/>
          </w:tcPr>
          <w:p w14:paraId="30768751" w14:textId="77777777" w:rsidR="00404177" w:rsidRPr="006E4E55" w:rsidRDefault="00404177" w:rsidP="00C72AB1">
            <w:pPr>
              <w:rPr>
                <w:rFonts w:ascii="Arial" w:hAnsi="Arial" w:cs="Arial"/>
                <w:sz w:val="22"/>
                <w:szCs w:val="22"/>
              </w:rPr>
            </w:pPr>
            <w:r w:rsidRPr="006E4E55">
              <w:rPr>
                <w:rFonts w:ascii="Arial" w:hAnsi="Arial" w:cs="Arial"/>
                <w:sz w:val="22"/>
                <w:szCs w:val="22"/>
              </w:rPr>
              <w:t>July, 2014</w:t>
            </w:r>
          </w:p>
        </w:tc>
      </w:tr>
      <w:tr w:rsidR="00404177" w:rsidRPr="006E4E55" w14:paraId="082C9787" w14:textId="77777777" w:rsidTr="00C72AB1">
        <w:trPr>
          <w:cantSplit/>
        </w:trPr>
        <w:tc>
          <w:tcPr>
            <w:tcW w:w="562" w:type="dxa"/>
          </w:tcPr>
          <w:p w14:paraId="6C469A7B" w14:textId="77777777" w:rsidR="00404177" w:rsidRPr="006E4E55" w:rsidRDefault="00404177" w:rsidP="00C72AB1">
            <w:pPr>
              <w:rPr>
                <w:rFonts w:ascii="Arial" w:hAnsi="Arial" w:cs="Arial"/>
                <w:sz w:val="22"/>
                <w:szCs w:val="22"/>
              </w:rPr>
            </w:pPr>
            <w:r w:rsidRPr="006E4E55">
              <w:rPr>
                <w:rFonts w:ascii="Arial" w:hAnsi="Arial" w:cs="Arial"/>
                <w:sz w:val="22"/>
                <w:szCs w:val="22"/>
              </w:rPr>
              <w:t>16.</w:t>
            </w:r>
          </w:p>
        </w:tc>
        <w:tc>
          <w:tcPr>
            <w:tcW w:w="2093" w:type="dxa"/>
          </w:tcPr>
          <w:p w14:paraId="6BA15EEF" w14:textId="77777777" w:rsidR="00404177" w:rsidRPr="006E4E55" w:rsidRDefault="00404177" w:rsidP="00C72AB1">
            <w:pPr>
              <w:rPr>
                <w:rFonts w:ascii="Arial" w:hAnsi="Arial" w:cs="Arial"/>
                <w:sz w:val="22"/>
                <w:szCs w:val="22"/>
              </w:rPr>
            </w:pPr>
            <w:r w:rsidRPr="006E4E55">
              <w:rPr>
                <w:rFonts w:ascii="Arial" w:hAnsi="Arial" w:cs="Arial"/>
                <w:sz w:val="22"/>
                <w:szCs w:val="22"/>
              </w:rPr>
              <w:t>Jonathan Mellink</w:t>
            </w:r>
          </w:p>
        </w:tc>
        <w:tc>
          <w:tcPr>
            <w:tcW w:w="6435" w:type="dxa"/>
          </w:tcPr>
          <w:p w14:paraId="28C3F993" w14:textId="77777777" w:rsidR="00404177" w:rsidRPr="006E4E55" w:rsidRDefault="00404177" w:rsidP="00C72AB1">
            <w:pPr>
              <w:rPr>
                <w:rFonts w:ascii="Arial" w:hAnsi="Arial" w:cs="Arial"/>
                <w:sz w:val="22"/>
                <w:szCs w:val="22"/>
              </w:rPr>
            </w:pPr>
            <w:r w:rsidRPr="006E4E55">
              <w:rPr>
                <w:rFonts w:ascii="Arial" w:hAnsi="Arial" w:cs="Arial"/>
                <w:sz w:val="22"/>
                <w:szCs w:val="22"/>
              </w:rPr>
              <w:t>An Investigation of User Innovation Behavior: Case Study of Starbucks Ideas</w:t>
            </w:r>
          </w:p>
        </w:tc>
        <w:tc>
          <w:tcPr>
            <w:tcW w:w="1620" w:type="dxa"/>
          </w:tcPr>
          <w:p w14:paraId="014A54E6"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p w14:paraId="1BA79C87" w14:textId="77777777" w:rsidR="00404177" w:rsidRPr="006E4E55" w:rsidRDefault="00404177" w:rsidP="00C72AB1">
            <w:pPr>
              <w:rPr>
                <w:rFonts w:ascii="Arial" w:hAnsi="Arial" w:cs="Arial"/>
                <w:sz w:val="22"/>
                <w:szCs w:val="22"/>
              </w:rPr>
            </w:pPr>
          </w:p>
        </w:tc>
      </w:tr>
      <w:tr w:rsidR="00404177" w:rsidRPr="006E4E55" w14:paraId="5E097C23" w14:textId="77777777" w:rsidTr="00C72AB1">
        <w:trPr>
          <w:cantSplit/>
        </w:trPr>
        <w:tc>
          <w:tcPr>
            <w:tcW w:w="562" w:type="dxa"/>
          </w:tcPr>
          <w:p w14:paraId="31BDC2AA" w14:textId="77777777" w:rsidR="00404177" w:rsidRPr="006E4E55" w:rsidRDefault="00404177" w:rsidP="00C72AB1">
            <w:pPr>
              <w:rPr>
                <w:rFonts w:ascii="Arial" w:hAnsi="Arial" w:cs="Arial"/>
                <w:sz w:val="22"/>
                <w:szCs w:val="22"/>
              </w:rPr>
            </w:pPr>
            <w:r w:rsidRPr="006E4E55">
              <w:rPr>
                <w:rFonts w:ascii="Arial" w:hAnsi="Arial" w:cs="Arial"/>
                <w:sz w:val="22"/>
                <w:szCs w:val="22"/>
              </w:rPr>
              <w:t>15.</w:t>
            </w:r>
          </w:p>
        </w:tc>
        <w:tc>
          <w:tcPr>
            <w:tcW w:w="2093" w:type="dxa"/>
          </w:tcPr>
          <w:p w14:paraId="57E1C0D2" w14:textId="77777777" w:rsidR="00404177" w:rsidRPr="006E4E55" w:rsidRDefault="00404177" w:rsidP="00C72AB1">
            <w:pPr>
              <w:rPr>
                <w:rFonts w:ascii="Arial" w:hAnsi="Arial" w:cs="Arial"/>
                <w:sz w:val="22"/>
                <w:szCs w:val="22"/>
              </w:rPr>
            </w:pPr>
            <w:r w:rsidRPr="006E4E55">
              <w:rPr>
                <w:rFonts w:ascii="Arial" w:hAnsi="Arial" w:cs="Arial"/>
                <w:sz w:val="22"/>
                <w:szCs w:val="22"/>
              </w:rPr>
              <w:t>Arjan Miedema</w:t>
            </w:r>
          </w:p>
        </w:tc>
        <w:tc>
          <w:tcPr>
            <w:tcW w:w="6435" w:type="dxa"/>
          </w:tcPr>
          <w:p w14:paraId="0AAF1E4F" w14:textId="77777777" w:rsidR="00404177" w:rsidRPr="006E4E55" w:rsidRDefault="00404177" w:rsidP="00C72AB1">
            <w:pPr>
              <w:rPr>
                <w:rFonts w:ascii="Arial" w:hAnsi="Arial" w:cs="Arial"/>
                <w:sz w:val="22"/>
                <w:szCs w:val="22"/>
              </w:rPr>
            </w:pPr>
            <w:r w:rsidRPr="006E4E55">
              <w:rPr>
                <w:rFonts w:ascii="Arial" w:hAnsi="Arial" w:cs="Arial"/>
                <w:sz w:val="22"/>
                <w:szCs w:val="22"/>
              </w:rPr>
              <w:t xml:space="preserve">A Systematic Literature Review on Leadership &amp; Change in the Information Systems Field </w:t>
            </w:r>
          </w:p>
          <w:p w14:paraId="7B2A68AE" w14:textId="77777777" w:rsidR="00404177" w:rsidRPr="006E4E55" w:rsidRDefault="00404177" w:rsidP="00C72AB1">
            <w:pPr>
              <w:rPr>
                <w:rFonts w:ascii="Arial" w:hAnsi="Arial" w:cs="Arial"/>
                <w:sz w:val="22"/>
                <w:szCs w:val="22"/>
              </w:rPr>
            </w:pPr>
          </w:p>
        </w:tc>
        <w:tc>
          <w:tcPr>
            <w:tcW w:w="1620" w:type="dxa"/>
          </w:tcPr>
          <w:p w14:paraId="24FECCF4"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0669B7DE" w14:textId="77777777" w:rsidTr="00C72AB1">
        <w:trPr>
          <w:cantSplit/>
        </w:trPr>
        <w:tc>
          <w:tcPr>
            <w:tcW w:w="562" w:type="dxa"/>
          </w:tcPr>
          <w:p w14:paraId="2CEC4034" w14:textId="77777777" w:rsidR="00404177" w:rsidRPr="006E4E55" w:rsidRDefault="00404177" w:rsidP="00C72AB1">
            <w:pPr>
              <w:rPr>
                <w:rFonts w:ascii="Arial" w:hAnsi="Arial" w:cs="Arial"/>
                <w:sz w:val="22"/>
                <w:szCs w:val="22"/>
              </w:rPr>
            </w:pPr>
            <w:r w:rsidRPr="006E4E55">
              <w:rPr>
                <w:rFonts w:ascii="Arial" w:hAnsi="Arial" w:cs="Arial"/>
                <w:sz w:val="22"/>
                <w:szCs w:val="22"/>
              </w:rPr>
              <w:t xml:space="preserve">14. </w:t>
            </w:r>
          </w:p>
        </w:tc>
        <w:tc>
          <w:tcPr>
            <w:tcW w:w="2093" w:type="dxa"/>
          </w:tcPr>
          <w:p w14:paraId="7E67DD88" w14:textId="77777777" w:rsidR="00404177" w:rsidRPr="006E4E55" w:rsidRDefault="00404177" w:rsidP="00C72AB1">
            <w:pPr>
              <w:rPr>
                <w:rFonts w:ascii="Arial" w:hAnsi="Arial" w:cs="Arial"/>
                <w:sz w:val="22"/>
                <w:szCs w:val="22"/>
              </w:rPr>
            </w:pPr>
            <w:r w:rsidRPr="006E4E55">
              <w:rPr>
                <w:rFonts w:ascii="Arial" w:hAnsi="Arial" w:cs="Arial"/>
                <w:sz w:val="22"/>
                <w:szCs w:val="22"/>
              </w:rPr>
              <w:t>Gert Schaaij</w:t>
            </w:r>
          </w:p>
        </w:tc>
        <w:tc>
          <w:tcPr>
            <w:tcW w:w="6435" w:type="dxa"/>
          </w:tcPr>
          <w:p w14:paraId="71AAB805" w14:textId="77777777" w:rsidR="00404177" w:rsidRPr="006E4E55" w:rsidRDefault="00404177" w:rsidP="00C72AB1">
            <w:pPr>
              <w:rPr>
                <w:rFonts w:ascii="Arial" w:hAnsi="Arial" w:cs="Arial"/>
                <w:sz w:val="22"/>
                <w:szCs w:val="22"/>
              </w:rPr>
            </w:pPr>
            <w:r w:rsidRPr="006E4E55">
              <w:rPr>
                <w:rFonts w:ascii="Arial" w:hAnsi="Arial" w:cs="Arial"/>
                <w:sz w:val="22"/>
                <w:szCs w:val="22"/>
              </w:rPr>
              <w:t>Effective Change Leadership Behaviors in Strategic and Tactical Situations</w:t>
            </w:r>
          </w:p>
        </w:tc>
        <w:tc>
          <w:tcPr>
            <w:tcW w:w="1620" w:type="dxa"/>
          </w:tcPr>
          <w:p w14:paraId="3D627D32" w14:textId="77777777" w:rsidR="00404177" w:rsidRPr="006E4E55" w:rsidRDefault="00404177" w:rsidP="00C72AB1">
            <w:pPr>
              <w:rPr>
                <w:rFonts w:ascii="Arial" w:hAnsi="Arial" w:cs="Arial"/>
                <w:sz w:val="22"/>
                <w:szCs w:val="22"/>
              </w:rPr>
            </w:pPr>
            <w:r w:rsidRPr="006E4E55">
              <w:rPr>
                <w:rFonts w:ascii="Arial" w:hAnsi="Arial" w:cs="Arial"/>
                <w:sz w:val="22"/>
                <w:szCs w:val="22"/>
              </w:rPr>
              <w:t>March, 2014</w:t>
            </w:r>
          </w:p>
        </w:tc>
      </w:tr>
      <w:tr w:rsidR="00404177" w:rsidRPr="006E4E55" w14:paraId="65F27C58" w14:textId="77777777" w:rsidTr="00C72AB1">
        <w:trPr>
          <w:cantSplit/>
        </w:trPr>
        <w:tc>
          <w:tcPr>
            <w:tcW w:w="562" w:type="dxa"/>
          </w:tcPr>
          <w:p w14:paraId="20BF64D1" w14:textId="77777777" w:rsidR="00404177" w:rsidRPr="006E4E55" w:rsidRDefault="00404177" w:rsidP="00C72AB1">
            <w:pPr>
              <w:rPr>
                <w:rFonts w:ascii="Arial" w:hAnsi="Arial" w:cs="Arial"/>
                <w:sz w:val="22"/>
                <w:szCs w:val="22"/>
              </w:rPr>
            </w:pPr>
            <w:r w:rsidRPr="006E4E55">
              <w:rPr>
                <w:rFonts w:ascii="Arial" w:hAnsi="Arial" w:cs="Arial"/>
                <w:sz w:val="22"/>
                <w:szCs w:val="22"/>
              </w:rPr>
              <w:t>13.</w:t>
            </w:r>
          </w:p>
        </w:tc>
        <w:tc>
          <w:tcPr>
            <w:tcW w:w="2093" w:type="dxa"/>
          </w:tcPr>
          <w:p w14:paraId="698B5CFF" w14:textId="77777777" w:rsidR="00404177" w:rsidRPr="006E4E55" w:rsidRDefault="00404177" w:rsidP="00C72AB1">
            <w:pPr>
              <w:rPr>
                <w:rFonts w:ascii="Arial" w:hAnsi="Arial" w:cs="Arial"/>
                <w:sz w:val="22"/>
                <w:szCs w:val="22"/>
              </w:rPr>
            </w:pPr>
            <w:r w:rsidRPr="006E4E55">
              <w:rPr>
                <w:rFonts w:ascii="Arial" w:hAnsi="Arial" w:cs="Arial"/>
                <w:sz w:val="22"/>
                <w:szCs w:val="22"/>
              </w:rPr>
              <w:t>Hedwig E. Sietsma</w:t>
            </w:r>
          </w:p>
        </w:tc>
        <w:tc>
          <w:tcPr>
            <w:tcW w:w="6435" w:type="dxa"/>
          </w:tcPr>
          <w:p w14:paraId="227B8FE2" w14:textId="77777777" w:rsidR="00404177" w:rsidRPr="006E4E55" w:rsidRDefault="00404177" w:rsidP="00C72AB1">
            <w:pPr>
              <w:rPr>
                <w:rFonts w:ascii="Arial" w:hAnsi="Arial" w:cs="Arial"/>
                <w:sz w:val="22"/>
                <w:szCs w:val="22"/>
              </w:rPr>
            </w:pPr>
            <w:r w:rsidRPr="006E4E55">
              <w:rPr>
                <w:rFonts w:ascii="Arial" w:hAnsi="Arial" w:cs="Arial"/>
                <w:sz w:val="22"/>
                <w:szCs w:val="22"/>
              </w:rPr>
              <w:t>Innovation Through the Use of IT: The Influence of Transformational IT Leadership and IT Self-Leadership</w:t>
            </w:r>
          </w:p>
        </w:tc>
        <w:tc>
          <w:tcPr>
            <w:tcW w:w="1620" w:type="dxa"/>
          </w:tcPr>
          <w:p w14:paraId="794BA47E" w14:textId="77777777" w:rsidR="00404177" w:rsidRPr="006E4E55" w:rsidRDefault="00404177" w:rsidP="00C72AB1">
            <w:pPr>
              <w:rPr>
                <w:rFonts w:ascii="Arial" w:hAnsi="Arial" w:cs="Arial"/>
                <w:sz w:val="22"/>
                <w:szCs w:val="22"/>
              </w:rPr>
            </w:pPr>
            <w:r w:rsidRPr="006E4E55">
              <w:rPr>
                <w:rFonts w:ascii="Arial" w:hAnsi="Arial" w:cs="Arial"/>
                <w:sz w:val="22"/>
                <w:szCs w:val="22"/>
              </w:rPr>
              <w:t>July, 2014</w:t>
            </w:r>
          </w:p>
        </w:tc>
      </w:tr>
      <w:tr w:rsidR="00404177" w:rsidRPr="006E4E55" w14:paraId="0156FC80" w14:textId="77777777" w:rsidTr="00C72AB1">
        <w:trPr>
          <w:cantSplit/>
        </w:trPr>
        <w:tc>
          <w:tcPr>
            <w:tcW w:w="562" w:type="dxa"/>
          </w:tcPr>
          <w:p w14:paraId="22991E80" w14:textId="77777777" w:rsidR="00404177" w:rsidRPr="006E4E55" w:rsidRDefault="00404177" w:rsidP="00C72AB1">
            <w:pPr>
              <w:rPr>
                <w:rFonts w:ascii="Arial" w:hAnsi="Arial" w:cs="Arial"/>
                <w:sz w:val="22"/>
                <w:szCs w:val="22"/>
              </w:rPr>
            </w:pPr>
            <w:r w:rsidRPr="006E4E55">
              <w:rPr>
                <w:rFonts w:ascii="Arial" w:hAnsi="Arial" w:cs="Arial"/>
                <w:sz w:val="22"/>
                <w:szCs w:val="22"/>
              </w:rPr>
              <w:t>12.</w:t>
            </w:r>
          </w:p>
        </w:tc>
        <w:tc>
          <w:tcPr>
            <w:tcW w:w="2093" w:type="dxa"/>
          </w:tcPr>
          <w:p w14:paraId="6733E8DE" w14:textId="77777777" w:rsidR="00404177" w:rsidRPr="006E4E55" w:rsidRDefault="00404177" w:rsidP="00C72AB1">
            <w:pPr>
              <w:rPr>
                <w:rFonts w:ascii="Arial" w:hAnsi="Arial" w:cs="Arial"/>
                <w:sz w:val="22"/>
                <w:szCs w:val="22"/>
              </w:rPr>
            </w:pPr>
            <w:r w:rsidRPr="006E4E55">
              <w:rPr>
                <w:rFonts w:ascii="Arial" w:hAnsi="Arial" w:cs="Arial"/>
                <w:sz w:val="22"/>
                <w:szCs w:val="22"/>
              </w:rPr>
              <w:t>Thomas van der Sluis</w:t>
            </w:r>
          </w:p>
        </w:tc>
        <w:tc>
          <w:tcPr>
            <w:tcW w:w="6435" w:type="dxa"/>
          </w:tcPr>
          <w:p w14:paraId="4D797AB8" w14:textId="77777777" w:rsidR="00404177" w:rsidRPr="006E4E55" w:rsidRDefault="00404177" w:rsidP="00C72AB1">
            <w:pPr>
              <w:rPr>
                <w:rFonts w:ascii="Arial" w:hAnsi="Arial" w:cs="Arial"/>
                <w:sz w:val="22"/>
                <w:szCs w:val="22"/>
              </w:rPr>
            </w:pPr>
            <w:r w:rsidRPr="006E4E55">
              <w:rPr>
                <w:rFonts w:ascii="Arial" w:hAnsi="Arial" w:cs="Arial"/>
                <w:sz w:val="22"/>
                <w:szCs w:val="22"/>
              </w:rPr>
              <w:t xml:space="preserve">Change Management </w:t>
            </w:r>
          </w:p>
        </w:tc>
        <w:tc>
          <w:tcPr>
            <w:tcW w:w="1620" w:type="dxa"/>
          </w:tcPr>
          <w:p w14:paraId="4865B82A"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35531FF5" w14:textId="77777777" w:rsidTr="00C72AB1">
        <w:trPr>
          <w:cantSplit/>
        </w:trPr>
        <w:tc>
          <w:tcPr>
            <w:tcW w:w="562" w:type="dxa"/>
          </w:tcPr>
          <w:p w14:paraId="01217ACB" w14:textId="77777777" w:rsidR="00404177" w:rsidRPr="006E4E55" w:rsidRDefault="00404177" w:rsidP="00C72AB1">
            <w:pPr>
              <w:rPr>
                <w:rFonts w:ascii="Arial" w:hAnsi="Arial" w:cs="Arial"/>
                <w:sz w:val="22"/>
                <w:szCs w:val="22"/>
              </w:rPr>
            </w:pPr>
            <w:r>
              <w:rPr>
                <w:rFonts w:ascii="Arial" w:hAnsi="Arial" w:cs="Arial"/>
                <w:sz w:val="22"/>
                <w:szCs w:val="22"/>
              </w:rPr>
              <w:t>11</w:t>
            </w:r>
            <w:r w:rsidRPr="006E4E55">
              <w:rPr>
                <w:rFonts w:ascii="Arial" w:hAnsi="Arial" w:cs="Arial"/>
                <w:sz w:val="22"/>
                <w:szCs w:val="22"/>
              </w:rPr>
              <w:t>.</w:t>
            </w:r>
          </w:p>
        </w:tc>
        <w:tc>
          <w:tcPr>
            <w:tcW w:w="2093" w:type="dxa"/>
          </w:tcPr>
          <w:p w14:paraId="7C706B60" w14:textId="77777777" w:rsidR="00404177" w:rsidRPr="006E4E55" w:rsidRDefault="00404177" w:rsidP="00C72AB1">
            <w:pPr>
              <w:rPr>
                <w:rFonts w:ascii="Arial" w:hAnsi="Arial" w:cs="Arial"/>
                <w:sz w:val="22"/>
                <w:szCs w:val="22"/>
              </w:rPr>
            </w:pPr>
            <w:r w:rsidRPr="006E4E55">
              <w:rPr>
                <w:rFonts w:ascii="Arial" w:hAnsi="Arial" w:cs="Arial"/>
                <w:sz w:val="22"/>
                <w:szCs w:val="22"/>
              </w:rPr>
              <w:t>Elisa Stavorinus</w:t>
            </w:r>
          </w:p>
        </w:tc>
        <w:tc>
          <w:tcPr>
            <w:tcW w:w="6435" w:type="dxa"/>
          </w:tcPr>
          <w:p w14:paraId="7FD43EF6" w14:textId="77777777" w:rsidR="00404177" w:rsidRPr="006E4E55" w:rsidRDefault="00404177" w:rsidP="00C72AB1">
            <w:pPr>
              <w:rPr>
                <w:rFonts w:ascii="Arial" w:hAnsi="Arial" w:cs="Arial"/>
                <w:sz w:val="22"/>
                <w:szCs w:val="22"/>
              </w:rPr>
            </w:pPr>
            <w:r w:rsidRPr="006E4E55">
              <w:rPr>
                <w:rFonts w:ascii="Arial" w:hAnsi="Arial" w:cs="Arial"/>
                <w:sz w:val="22"/>
                <w:szCs w:val="22"/>
              </w:rPr>
              <w:t>The Impact of Transformational Leadership on Innovativeness with Information Technologies within Virtual Teams: How do Self-Efficacy and Motivation Moderate the Effectiveness of the Relationship?</w:t>
            </w:r>
          </w:p>
        </w:tc>
        <w:tc>
          <w:tcPr>
            <w:tcW w:w="1620" w:type="dxa"/>
          </w:tcPr>
          <w:p w14:paraId="0C806944" w14:textId="77777777" w:rsidR="00404177" w:rsidRPr="006E4E55" w:rsidRDefault="00404177" w:rsidP="00C72AB1">
            <w:pPr>
              <w:rPr>
                <w:rFonts w:ascii="Arial" w:hAnsi="Arial" w:cs="Arial"/>
                <w:sz w:val="22"/>
                <w:szCs w:val="22"/>
              </w:rPr>
            </w:pPr>
            <w:r w:rsidRPr="006E4E55">
              <w:rPr>
                <w:rFonts w:ascii="Arial" w:hAnsi="Arial" w:cs="Arial"/>
                <w:sz w:val="22"/>
                <w:szCs w:val="22"/>
              </w:rPr>
              <w:t>June, 2013</w:t>
            </w:r>
          </w:p>
        </w:tc>
      </w:tr>
      <w:tr w:rsidR="00404177" w:rsidRPr="006E4E55" w14:paraId="1AACB027" w14:textId="77777777" w:rsidTr="00C72AB1">
        <w:trPr>
          <w:cantSplit/>
        </w:trPr>
        <w:tc>
          <w:tcPr>
            <w:tcW w:w="562" w:type="dxa"/>
          </w:tcPr>
          <w:p w14:paraId="50FDD411" w14:textId="77777777" w:rsidR="00404177" w:rsidRPr="006E4E55" w:rsidRDefault="00404177" w:rsidP="00C72AB1">
            <w:pPr>
              <w:rPr>
                <w:rFonts w:ascii="Arial" w:hAnsi="Arial" w:cs="Arial"/>
                <w:sz w:val="22"/>
                <w:szCs w:val="22"/>
              </w:rPr>
            </w:pPr>
            <w:r>
              <w:rPr>
                <w:rFonts w:ascii="Arial" w:hAnsi="Arial" w:cs="Arial"/>
                <w:sz w:val="22"/>
                <w:szCs w:val="22"/>
              </w:rPr>
              <w:t>10</w:t>
            </w:r>
            <w:r w:rsidRPr="006E4E55">
              <w:rPr>
                <w:rFonts w:ascii="Arial" w:hAnsi="Arial" w:cs="Arial"/>
                <w:sz w:val="22"/>
                <w:szCs w:val="22"/>
              </w:rPr>
              <w:t>.</w:t>
            </w:r>
          </w:p>
        </w:tc>
        <w:tc>
          <w:tcPr>
            <w:tcW w:w="2093" w:type="dxa"/>
          </w:tcPr>
          <w:p w14:paraId="34BD76C1" w14:textId="77777777" w:rsidR="00404177" w:rsidRPr="006E4E55" w:rsidRDefault="00404177" w:rsidP="00C72AB1">
            <w:pPr>
              <w:rPr>
                <w:rFonts w:ascii="Arial" w:hAnsi="Arial" w:cs="Arial"/>
                <w:sz w:val="22"/>
                <w:szCs w:val="22"/>
              </w:rPr>
            </w:pPr>
            <w:r w:rsidRPr="006E4E55">
              <w:rPr>
                <w:rFonts w:ascii="Arial" w:hAnsi="Arial" w:cs="Arial"/>
                <w:sz w:val="22"/>
                <w:szCs w:val="22"/>
              </w:rPr>
              <w:t>Slavena Suvandzhieva</w:t>
            </w:r>
          </w:p>
        </w:tc>
        <w:tc>
          <w:tcPr>
            <w:tcW w:w="6435" w:type="dxa"/>
          </w:tcPr>
          <w:p w14:paraId="63819723" w14:textId="77777777" w:rsidR="00404177" w:rsidRPr="006E4E55" w:rsidRDefault="00404177" w:rsidP="00C72AB1">
            <w:pPr>
              <w:rPr>
                <w:rFonts w:ascii="Arial" w:hAnsi="Arial" w:cs="Arial"/>
                <w:sz w:val="22"/>
                <w:szCs w:val="22"/>
              </w:rPr>
            </w:pPr>
            <w:r w:rsidRPr="006E4E55">
              <w:rPr>
                <w:rFonts w:ascii="Arial" w:hAnsi="Arial" w:cs="Arial"/>
                <w:sz w:val="22"/>
                <w:szCs w:val="22"/>
              </w:rPr>
              <w:t>Crowdsourcing for innovation</w:t>
            </w:r>
          </w:p>
        </w:tc>
        <w:tc>
          <w:tcPr>
            <w:tcW w:w="1620" w:type="dxa"/>
          </w:tcPr>
          <w:p w14:paraId="7D900F6C"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6FB54A70" w14:textId="77777777" w:rsidTr="00C72AB1">
        <w:trPr>
          <w:cantSplit/>
        </w:trPr>
        <w:tc>
          <w:tcPr>
            <w:tcW w:w="562" w:type="dxa"/>
          </w:tcPr>
          <w:p w14:paraId="6DEE7CB1" w14:textId="77777777" w:rsidR="00404177" w:rsidRPr="006E4E55" w:rsidRDefault="00404177" w:rsidP="00C72AB1">
            <w:pPr>
              <w:rPr>
                <w:rFonts w:ascii="Arial" w:hAnsi="Arial" w:cs="Arial"/>
                <w:sz w:val="22"/>
                <w:szCs w:val="22"/>
              </w:rPr>
            </w:pPr>
            <w:r>
              <w:rPr>
                <w:rFonts w:ascii="Arial" w:hAnsi="Arial" w:cs="Arial"/>
                <w:sz w:val="22"/>
                <w:szCs w:val="22"/>
              </w:rPr>
              <w:t>9</w:t>
            </w:r>
            <w:r w:rsidRPr="006E4E55">
              <w:rPr>
                <w:rFonts w:ascii="Arial" w:hAnsi="Arial" w:cs="Arial"/>
                <w:sz w:val="22"/>
                <w:szCs w:val="22"/>
              </w:rPr>
              <w:t>.</w:t>
            </w:r>
          </w:p>
        </w:tc>
        <w:tc>
          <w:tcPr>
            <w:tcW w:w="2093" w:type="dxa"/>
          </w:tcPr>
          <w:p w14:paraId="713278CD" w14:textId="77777777" w:rsidR="00404177" w:rsidRPr="006E4E55" w:rsidRDefault="00404177" w:rsidP="00C72AB1">
            <w:pPr>
              <w:rPr>
                <w:rFonts w:ascii="Arial" w:hAnsi="Arial" w:cs="Arial"/>
                <w:sz w:val="22"/>
                <w:szCs w:val="22"/>
              </w:rPr>
            </w:pPr>
            <w:r w:rsidRPr="006E4E55">
              <w:rPr>
                <w:rFonts w:ascii="Arial" w:hAnsi="Arial" w:cs="Arial"/>
                <w:sz w:val="22"/>
                <w:szCs w:val="22"/>
              </w:rPr>
              <w:t>Evita Tulic</w:t>
            </w:r>
          </w:p>
        </w:tc>
        <w:tc>
          <w:tcPr>
            <w:tcW w:w="6435" w:type="dxa"/>
          </w:tcPr>
          <w:p w14:paraId="38513CE5" w14:textId="77777777" w:rsidR="00404177" w:rsidRPr="006E4E55" w:rsidRDefault="00404177" w:rsidP="00C72AB1">
            <w:pPr>
              <w:rPr>
                <w:rFonts w:ascii="Arial" w:hAnsi="Arial" w:cs="Arial"/>
                <w:sz w:val="22"/>
                <w:szCs w:val="22"/>
              </w:rPr>
            </w:pPr>
            <w:r w:rsidRPr="006E4E55">
              <w:rPr>
                <w:rFonts w:ascii="Arial" w:hAnsi="Arial" w:cs="Arial"/>
                <w:sz w:val="22"/>
                <w:szCs w:val="22"/>
              </w:rPr>
              <w:t>Leading IT Based Change</w:t>
            </w:r>
          </w:p>
        </w:tc>
        <w:tc>
          <w:tcPr>
            <w:tcW w:w="1620" w:type="dxa"/>
          </w:tcPr>
          <w:p w14:paraId="1F99F0BD"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3237EB42" w14:textId="77777777" w:rsidTr="00C72AB1">
        <w:trPr>
          <w:cantSplit/>
        </w:trPr>
        <w:tc>
          <w:tcPr>
            <w:tcW w:w="562" w:type="dxa"/>
          </w:tcPr>
          <w:p w14:paraId="18F5AB58" w14:textId="77777777" w:rsidR="00404177" w:rsidRPr="006E4E55" w:rsidRDefault="00404177" w:rsidP="00C72AB1">
            <w:pPr>
              <w:rPr>
                <w:rFonts w:ascii="Arial" w:hAnsi="Arial" w:cs="Arial"/>
                <w:sz w:val="22"/>
                <w:szCs w:val="22"/>
              </w:rPr>
            </w:pPr>
            <w:r>
              <w:rPr>
                <w:rFonts w:ascii="Arial" w:hAnsi="Arial" w:cs="Arial"/>
                <w:sz w:val="22"/>
                <w:szCs w:val="22"/>
              </w:rPr>
              <w:t>8</w:t>
            </w:r>
            <w:r w:rsidRPr="006E4E55">
              <w:rPr>
                <w:rFonts w:ascii="Arial" w:hAnsi="Arial" w:cs="Arial"/>
                <w:sz w:val="22"/>
                <w:szCs w:val="22"/>
              </w:rPr>
              <w:t>.</w:t>
            </w:r>
          </w:p>
        </w:tc>
        <w:tc>
          <w:tcPr>
            <w:tcW w:w="2093" w:type="dxa"/>
          </w:tcPr>
          <w:p w14:paraId="23BAFDCD" w14:textId="77777777" w:rsidR="00404177" w:rsidRPr="006E4E55" w:rsidRDefault="00404177" w:rsidP="00C72AB1">
            <w:pPr>
              <w:rPr>
                <w:rFonts w:ascii="Arial" w:hAnsi="Arial" w:cs="Arial"/>
                <w:sz w:val="22"/>
                <w:szCs w:val="22"/>
              </w:rPr>
            </w:pPr>
            <w:r w:rsidRPr="006E4E55">
              <w:rPr>
                <w:rFonts w:ascii="Arial" w:hAnsi="Arial" w:cs="Arial"/>
                <w:sz w:val="22"/>
                <w:szCs w:val="22"/>
              </w:rPr>
              <w:t>Priscilla Tyrol</w:t>
            </w:r>
          </w:p>
        </w:tc>
        <w:tc>
          <w:tcPr>
            <w:tcW w:w="6435" w:type="dxa"/>
          </w:tcPr>
          <w:p w14:paraId="57A7691A" w14:textId="77777777" w:rsidR="00404177" w:rsidRPr="006E4E55" w:rsidRDefault="00404177" w:rsidP="00C72AB1">
            <w:pPr>
              <w:rPr>
                <w:rFonts w:ascii="Arial" w:hAnsi="Arial" w:cs="Arial"/>
                <w:sz w:val="22"/>
                <w:szCs w:val="22"/>
              </w:rPr>
            </w:pPr>
            <w:r w:rsidRPr="006E4E55">
              <w:rPr>
                <w:rFonts w:ascii="Arial" w:hAnsi="Arial" w:cs="Arial"/>
                <w:sz w:val="22"/>
                <w:szCs w:val="22"/>
              </w:rPr>
              <w:t>Leadership in the Information Systems Field: A Literature Review</w:t>
            </w:r>
          </w:p>
        </w:tc>
        <w:tc>
          <w:tcPr>
            <w:tcW w:w="1620" w:type="dxa"/>
          </w:tcPr>
          <w:p w14:paraId="4C77FD29" w14:textId="77777777" w:rsidR="00404177" w:rsidRPr="006E4E55" w:rsidRDefault="00404177" w:rsidP="00C72AB1">
            <w:pPr>
              <w:rPr>
                <w:rFonts w:ascii="Arial" w:hAnsi="Arial" w:cs="Arial"/>
                <w:sz w:val="22"/>
                <w:szCs w:val="22"/>
              </w:rPr>
            </w:pPr>
            <w:r w:rsidRPr="006E4E55">
              <w:rPr>
                <w:rFonts w:ascii="Arial" w:hAnsi="Arial" w:cs="Arial"/>
                <w:sz w:val="22"/>
                <w:szCs w:val="22"/>
              </w:rPr>
              <w:t>October, 2013</w:t>
            </w:r>
          </w:p>
        </w:tc>
      </w:tr>
      <w:tr w:rsidR="00404177" w:rsidRPr="006E4E55" w14:paraId="71D9D6A7" w14:textId="77777777" w:rsidTr="00C72AB1">
        <w:trPr>
          <w:cantSplit/>
        </w:trPr>
        <w:tc>
          <w:tcPr>
            <w:tcW w:w="562" w:type="dxa"/>
          </w:tcPr>
          <w:p w14:paraId="264902E4" w14:textId="77777777" w:rsidR="00404177" w:rsidRPr="006E4E55" w:rsidRDefault="00404177" w:rsidP="00C72AB1">
            <w:pPr>
              <w:rPr>
                <w:rFonts w:ascii="Arial" w:hAnsi="Arial" w:cs="Arial"/>
                <w:sz w:val="22"/>
                <w:szCs w:val="22"/>
              </w:rPr>
            </w:pPr>
            <w:r>
              <w:rPr>
                <w:rFonts w:ascii="Arial" w:hAnsi="Arial" w:cs="Arial"/>
                <w:sz w:val="22"/>
                <w:szCs w:val="22"/>
              </w:rPr>
              <w:t>7</w:t>
            </w:r>
            <w:r w:rsidRPr="006E4E55">
              <w:rPr>
                <w:rFonts w:ascii="Arial" w:hAnsi="Arial" w:cs="Arial"/>
                <w:sz w:val="22"/>
                <w:szCs w:val="22"/>
              </w:rPr>
              <w:t>.</w:t>
            </w:r>
          </w:p>
        </w:tc>
        <w:tc>
          <w:tcPr>
            <w:tcW w:w="2093" w:type="dxa"/>
          </w:tcPr>
          <w:p w14:paraId="5A00BC58" w14:textId="77777777" w:rsidR="00404177" w:rsidRPr="006E4E55" w:rsidRDefault="00404177" w:rsidP="00C72AB1">
            <w:pPr>
              <w:rPr>
                <w:rFonts w:ascii="Arial" w:hAnsi="Arial" w:cs="Arial"/>
                <w:sz w:val="22"/>
                <w:szCs w:val="22"/>
              </w:rPr>
            </w:pPr>
            <w:r w:rsidRPr="006E4E55">
              <w:rPr>
                <w:rFonts w:ascii="Arial" w:hAnsi="Arial" w:cs="Arial"/>
                <w:sz w:val="22"/>
                <w:szCs w:val="22"/>
              </w:rPr>
              <w:t>Bart H. M. Volker</w:t>
            </w:r>
          </w:p>
        </w:tc>
        <w:tc>
          <w:tcPr>
            <w:tcW w:w="6435" w:type="dxa"/>
          </w:tcPr>
          <w:p w14:paraId="69465BCD" w14:textId="77777777" w:rsidR="00404177" w:rsidRPr="006E4E55" w:rsidRDefault="00404177" w:rsidP="00C72AB1">
            <w:pPr>
              <w:rPr>
                <w:rFonts w:ascii="Arial" w:hAnsi="Arial" w:cs="Arial"/>
                <w:sz w:val="22"/>
                <w:szCs w:val="22"/>
              </w:rPr>
            </w:pPr>
            <w:r w:rsidRPr="006E4E55">
              <w:rPr>
                <w:rFonts w:ascii="Arial" w:hAnsi="Arial" w:cs="Arial"/>
                <w:sz w:val="22"/>
                <w:szCs w:val="22"/>
              </w:rPr>
              <w:t>Managing change through information and communication technologies</w:t>
            </w:r>
          </w:p>
        </w:tc>
        <w:tc>
          <w:tcPr>
            <w:tcW w:w="1620" w:type="dxa"/>
          </w:tcPr>
          <w:p w14:paraId="4B3CAD86" w14:textId="77777777" w:rsidR="00404177" w:rsidRPr="006E4E55" w:rsidRDefault="00404177" w:rsidP="00C72AB1">
            <w:pPr>
              <w:rPr>
                <w:rFonts w:ascii="Arial" w:hAnsi="Arial" w:cs="Arial"/>
                <w:sz w:val="22"/>
                <w:szCs w:val="22"/>
              </w:rPr>
            </w:pPr>
            <w:r w:rsidRPr="006E4E55">
              <w:rPr>
                <w:rFonts w:ascii="Arial" w:hAnsi="Arial" w:cs="Arial"/>
                <w:sz w:val="22"/>
                <w:szCs w:val="22"/>
              </w:rPr>
              <w:t>July, 2015</w:t>
            </w:r>
          </w:p>
        </w:tc>
      </w:tr>
      <w:tr w:rsidR="00404177" w:rsidRPr="006E4E55" w14:paraId="3496224F" w14:textId="77777777" w:rsidTr="00C72AB1">
        <w:trPr>
          <w:cantSplit/>
        </w:trPr>
        <w:tc>
          <w:tcPr>
            <w:tcW w:w="562" w:type="dxa"/>
          </w:tcPr>
          <w:p w14:paraId="4D0CB0DD" w14:textId="77777777" w:rsidR="00404177" w:rsidRPr="006E4E55" w:rsidRDefault="00404177" w:rsidP="00C72AB1">
            <w:pPr>
              <w:rPr>
                <w:rFonts w:ascii="Arial" w:hAnsi="Arial" w:cs="Arial"/>
                <w:sz w:val="22"/>
                <w:szCs w:val="22"/>
              </w:rPr>
            </w:pPr>
            <w:r>
              <w:rPr>
                <w:rFonts w:ascii="Arial" w:hAnsi="Arial" w:cs="Arial"/>
                <w:sz w:val="22"/>
                <w:szCs w:val="22"/>
              </w:rPr>
              <w:t>6</w:t>
            </w:r>
            <w:r w:rsidRPr="006E4E55">
              <w:rPr>
                <w:rFonts w:ascii="Arial" w:hAnsi="Arial" w:cs="Arial"/>
                <w:sz w:val="22"/>
                <w:szCs w:val="22"/>
              </w:rPr>
              <w:t>.</w:t>
            </w:r>
          </w:p>
        </w:tc>
        <w:tc>
          <w:tcPr>
            <w:tcW w:w="2093" w:type="dxa"/>
          </w:tcPr>
          <w:p w14:paraId="7AE9F336" w14:textId="77777777" w:rsidR="00404177" w:rsidRPr="006E4E55" w:rsidRDefault="00404177" w:rsidP="00C72AB1">
            <w:pPr>
              <w:rPr>
                <w:rFonts w:ascii="Arial" w:hAnsi="Arial" w:cs="Arial"/>
                <w:sz w:val="22"/>
                <w:szCs w:val="22"/>
              </w:rPr>
            </w:pPr>
            <w:r w:rsidRPr="006E4E55">
              <w:rPr>
                <w:rFonts w:ascii="Arial" w:hAnsi="Arial" w:cs="Arial"/>
                <w:sz w:val="22"/>
                <w:szCs w:val="22"/>
              </w:rPr>
              <w:t>Thomas Wattel</w:t>
            </w:r>
          </w:p>
        </w:tc>
        <w:tc>
          <w:tcPr>
            <w:tcW w:w="6435" w:type="dxa"/>
          </w:tcPr>
          <w:p w14:paraId="7C245227" w14:textId="77777777" w:rsidR="00404177" w:rsidRPr="006E4E55" w:rsidRDefault="00404177" w:rsidP="00C72AB1">
            <w:pPr>
              <w:rPr>
                <w:rFonts w:ascii="Arial" w:hAnsi="Arial" w:cs="Arial"/>
                <w:sz w:val="22"/>
                <w:szCs w:val="22"/>
              </w:rPr>
            </w:pPr>
            <w:r w:rsidRPr="006E4E55">
              <w:rPr>
                <w:rFonts w:ascii="Arial" w:hAnsi="Arial" w:cs="Arial"/>
                <w:sz w:val="22"/>
                <w:szCs w:val="22"/>
              </w:rPr>
              <w:t>Antecedents of Business-IT Alignment in a Healthcare Environment: Diagnosing Readiness to Change</w:t>
            </w:r>
          </w:p>
        </w:tc>
        <w:tc>
          <w:tcPr>
            <w:tcW w:w="1620" w:type="dxa"/>
          </w:tcPr>
          <w:p w14:paraId="1870A5D2" w14:textId="77777777" w:rsidR="00404177" w:rsidRPr="006E4E55" w:rsidRDefault="00404177" w:rsidP="00C72AB1">
            <w:pPr>
              <w:rPr>
                <w:rFonts w:ascii="Arial" w:hAnsi="Arial" w:cs="Arial"/>
                <w:sz w:val="22"/>
                <w:szCs w:val="22"/>
              </w:rPr>
            </w:pPr>
            <w:r w:rsidRPr="006E4E55">
              <w:rPr>
                <w:rFonts w:ascii="Arial" w:hAnsi="Arial" w:cs="Arial"/>
                <w:sz w:val="22"/>
                <w:szCs w:val="22"/>
              </w:rPr>
              <w:t>March, 2012</w:t>
            </w:r>
          </w:p>
        </w:tc>
      </w:tr>
    </w:tbl>
    <w:p w14:paraId="7EAF134D" w14:textId="77777777" w:rsidR="00404177" w:rsidRDefault="00404177" w:rsidP="00404177">
      <w:pPr>
        <w:pStyle w:val="BodyText"/>
        <w:spacing w:after="120" w:line="220" w:lineRule="atLeast"/>
        <w:ind w:right="0"/>
        <w:jc w:val="both"/>
        <w:rPr>
          <w:rFonts w:ascii="Arial" w:hAnsi="Arial" w:cs="Arial"/>
          <w:color w:val="000000" w:themeColor="text1"/>
          <w:sz w:val="22"/>
          <w:szCs w:val="22"/>
        </w:rPr>
      </w:pPr>
    </w:p>
    <w:tbl>
      <w:tblPr>
        <w:tblStyle w:val="TableGrid"/>
        <w:tblW w:w="10710" w:type="dxa"/>
        <w:tblInd w:w="-635" w:type="dxa"/>
        <w:tblLook w:val="04A0" w:firstRow="1" w:lastRow="0" w:firstColumn="1" w:lastColumn="0" w:noHBand="0" w:noVBand="1"/>
      </w:tblPr>
      <w:tblGrid>
        <w:gridCol w:w="533"/>
        <w:gridCol w:w="2008"/>
        <w:gridCol w:w="6189"/>
        <w:gridCol w:w="1980"/>
      </w:tblGrid>
      <w:tr w:rsidR="00404177" w:rsidRPr="00693A55" w14:paraId="3975C7E4" w14:textId="77777777" w:rsidTr="00C72AB1">
        <w:trPr>
          <w:cantSplit/>
          <w:trHeight w:val="764"/>
        </w:trPr>
        <w:tc>
          <w:tcPr>
            <w:tcW w:w="10710" w:type="dxa"/>
            <w:gridSpan w:val="4"/>
          </w:tcPr>
          <w:p w14:paraId="1D8472AD" w14:textId="77777777" w:rsidR="00404177" w:rsidRPr="006E5A5F" w:rsidRDefault="00404177" w:rsidP="00C72AB1">
            <w:pPr>
              <w:pStyle w:val="Heading1"/>
              <w:ind w:left="0"/>
              <w:rPr>
                <w:bCs w:val="0"/>
                <w:sz w:val="22"/>
                <w:szCs w:val="22"/>
                <w:u w:val="none"/>
              </w:rPr>
            </w:pPr>
            <w:r>
              <w:rPr>
                <w:bCs w:val="0"/>
                <w:sz w:val="22"/>
                <w:szCs w:val="22"/>
                <w:u w:val="none"/>
              </w:rPr>
              <w:t>Specialization in Business &amp; ICT</w:t>
            </w:r>
          </w:p>
          <w:p w14:paraId="7D301A81" w14:textId="77777777" w:rsidR="00404177" w:rsidRPr="00693A55" w:rsidRDefault="00404177" w:rsidP="00C72AB1">
            <w:pPr>
              <w:jc w:val="center"/>
              <w:rPr>
                <w:rFonts w:asciiTheme="majorHAnsi" w:hAnsiTheme="majorHAnsi" w:cstheme="majorHAnsi"/>
                <w:b/>
                <w:bCs/>
                <w:sz w:val="22"/>
                <w:szCs w:val="22"/>
              </w:rPr>
            </w:pPr>
            <w:r w:rsidRPr="006E5A5F">
              <w:rPr>
                <w:rFonts w:ascii="Arial" w:hAnsi="Arial" w:cs="Arial"/>
                <w:b/>
                <w:bCs/>
                <w:sz w:val="22"/>
                <w:szCs w:val="22"/>
              </w:rPr>
              <w:t>MSc. Business Administration</w:t>
            </w:r>
          </w:p>
        </w:tc>
      </w:tr>
      <w:tr w:rsidR="00404177" w:rsidRPr="006E5A5F" w14:paraId="488B7BA9" w14:textId="77777777" w:rsidTr="00C72AB1">
        <w:trPr>
          <w:cantSplit/>
        </w:trPr>
        <w:tc>
          <w:tcPr>
            <w:tcW w:w="533" w:type="dxa"/>
          </w:tcPr>
          <w:p w14:paraId="7682476C" w14:textId="77777777" w:rsidR="00404177" w:rsidRDefault="00404177" w:rsidP="00C72AB1">
            <w:pPr>
              <w:pStyle w:val="Objective"/>
              <w:spacing w:before="0" w:after="160"/>
              <w:rPr>
                <w:rFonts w:cs="Arial"/>
                <w:bCs/>
                <w:color w:val="000000" w:themeColor="text1"/>
                <w:sz w:val="22"/>
                <w:szCs w:val="22"/>
              </w:rPr>
            </w:pPr>
          </w:p>
        </w:tc>
        <w:tc>
          <w:tcPr>
            <w:tcW w:w="2008" w:type="dxa"/>
          </w:tcPr>
          <w:p w14:paraId="7EFAF304" w14:textId="77777777" w:rsidR="00404177" w:rsidRPr="006E5A5F" w:rsidRDefault="00404177" w:rsidP="00C72AB1">
            <w:pPr>
              <w:rPr>
                <w:rFonts w:ascii="Arial" w:hAnsi="Arial" w:cs="Arial"/>
                <w:b/>
                <w:bCs/>
                <w:sz w:val="22"/>
                <w:szCs w:val="22"/>
              </w:rPr>
            </w:pPr>
            <w:r w:rsidRPr="006E5A5F">
              <w:rPr>
                <w:rFonts w:ascii="Arial" w:hAnsi="Arial" w:cs="Arial"/>
                <w:b/>
                <w:bCs/>
                <w:sz w:val="22"/>
                <w:szCs w:val="22"/>
              </w:rPr>
              <w:t>Student Name:</w:t>
            </w:r>
          </w:p>
        </w:tc>
        <w:tc>
          <w:tcPr>
            <w:tcW w:w="6189" w:type="dxa"/>
          </w:tcPr>
          <w:p w14:paraId="7C49D929" w14:textId="77777777" w:rsidR="00404177" w:rsidRPr="006E5A5F" w:rsidRDefault="00404177" w:rsidP="00C72AB1">
            <w:pPr>
              <w:pStyle w:val="Heading1"/>
              <w:ind w:left="0"/>
              <w:jc w:val="left"/>
              <w:rPr>
                <w:sz w:val="22"/>
                <w:szCs w:val="22"/>
                <w:u w:val="none"/>
              </w:rPr>
            </w:pPr>
            <w:r w:rsidRPr="006E5A5F">
              <w:rPr>
                <w:sz w:val="22"/>
                <w:szCs w:val="22"/>
                <w:u w:val="none"/>
              </w:rPr>
              <w:t>Thesis Title:</w:t>
            </w:r>
          </w:p>
        </w:tc>
        <w:tc>
          <w:tcPr>
            <w:tcW w:w="1980" w:type="dxa"/>
          </w:tcPr>
          <w:p w14:paraId="381CEBB6" w14:textId="77777777" w:rsidR="00404177" w:rsidRPr="006E5A5F" w:rsidRDefault="00404177" w:rsidP="00C72AB1">
            <w:pPr>
              <w:pStyle w:val="Heading1"/>
              <w:ind w:left="0"/>
              <w:jc w:val="left"/>
              <w:rPr>
                <w:sz w:val="22"/>
                <w:szCs w:val="22"/>
                <w:u w:val="none"/>
              </w:rPr>
            </w:pPr>
            <w:r w:rsidRPr="006E5A5F">
              <w:rPr>
                <w:sz w:val="22"/>
                <w:szCs w:val="22"/>
                <w:u w:val="none"/>
              </w:rPr>
              <w:t>Graduation:</w:t>
            </w:r>
          </w:p>
        </w:tc>
      </w:tr>
      <w:tr w:rsidR="00404177" w:rsidRPr="006E5A5F" w14:paraId="05AEE9F1" w14:textId="77777777" w:rsidTr="00C72AB1">
        <w:trPr>
          <w:cantSplit/>
        </w:trPr>
        <w:tc>
          <w:tcPr>
            <w:tcW w:w="533" w:type="dxa"/>
          </w:tcPr>
          <w:p w14:paraId="2A13D45E" w14:textId="77777777" w:rsidR="00404177" w:rsidRPr="005842D1" w:rsidRDefault="00404177" w:rsidP="00C72AB1">
            <w:pPr>
              <w:pStyle w:val="Objective"/>
              <w:spacing w:before="0" w:after="160"/>
              <w:rPr>
                <w:rFonts w:cs="Arial"/>
                <w:bCs/>
                <w:color w:val="000000" w:themeColor="text1"/>
                <w:sz w:val="22"/>
                <w:szCs w:val="22"/>
              </w:rPr>
            </w:pPr>
            <w:r>
              <w:rPr>
                <w:rFonts w:cs="Arial"/>
                <w:bCs/>
                <w:color w:val="000000" w:themeColor="text1"/>
                <w:sz w:val="22"/>
                <w:szCs w:val="22"/>
              </w:rPr>
              <w:t>5.</w:t>
            </w:r>
          </w:p>
        </w:tc>
        <w:tc>
          <w:tcPr>
            <w:tcW w:w="2008" w:type="dxa"/>
          </w:tcPr>
          <w:p w14:paraId="55C6E90C" w14:textId="77777777" w:rsidR="00404177" w:rsidRPr="005842D1" w:rsidRDefault="00404177" w:rsidP="00C72AB1">
            <w:pPr>
              <w:rPr>
                <w:rFonts w:ascii="Arial" w:hAnsi="Arial" w:cs="Arial"/>
                <w:bCs/>
                <w:sz w:val="22"/>
                <w:szCs w:val="22"/>
              </w:rPr>
            </w:pPr>
            <w:r w:rsidRPr="005842D1">
              <w:rPr>
                <w:rFonts w:ascii="Arial" w:hAnsi="Arial" w:cs="Arial"/>
                <w:bCs/>
                <w:color w:val="000000" w:themeColor="text1"/>
                <w:sz w:val="22"/>
                <w:szCs w:val="22"/>
              </w:rPr>
              <w:t>Richard Booij</w:t>
            </w:r>
          </w:p>
        </w:tc>
        <w:tc>
          <w:tcPr>
            <w:tcW w:w="6189" w:type="dxa"/>
          </w:tcPr>
          <w:p w14:paraId="4AE75577" w14:textId="77777777" w:rsidR="00404177" w:rsidRPr="005842D1" w:rsidRDefault="00404177" w:rsidP="00C72AB1">
            <w:pPr>
              <w:pStyle w:val="Heading1"/>
              <w:ind w:left="0"/>
              <w:jc w:val="left"/>
              <w:rPr>
                <w:b w:val="0"/>
                <w:sz w:val="22"/>
                <w:szCs w:val="22"/>
                <w:u w:val="none"/>
              </w:rPr>
            </w:pPr>
            <w:r w:rsidRPr="005842D1">
              <w:rPr>
                <w:b w:val="0"/>
                <w:sz w:val="22"/>
                <w:szCs w:val="22"/>
                <w:u w:val="none"/>
              </w:rPr>
              <w:t>Applicant Attraction Through Social Media: The Importance of Recruitment Message From, Content and Function</w:t>
            </w:r>
          </w:p>
        </w:tc>
        <w:tc>
          <w:tcPr>
            <w:tcW w:w="1980" w:type="dxa"/>
          </w:tcPr>
          <w:p w14:paraId="27C6837C" w14:textId="77777777" w:rsidR="00404177" w:rsidRPr="005842D1" w:rsidRDefault="00404177" w:rsidP="00C72AB1">
            <w:pPr>
              <w:pStyle w:val="BodyText"/>
              <w:spacing w:after="120" w:line="220" w:lineRule="atLeast"/>
              <w:ind w:right="0"/>
              <w:jc w:val="both"/>
              <w:rPr>
                <w:rFonts w:ascii="Arial" w:hAnsi="Arial" w:cs="Arial"/>
                <w:bCs/>
                <w:color w:val="000000" w:themeColor="text1"/>
                <w:sz w:val="22"/>
                <w:szCs w:val="22"/>
              </w:rPr>
            </w:pPr>
            <w:r w:rsidRPr="005842D1">
              <w:rPr>
                <w:rFonts w:ascii="Arial" w:hAnsi="Arial" w:cs="Arial"/>
                <w:bCs/>
                <w:color w:val="000000" w:themeColor="text1"/>
                <w:sz w:val="22"/>
                <w:szCs w:val="22"/>
              </w:rPr>
              <w:t>November, 2014</w:t>
            </w:r>
          </w:p>
        </w:tc>
      </w:tr>
      <w:tr w:rsidR="00404177" w:rsidRPr="006E5A5F" w14:paraId="4F01A00E" w14:textId="77777777" w:rsidTr="00C72AB1">
        <w:trPr>
          <w:cantSplit/>
        </w:trPr>
        <w:tc>
          <w:tcPr>
            <w:tcW w:w="533" w:type="dxa"/>
          </w:tcPr>
          <w:p w14:paraId="22517761" w14:textId="77777777" w:rsidR="00404177" w:rsidRPr="006E4E55" w:rsidRDefault="00404177" w:rsidP="00C72AB1">
            <w:pPr>
              <w:pStyle w:val="Objective"/>
              <w:spacing w:before="0" w:after="160"/>
              <w:rPr>
                <w:rFonts w:cs="Arial"/>
                <w:bCs/>
                <w:color w:val="000000" w:themeColor="text1"/>
                <w:sz w:val="22"/>
                <w:szCs w:val="22"/>
              </w:rPr>
            </w:pPr>
            <w:r>
              <w:rPr>
                <w:rFonts w:cs="Arial"/>
                <w:bCs/>
                <w:color w:val="000000" w:themeColor="text1"/>
                <w:sz w:val="22"/>
                <w:szCs w:val="22"/>
              </w:rPr>
              <w:t>4</w:t>
            </w:r>
            <w:r w:rsidRPr="005842D1">
              <w:rPr>
                <w:rFonts w:cs="Arial"/>
                <w:bCs/>
                <w:color w:val="000000" w:themeColor="text1"/>
                <w:sz w:val="22"/>
                <w:szCs w:val="22"/>
              </w:rPr>
              <w:t>.</w:t>
            </w:r>
          </w:p>
        </w:tc>
        <w:tc>
          <w:tcPr>
            <w:tcW w:w="2008" w:type="dxa"/>
          </w:tcPr>
          <w:p w14:paraId="2A5D79E3" w14:textId="77777777" w:rsidR="00404177" w:rsidRPr="00FB552B" w:rsidRDefault="00404177" w:rsidP="00C72AB1">
            <w:pPr>
              <w:rPr>
                <w:rFonts w:ascii="Arial" w:hAnsi="Arial" w:cs="Arial"/>
                <w:color w:val="000000" w:themeColor="text1"/>
                <w:sz w:val="22"/>
                <w:szCs w:val="22"/>
              </w:rPr>
            </w:pPr>
            <w:r w:rsidRPr="00FB552B">
              <w:rPr>
                <w:rFonts w:ascii="Arial" w:hAnsi="Arial" w:cs="Arial"/>
                <w:color w:val="000000" w:themeColor="text1"/>
                <w:sz w:val="22"/>
                <w:szCs w:val="22"/>
              </w:rPr>
              <w:t>Hendrik Goedhart</w:t>
            </w:r>
          </w:p>
        </w:tc>
        <w:tc>
          <w:tcPr>
            <w:tcW w:w="6189" w:type="dxa"/>
          </w:tcPr>
          <w:p w14:paraId="5F19D566" w14:textId="77777777" w:rsidR="00404177" w:rsidRPr="00FB552B" w:rsidRDefault="00404177" w:rsidP="00C72AB1">
            <w:pPr>
              <w:pStyle w:val="BodyText"/>
              <w:spacing w:after="120" w:line="220" w:lineRule="atLeast"/>
              <w:ind w:right="0"/>
              <w:jc w:val="both"/>
              <w:rPr>
                <w:rFonts w:ascii="Arial" w:hAnsi="Arial" w:cs="Arial"/>
                <w:color w:val="000000" w:themeColor="text1"/>
                <w:sz w:val="22"/>
                <w:szCs w:val="22"/>
              </w:rPr>
            </w:pPr>
            <w:r w:rsidRPr="00FB552B">
              <w:rPr>
                <w:rFonts w:ascii="Arial" w:hAnsi="Arial" w:cs="Arial"/>
                <w:color w:val="000000" w:themeColor="text1"/>
                <w:sz w:val="22"/>
                <w:szCs w:val="22"/>
              </w:rPr>
              <w:t>What is the Current Status of the Leadership</w:t>
            </w:r>
            <w:r>
              <w:rPr>
                <w:rFonts w:ascii="Arial" w:hAnsi="Arial" w:cs="Arial"/>
                <w:color w:val="000000" w:themeColor="text1"/>
                <w:sz w:val="22"/>
                <w:szCs w:val="22"/>
              </w:rPr>
              <w:t xml:space="preserve"> </w:t>
            </w:r>
            <w:r w:rsidRPr="00FB552B">
              <w:rPr>
                <w:rFonts w:ascii="Arial" w:hAnsi="Arial" w:cs="Arial"/>
                <w:color w:val="000000" w:themeColor="text1"/>
                <w:sz w:val="22"/>
                <w:szCs w:val="22"/>
              </w:rPr>
              <w:t xml:space="preserve">Literature? </w:t>
            </w:r>
          </w:p>
        </w:tc>
        <w:tc>
          <w:tcPr>
            <w:tcW w:w="1980" w:type="dxa"/>
          </w:tcPr>
          <w:p w14:paraId="7D1CA562" w14:textId="77777777" w:rsidR="00404177" w:rsidRPr="00FB552B" w:rsidRDefault="00404177" w:rsidP="00C72AB1">
            <w:pPr>
              <w:pStyle w:val="BodyText"/>
              <w:spacing w:after="120" w:line="220" w:lineRule="atLeast"/>
              <w:ind w:right="0"/>
              <w:jc w:val="both"/>
              <w:rPr>
                <w:rFonts w:ascii="Arial" w:hAnsi="Arial" w:cs="Arial"/>
                <w:color w:val="000000" w:themeColor="text1"/>
                <w:sz w:val="22"/>
                <w:szCs w:val="22"/>
              </w:rPr>
            </w:pPr>
            <w:r w:rsidRPr="00FB552B">
              <w:rPr>
                <w:rFonts w:ascii="Arial" w:hAnsi="Arial" w:cs="Arial"/>
                <w:color w:val="000000" w:themeColor="text1"/>
                <w:sz w:val="22"/>
                <w:szCs w:val="22"/>
              </w:rPr>
              <w:t>December, 2015</w:t>
            </w:r>
          </w:p>
        </w:tc>
      </w:tr>
      <w:tr w:rsidR="00404177" w:rsidRPr="006E5A5F" w14:paraId="009B5606" w14:textId="77777777" w:rsidTr="00C72AB1">
        <w:trPr>
          <w:cantSplit/>
        </w:trPr>
        <w:tc>
          <w:tcPr>
            <w:tcW w:w="533" w:type="dxa"/>
          </w:tcPr>
          <w:p w14:paraId="0C6611E1" w14:textId="77777777" w:rsidR="00404177" w:rsidRPr="005842D1" w:rsidRDefault="00404177" w:rsidP="00C72AB1">
            <w:pPr>
              <w:pStyle w:val="Objective"/>
              <w:spacing w:before="0" w:after="160"/>
              <w:rPr>
                <w:rFonts w:cs="Arial"/>
                <w:bCs/>
                <w:color w:val="000000" w:themeColor="text1"/>
                <w:sz w:val="22"/>
                <w:szCs w:val="22"/>
              </w:rPr>
            </w:pPr>
            <w:r>
              <w:rPr>
                <w:rFonts w:cs="Arial"/>
                <w:bCs/>
                <w:color w:val="000000" w:themeColor="text1"/>
                <w:sz w:val="22"/>
                <w:szCs w:val="22"/>
              </w:rPr>
              <w:t>3.</w:t>
            </w:r>
          </w:p>
        </w:tc>
        <w:tc>
          <w:tcPr>
            <w:tcW w:w="2008" w:type="dxa"/>
          </w:tcPr>
          <w:p w14:paraId="42C8A195" w14:textId="77777777" w:rsidR="00404177" w:rsidRPr="001E1F06" w:rsidRDefault="00404177" w:rsidP="00C72AB1">
            <w:pPr>
              <w:rPr>
                <w:rFonts w:ascii="Arial" w:hAnsi="Arial" w:cs="Arial"/>
                <w:color w:val="000000" w:themeColor="text1"/>
                <w:sz w:val="22"/>
                <w:szCs w:val="22"/>
              </w:rPr>
            </w:pPr>
            <w:r w:rsidRPr="001E1F06">
              <w:rPr>
                <w:rFonts w:ascii="Arial" w:hAnsi="Arial" w:cs="Arial"/>
                <w:color w:val="000000" w:themeColor="text1"/>
                <w:sz w:val="22"/>
                <w:szCs w:val="22"/>
              </w:rPr>
              <w:t>Frank Koonstra</w:t>
            </w:r>
          </w:p>
        </w:tc>
        <w:tc>
          <w:tcPr>
            <w:tcW w:w="6189" w:type="dxa"/>
          </w:tcPr>
          <w:p w14:paraId="25EB977D" w14:textId="77777777" w:rsidR="00404177" w:rsidRPr="001E1F06" w:rsidRDefault="00404177" w:rsidP="00C72AB1">
            <w:pPr>
              <w:rPr>
                <w:rFonts w:ascii="Arial" w:hAnsi="Arial" w:cs="Arial"/>
                <w:sz w:val="22"/>
                <w:szCs w:val="22"/>
              </w:rPr>
            </w:pPr>
            <w:r w:rsidRPr="001E1F06">
              <w:rPr>
                <w:rFonts w:ascii="Arial" w:hAnsi="Arial" w:cs="Arial"/>
                <w:sz w:val="22"/>
                <w:szCs w:val="22"/>
              </w:rPr>
              <w:t>No Pain No Gain: On the Role of Both Systems and Organization in The Success of an Information System</w:t>
            </w:r>
          </w:p>
        </w:tc>
        <w:tc>
          <w:tcPr>
            <w:tcW w:w="1980" w:type="dxa"/>
          </w:tcPr>
          <w:p w14:paraId="5A1F5F64" w14:textId="77777777" w:rsidR="00404177" w:rsidRPr="00FB552B" w:rsidRDefault="00404177" w:rsidP="00C72AB1">
            <w:pPr>
              <w:pStyle w:val="BodyText"/>
              <w:spacing w:after="120" w:line="220" w:lineRule="atLeast"/>
              <w:ind w:right="0"/>
              <w:jc w:val="both"/>
              <w:rPr>
                <w:rFonts w:ascii="Arial" w:hAnsi="Arial" w:cs="Arial"/>
                <w:color w:val="000000" w:themeColor="text1"/>
                <w:sz w:val="22"/>
                <w:szCs w:val="22"/>
              </w:rPr>
            </w:pPr>
            <w:r w:rsidRPr="001E4669">
              <w:rPr>
                <w:rFonts w:ascii="Arial" w:hAnsi="Arial" w:cs="Arial"/>
                <w:color w:val="000000" w:themeColor="text1"/>
                <w:sz w:val="22"/>
                <w:szCs w:val="22"/>
              </w:rPr>
              <w:t>March, 2012</w:t>
            </w:r>
          </w:p>
        </w:tc>
      </w:tr>
      <w:tr w:rsidR="00404177" w:rsidRPr="006E5A5F" w14:paraId="10316504" w14:textId="77777777" w:rsidTr="00C72AB1">
        <w:trPr>
          <w:cantSplit/>
        </w:trPr>
        <w:tc>
          <w:tcPr>
            <w:tcW w:w="533" w:type="dxa"/>
          </w:tcPr>
          <w:p w14:paraId="623FDDB9" w14:textId="77777777" w:rsidR="00404177" w:rsidRPr="005842D1" w:rsidRDefault="00404177" w:rsidP="00C72AB1">
            <w:pPr>
              <w:pStyle w:val="Objective"/>
              <w:spacing w:before="0" w:after="160"/>
              <w:rPr>
                <w:rFonts w:cs="Arial"/>
                <w:bCs/>
                <w:color w:val="000000" w:themeColor="text1"/>
                <w:sz w:val="22"/>
                <w:szCs w:val="22"/>
              </w:rPr>
            </w:pPr>
            <w:r>
              <w:rPr>
                <w:rFonts w:cs="Arial"/>
                <w:bCs/>
                <w:color w:val="000000" w:themeColor="text1"/>
                <w:sz w:val="22"/>
                <w:szCs w:val="22"/>
              </w:rPr>
              <w:t>2.</w:t>
            </w:r>
          </w:p>
        </w:tc>
        <w:tc>
          <w:tcPr>
            <w:tcW w:w="2008" w:type="dxa"/>
          </w:tcPr>
          <w:p w14:paraId="4729EF3B" w14:textId="77777777" w:rsidR="00404177" w:rsidRPr="00CC103C" w:rsidRDefault="00404177" w:rsidP="00C72AB1">
            <w:pPr>
              <w:rPr>
                <w:rFonts w:ascii="Arial" w:hAnsi="Arial" w:cs="Arial"/>
                <w:color w:val="000000" w:themeColor="text1"/>
                <w:sz w:val="22"/>
                <w:szCs w:val="22"/>
              </w:rPr>
            </w:pPr>
            <w:r w:rsidRPr="00CC103C">
              <w:rPr>
                <w:rFonts w:ascii="Arial" w:hAnsi="Arial" w:cs="Arial"/>
                <w:color w:val="000000" w:themeColor="text1"/>
                <w:sz w:val="22"/>
                <w:szCs w:val="22"/>
              </w:rPr>
              <w:t>Laurens Smit</w:t>
            </w:r>
          </w:p>
        </w:tc>
        <w:tc>
          <w:tcPr>
            <w:tcW w:w="6189" w:type="dxa"/>
          </w:tcPr>
          <w:p w14:paraId="2ECB7464" w14:textId="77777777" w:rsidR="00404177" w:rsidRPr="00CC103C" w:rsidRDefault="00404177" w:rsidP="00C72AB1">
            <w:pPr>
              <w:rPr>
                <w:rFonts w:ascii="Arial" w:hAnsi="Arial" w:cs="Arial"/>
                <w:sz w:val="22"/>
                <w:szCs w:val="22"/>
              </w:rPr>
            </w:pPr>
            <w:r w:rsidRPr="00CC103C">
              <w:rPr>
                <w:rFonts w:ascii="Arial" w:hAnsi="Arial" w:cs="Arial"/>
                <w:color w:val="000000" w:themeColor="text1"/>
                <w:sz w:val="22"/>
                <w:szCs w:val="22"/>
              </w:rPr>
              <w:t>Leadership in Information Systems: A Literature Analysis</w:t>
            </w:r>
          </w:p>
        </w:tc>
        <w:tc>
          <w:tcPr>
            <w:tcW w:w="1980" w:type="dxa"/>
          </w:tcPr>
          <w:p w14:paraId="4E3CDE85" w14:textId="77777777" w:rsidR="00404177" w:rsidRPr="00CC103C" w:rsidRDefault="00404177" w:rsidP="00C72AB1">
            <w:pPr>
              <w:pStyle w:val="BodyText"/>
              <w:spacing w:after="120" w:line="220" w:lineRule="atLeast"/>
              <w:ind w:right="0"/>
              <w:jc w:val="both"/>
              <w:rPr>
                <w:rFonts w:ascii="Arial" w:hAnsi="Arial" w:cs="Arial"/>
                <w:color w:val="000000" w:themeColor="text1"/>
                <w:sz w:val="22"/>
                <w:szCs w:val="22"/>
              </w:rPr>
            </w:pPr>
            <w:r w:rsidRPr="00CC103C">
              <w:rPr>
                <w:rFonts w:ascii="Arial" w:hAnsi="Arial" w:cs="Arial"/>
                <w:color w:val="000000" w:themeColor="text1"/>
                <w:sz w:val="22"/>
                <w:szCs w:val="22"/>
              </w:rPr>
              <w:t>March, 2012</w:t>
            </w:r>
          </w:p>
        </w:tc>
      </w:tr>
    </w:tbl>
    <w:p w14:paraId="51FD15FB" w14:textId="77777777" w:rsidR="00404177" w:rsidRDefault="00404177" w:rsidP="00404177">
      <w:pPr>
        <w:pStyle w:val="BodyText"/>
        <w:spacing w:after="120" w:line="220" w:lineRule="atLeast"/>
        <w:ind w:right="0"/>
        <w:jc w:val="both"/>
        <w:rPr>
          <w:rFonts w:ascii="Arial" w:hAnsi="Arial" w:cs="Arial"/>
          <w:color w:val="000000" w:themeColor="text1"/>
          <w:sz w:val="22"/>
          <w:szCs w:val="22"/>
        </w:rPr>
      </w:pPr>
    </w:p>
    <w:tbl>
      <w:tblPr>
        <w:tblStyle w:val="TableGrid"/>
        <w:tblW w:w="10710" w:type="dxa"/>
        <w:tblInd w:w="-635" w:type="dxa"/>
        <w:tblLook w:val="04A0" w:firstRow="1" w:lastRow="0" w:firstColumn="1" w:lastColumn="0" w:noHBand="0" w:noVBand="1"/>
      </w:tblPr>
      <w:tblGrid>
        <w:gridCol w:w="530"/>
        <w:gridCol w:w="2046"/>
        <w:gridCol w:w="6604"/>
        <w:gridCol w:w="1530"/>
      </w:tblGrid>
      <w:tr w:rsidR="00404177" w:rsidRPr="00693A55" w14:paraId="2C5AB257" w14:textId="77777777" w:rsidTr="00C72AB1">
        <w:trPr>
          <w:cantSplit/>
          <w:trHeight w:val="764"/>
        </w:trPr>
        <w:tc>
          <w:tcPr>
            <w:tcW w:w="10710" w:type="dxa"/>
            <w:gridSpan w:val="4"/>
          </w:tcPr>
          <w:p w14:paraId="75411B9E" w14:textId="77777777" w:rsidR="00404177" w:rsidRPr="006E5A5F" w:rsidRDefault="00404177" w:rsidP="00C72AB1">
            <w:pPr>
              <w:pStyle w:val="Heading1"/>
              <w:ind w:left="0" w:right="-574"/>
              <w:rPr>
                <w:bCs w:val="0"/>
                <w:sz w:val="22"/>
                <w:szCs w:val="22"/>
                <w:u w:val="none"/>
              </w:rPr>
            </w:pPr>
            <w:r>
              <w:rPr>
                <w:bCs w:val="0"/>
                <w:sz w:val="22"/>
                <w:szCs w:val="22"/>
                <w:u w:val="none"/>
              </w:rPr>
              <w:t>Specialization in Strategic Innovation Management</w:t>
            </w:r>
          </w:p>
          <w:p w14:paraId="5DCD69A4" w14:textId="77777777" w:rsidR="00404177" w:rsidRPr="00693A55" w:rsidRDefault="00404177" w:rsidP="00C72AB1">
            <w:pPr>
              <w:ind w:right="-574"/>
              <w:jc w:val="center"/>
              <w:rPr>
                <w:rFonts w:asciiTheme="majorHAnsi" w:hAnsiTheme="majorHAnsi" w:cstheme="majorHAnsi"/>
                <w:b/>
                <w:bCs/>
                <w:sz w:val="22"/>
                <w:szCs w:val="22"/>
              </w:rPr>
            </w:pPr>
            <w:r w:rsidRPr="006E5A5F">
              <w:rPr>
                <w:rFonts w:ascii="Arial" w:hAnsi="Arial" w:cs="Arial"/>
                <w:b/>
                <w:bCs/>
                <w:sz w:val="22"/>
                <w:szCs w:val="22"/>
              </w:rPr>
              <w:t>MSc. Business Administration</w:t>
            </w:r>
          </w:p>
        </w:tc>
      </w:tr>
      <w:tr w:rsidR="00404177" w:rsidRPr="006E5A5F" w14:paraId="1AA16C36" w14:textId="77777777" w:rsidTr="00C72AB1">
        <w:trPr>
          <w:cantSplit/>
        </w:trPr>
        <w:tc>
          <w:tcPr>
            <w:tcW w:w="530" w:type="dxa"/>
          </w:tcPr>
          <w:p w14:paraId="2E786D74" w14:textId="77777777" w:rsidR="00404177" w:rsidRDefault="00404177" w:rsidP="00C72AB1">
            <w:pPr>
              <w:pStyle w:val="Objective"/>
              <w:spacing w:before="0" w:after="160"/>
              <w:ind w:right="-574"/>
              <w:rPr>
                <w:rFonts w:cs="Arial"/>
                <w:bCs/>
                <w:color w:val="000000" w:themeColor="text1"/>
                <w:sz w:val="22"/>
                <w:szCs w:val="22"/>
              </w:rPr>
            </w:pPr>
          </w:p>
        </w:tc>
        <w:tc>
          <w:tcPr>
            <w:tcW w:w="2046" w:type="dxa"/>
          </w:tcPr>
          <w:p w14:paraId="5D0BB74E" w14:textId="77777777" w:rsidR="00404177" w:rsidRPr="006E5A5F" w:rsidRDefault="00404177" w:rsidP="00C72AB1">
            <w:pPr>
              <w:ind w:right="-574"/>
              <w:rPr>
                <w:rFonts w:ascii="Arial" w:hAnsi="Arial" w:cs="Arial"/>
                <w:b/>
                <w:bCs/>
                <w:sz w:val="22"/>
                <w:szCs w:val="22"/>
              </w:rPr>
            </w:pPr>
            <w:r w:rsidRPr="006E5A5F">
              <w:rPr>
                <w:rFonts w:ascii="Arial" w:hAnsi="Arial" w:cs="Arial"/>
                <w:b/>
                <w:bCs/>
                <w:sz w:val="22"/>
                <w:szCs w:val="22"/>
              </w:rPr>
              <w:t>Student Name:</w:t>
            </w:r>
          </w:p>
        </w:tc>
        <w:tc>
          <w:tcPr>
            <w:tcW w:w="6604" w:type="dxa"/>
          </w:tcPr>
          <w:p w14:paraId="25842612" w14:textId="77777777" w:rsidR="00404177" w:rsidRPr="006E5A5F" w:rsidRDefault="00404177" w:rsidP="00C72AB1">
            <w:pPr>
              <w:pStyle w:val="Heading1"/>
              <w:ind w:left="0" w:right="-574"/>
              <w:jc w:val="left"/>
              <w:rPr>
                <w:sz w:val="22"/>
                <w:szCs w:val="22"/>
                <w:u w:val="none"/>
              </w:rPr>
            </w:pPr>
            <w:r w:rsidRPr="006E5A5F">
              <w:rPr>
                <w:sz w:val="22"/>
                <w:szCs w:val="22"/>
                <w:u w:val="none"/>
              </w:rPr>
              <w:t>Thesis Title:</w:t>
            </w:r>
          </w:p>
        </w:tc>
        <w:tc>
          <w:tcPr>
            <w:tcW w:w="1530" w:type="dxa"/>
          </w:tcPr>
          <w:p w14:paraId="59B5483F" w14:textId="77777777" w:rsidR="00404177" w:rsidRPr="006E5A5F" w:rsidRDefault="00404177" w:rsidP="00C72AB1">
            <w:pPr>
              <w:pStyle w:val="Heading1"/>
              <w:ind w:left="0" w:right="-574"/>
              <w:jc w:val="left"/>
              <w:rPr>
                <w:sz w:val="22"/>
                <w:szCs w:val="22"/>
                <w:u w:val="none"/>
              </w:rPr>
            </w:pPr>
            <w:r w:rsidRPr="006E5A5F">
              <w:rPr>
                <w:sz w:val="22"/>
                <w:szCs w:val="22"/>
                <w:u w:val="none"/>
              </w:rPr>
              <w:t>Graduation:</w:t>
            </w:r>
          </w:p>
        </w:tc>
      </w:tr>
      <w:tr w:rsidR="00404177" w:rsidRPr="006E5A5F" w14:paraId="2EBF0657" w14:textId="77777777" w:rsidTr="00C72AB1">
        <w:trPr>
          <w:cantSplit/>
        </w:trPr>
        <w:tc>
          <w:tcPr>
            <w:tcW w:w="530" w:type="dxa"/>
          </w:tcPr>
          <w:p w14:paraId="3DC1067E" w14:textId="77777777" w:rsidR="00404177" w:rsidRPr="00CC103C" w:rsidRDefault="00404177" w:rsidP="00C72AB1">
            <w:pPr>
              <w:ind w:right="-574"/>
              <w:rPr>
                <w:rFonts w:ascii="Arial" w:hAnsi="Arial" w:cs="Arial"/>
                <w:sz w:val="22"/>
                <w:szCs w:val="22"/>
              </w:rPr>
            </w:pPr>
            <w:r w:rsidRPr="00CC103C">
              <w:rPr>
                <w:rFonts w:ascii="Arial" w:hAnsi="Arial" w:cs="Arial"/>
                <w:sz w:val="22"/>
                <w:szCs w:val="22"/>
              </w:rPr>
              <w:t>1.</w:t>
            </w:r>
          </w:p>
        </w:tc>
        <w:tc>
          <w:tcPr>
            <w:tcW w:w="2046" w:type="dxa"/>
          </w:tcPr>
          <w:p w14:paraId="3122F66D" w14:textId="77777777" w:rsidR="00404177" w:rsidRPr="00CC103C" w:rsidRDefault="00404177" w:rsidP="00C72AB1">
            <w:pPr>
              <w:ind w:right="-574"/>
              <w:rPr>
                <w:rFonts w:ascii="Arial" w:hAnsi="Arial" w:cs="Arial"/>
                <w:sz w:val="22"/>
                <w:szCs w:val="22"/>
              </w:rPr>
            </w:pPr>
            <w:r w:rsidRPr="00CC103C">
              <w:rPr>
                <w:rFonts w:ascii="Arial" w:hAnsi="Arial" w:cs="Arial"/>
                <w:sz w:val="22"/>
                <w:szCs w:val="22"/>
              </w:rPr>
              <w:t>Thijs Wijnmaalen</w:t>
            </w:r>
          </w:p>
        </w:tc>
        <w:tc>
          <w:tcPr>
            <w:tcW w:w="6604" w:type="dxa"/>
          </w:tcPr>
          <w:p w14:paraId="25548798" w14:textId="77777777" w:rsidR="00404177" w:rsidRPr="00CC103C" w:rsidRDefault="00404177" w:rsidP="00C72AB1">
            <w:pPr>
              <w:ind w:right="-112"/>
              <w:rPr>
                <w:rFonts w:ascii="Arial" w:hAnsi="Arial" w:cs="Arial"/>
                <w:sz w:val="22"/>
                <w:szCs w:val="22"/>
              </w:rPr>
            </w:pPr>
            <w:r w:rsidRPr="00CC103C">
              <w:rPr>
                <w:rFonts w:ascii="Arial" w:hAnsi="Arial" w:cs="Arial"/>
                <w:sz w:val="22"/>
                <w:szCs w:val="22"/>
              </w:rPr>
              <w:t>How Leaders' Transformational Leadership Affects Team Members' Propensity to Innovate with IT in Virtual Teams</w:t>
            </w:r>
          </w:p>
        </w:tc>
        <w:tc>
          <w:tcPr>
            <w:tcW w:w="1530" w:type="dxa"/>
          </w:tcPr>
          <w:p w14:paraId="36E29D73" w14:textId="77777777" w:rsidR="00404177" w:rsidRPr="00CC103C" w:rsidRDefault="00404177" w:rsidP="00C72AB1">
            <w:pPr>
              <w:ind w:right="-574"/>
              <w:rPr>
                <w:rFonts w:ascii="Arial" w:hAnsi="Arial" w:cs="Arial"/>
                <w:sz w:val="22"/>
                <w:szCs w:val="22"/>
              </w:rPr>
            </w:pPr>
            <w:r w:rsidRPr="00CC103C">
              <w:rPr>
                <w:rFonts w:ascii="Arial" w:hAnsi="Arial" w:cs="Arial"/>
                <w:sz w:val="22"/>
                <w:szCs w:val="22"/>
              </w:rPr>
              <w:t>June, 2013</w:t>
            </w:r>
          </w:p>
        </w:tc>
      </w:tr>
    </w:tbl>
    <w:p w14:paraId="71630EF8" w14:textId="77777777" w:rsidR="00404177" w:rsidRPr="00D905F9" w:rsidRDefault="00404177" w:rsidP="00404177">
      <w:pPr>
        <w:adjustRightInd w:val="0"/>
        <w:ind w:left="720" w:hanging="720"/>
        <w:jc w:val="center"/>
        <w:rPr>
          <w:rFonts w:ascii="Arial" w:hAnsi="Arial" w:cs="Arial"/>
          <w:color w:val="000000" w:themeColor="text1"/>
          <w:sz w:val="22"/>
          <w:szCs w:val="22"/>
        </w:rPr>
      </w:pPr>
    </w:p>
    <w:p w14:paraId="4005FC0A" w14:textId="77777777" w:rsidR="00404177" w:rsidRPr="00404177" w:rsidRDefault="00404177" w:rsidP="00404177"/>
    <w:p w14:paraId="2354E46F" w14:textId="77777777" w:rsidR="00A057D7" w:rsidRPr="009E71B0" w:rsidRDefault="00A057D7" w:rsidP="00A057D7">
      <w:pPr>
        <w:pStyle w:val="Heading2"/>
        <w:numPr>
          <w:ilvl w:val="0"/>
          <w:numId w:val="0"/>
        </w:numPr>
        <w:ind w:left="720" w:hanging="360"/>
        <w:rPr>
          <w:color w:val="000000" w:themeColor="text1"/>
          <w:u w:val="single"/>
        </w:rPr>
      </w:pPr>
      <w:r w:rsidRPr="009E71B0">
        <w:rPr>
          <w:color w:val="000000" w:themeColor="text1"/>
          <w:u w:val="single"/>
        </w:rPr>
        <w:t xml:space="preserve">FORMAL &amp; INFORMAL MENTORSHIP SUPPORTING JUNIOR FACULTY </w:t>
      </w:r>
      <w:r>
        <w:rPr>
          <w:color w:val="000000" w:themeColor="text1"/>
          <w:u w:val="single"/>
        </w:rPr>
        <w:t xml:space="preserve">RESEARCH </w:t>
      </w:r>
      <w:r w:rsidRPr="009E71B0">
        <w:rPr>
          <w:color w:val="000000" w:themeColor="text1"/>
          <w:u w:val="single"/>
        </w:rPr>
        <w:t>AT ECU</w:t>
      </w:r>
    </w:p>
    <w:p w14:paraId="0ACC338B" w14:textId="77777777" w:rsidR="00A057D7" w:rsidRDefault="00A057D7" w:rsidP="00A057D7">
      <w:pPr>
        <w:pStyle w:val="ListParagraph"/>
        <w:ind w:left="360"/>
        <w:rPr>
          <w:rFonts w:ascii="Arial" w:hAnsi="Arial" w:cs="Arial"/>
          <w:b/>
          <w:color w:val="000000" w:themeColor="text1"/>
        </w:rPr>
      </w:pPr>
    </w:p>
    <w:tbl>
      <w:tblPr>
        <w:tblStyle w:val="TableGrid"/>
        <w:tblW w:w="10620" w:type="dxa"/>
        <w:tblInd w:w="-635" w:type="dxa"/>
        <w:tblLook w:val="04A0" w:firstRow="1" w:lastRow="0" w:firstColumn="1" w:lastColumn="0" w:noHBand="0" w:noVBand="1"/>
      </w:tblPr>
      <w:tblGrid>
        <w:gridCol w:w="625"/>
        <w:gridCol w:w="3780"/>
        <w:gridCol w:w="6215"/>
      </w:tblGrid>
      <w:tr w:rsidR="00A057D7" w14:paraId="2FC44159" w14:textId="77777777" w:rsidTr="00C72AB1">
        <w:tc>
          <w:tcPr>
            <w:tcW w:w="625" w:type="dxa"/>
          </w:tcPr>
          <w:p w14:paraId="56E21E55" w14:textId="77777777" w:rsidR="00A057D7" w:rsidRPr="00517259" w:rsidRDefault="00A057D7" w:rsidP="00C72AB1">
            <w:pPr>
              <w:rPr>
                <w:rFonts w:ascii="Arial" w:hAnsi="Arial" w:cs="Arial"/>
                <w:sz w:val="22"/>
                <w:szCs w:val="22"/>
              </w:rPr>
            </w:pPr>
            <w:r w:rsidRPr="00517259">
              <w:rPr>
                <w:rFonts w:ascii="Arial" w:hAnsi="Arial" w:cs="Arial"/>
                <w:sz w:val="22"/>
                <w:szCs w:val="22"/>
              </w:rPr>
              <w:t>5.</w:t>
            </w:r>
          </w:p>
        </w:tc>
        <w:tc>
          <w:tcPr>
            <w:tcW w:w="3780" w:type="dxa"/>
          </w:tcPr>
          <w:p w14:paraId="3BB27D9E" w14:textId="77777777" w:rsidR="00A057D7" w:rsidRDefault="00A057D7" w:rsidP="00C72AB1">
            <w:pPr>
              <w:rPr>
                <w:rFonts w:ascii="Arial" w:hAnsi="Arial" w:cs="Arial"/>
                <w:b/>
                <w:bCs/>
                <w:sz w:val="22"/>
                <w:szCs w:val="22"/>
              </w:rPr>
            </w:pPr>
            <w:r w:rsidRPr="003D62DF">
              <w:rPr>
                <w:rFonts w:ascii="Arial" w:hAnsi="Arial" w:cs="Arial"/>
                <w:b/>
                <w:bCs/>
                <w:sz w:val="22"/>
                <w:szCs w:val="22"/>
              </w:rPr>
              <w:t xml:space="preserve">Formal COB Mentor, ECU COB </w:t>
            </w:r>
          </w:p>
          <w:p w14:paraId="4989EEF7" w14:textId="77777777" w:rsidR="00A057D7" w:rsidRDefault="00A057D7" w:rsidP="00C72AB1">
            <w:pPr>
              <w:rPr>
                <w:rFonts w:ascii="Arial" w:hAnsi="Arial" w:cs="Arial"/>
                <w:b/>
                <w:bCs/>
                <w:sz w:val="22"/>
                <w:szCs w:val="22"/>
              </w:rPr>
            </w:pPr>
          </w:p>
          <w:p w14:paraId="4BA14808" w14:textId="77777777" w:rsidR="00A057D7" w:rsidRPr="003D62DF" w:rsidRDefault="00A057D7" w:rsidP="00C72AB1">
            <w:pPr>
              <w:rPr>
                <w:rFonts w:ascii="Arial" w:hAnsi="Arial" w:cs="Arial"/>
                <w:b/>
                <w:bCs/>
                <w:sz w:val="22"/>
                <w:szCs w:val="22"/>
              </w:rPr>
            </w:pPr>
            <w:r w:rsidRPr="003D62DF">
              <w:rPr>
                <w:rFonts w:ascii="Arial" w:hAnsi="Arial" w:cs="Arial"/>
                <w:sz w:val="22"/>
                <w:szCs w:val="22"/>
              </w:rPr>
              <w:t>Assistant Professor Mentorship Program (AMP)</w:t>
            </w:r>
          </w:p>
        </w:tc>
        <w:tc>
          <w:tcPr>
            <w:tcW w:w="6215" w:type="dxa"/>
          </w:tcPr>
          <w:p w14:paraId="05552DA2" w14:textId="77777777" w:rsidR="00A057D7" w:rsidRPr="00517259" w:rsidRDefault="00A057D7" w:rsidP="00C72AB1">
            <w:pPr>
              <w:rPr>
                <w:rFonts w:ascii="Arial" w:hAnsi="Arial" w:cs="Arial"/>
                <w:sz w:val="22"/>
                <w:szCs w:val="22"/>
              </w:rPr>
            </w:pPr>
            <w:r w:rsidRPr="00517259">
              <w:rPr>
                <w:rFonts w:ascii="Arial" w:hAnsi="Arial" w:cs="Arial"/>
                <w:sz w:val="22"/>
                <w:szCs w:val="22"/>
              </w:rPr>
              <w:t>Attended the AMP program for one year to gain the background to contribute to developing and delivering upcoming AMP programs, and to mentor the newly hired faculty.</w:t>
            </w:r>
          </w:p>
        </w:tc>
      </w:tr>
      <w:tr w:rsidR="00A057D7" w14:paraId="6BEE9CC5" w14:textId="77777777" w:rsidTr="00C72AB1">
        <w:tc>
          <w:tcPr>
            <w:tcW w:w="625" w:type="dxa"/>
          </w:tcPr>
          <w:p w14:paraId="170BAE3A" w14:textId="77777777" w:rsidR="00A057D7" w:rsidRPr="00517259" w:rsidRDefault="00A057D7" w:rsidP="00C72AB1">
            <w:pPr>
              <w:rPr>
                <w:rFonts w:ascii="Arial" w:hAnsi="Arial" w:cs="Arial"/>
                <w:sz w:val="22"/>
                <w:szCs w:val="22"/>
              </w:rPr>
            </w:pPr>
            <w:r w:rsidRPr="00517259">
              <w:rPr>
                <w:rFonts w:ascii="Arial" w:hAnsi="Arial" w:cs="Arial"/>
                <w:sz w:val="22"/>
                <w:szCs w:val="22"/>
              </w:rPr>
              <w:t>4.</w:t>
            </w:r>
          </w:p>
        </w:tc>
        <w:tc>
          <w:tcPr>
            <w:tcW w:w="3780" w:type="dxa"/>
          </w:tcPr>
          <w:p w14:paraId="3627B812" w14:textId="77777777" w:rsidR="00A057D7" w:rsidRDefault="00A057D7" w:rsidP="00C72AB1">
            <w:pPr>
              <w:rPr>
                <w:rFonts w:ascii="Arial" w:hAnsi="Arial" w:cs="Arial"/>
                <w:sz w:val="22"/>
                <w:szCs w:val="22"/>
              </w:rPr>
            </w:pPr>
            <w:r w:rsidRPr="003D62DF">
              <w:rPr>
                <w:rFonts w:ascii="Arial" w:hAnsi="Arial" w:cs="Arial"/>
                <w:b/>
                <w:bCs/>
                <w:sz w:val="22"/>
                <w:szCs w:val="22"/>
              </w:rPr>
              <w:t>Annamina Reider</w:t>
            </w:r>
            <w:r w:rsidRPr="00517259">
              <w:rPr>
                <w:rFonts w:ascii="Arial" w:hAnsi="Arial" w:cs="Arial"/>
                <w:sz w:val="22"/>
                <w:szCs w:val="22"/>
              </w:rPr>
              <w:t xml:space="preserve"> </w:t>
            </w:r>
          </w:p>
          <w:p w14:paraId="2CCD4B94" w14:textId="77777777" w:rsidR="00A057D7" w:rsidRDefault="00A057D7" w:rsidP="00C72AB1">
            <w:pPr>
              <w:rPr>
                <w:rFonts w:ascii="Arial" w:hAnsi="Arial" w:cs="Arial"/>
                <w:sz w:val="22"/>
                <w:szCs w:val="22"/>
              </w:rPr>
            </w:pPr>
          </w:p>
          <w:p w14:paraId="5AD939B7" w14:textId="77777777" w:rsidR="00A057D7" w:rsidRDefault="00A057D7" w:rsidP="00C72AB1">
            <w:pPr>
              <w:rPr>
                <w:rFonts w:ascii="Arial" w:hAnsi="Arial" w:cs="Arial"/>
                <w:sz w:val="22"/>
                <w:szCs w:val="22"/>
              </w:rPr>
            </w:pPr>
            <w:r w:rsidRPr="00517259">
              <w:rPr>
                <w:rFonts w:ascii="Arial" w:hAnsi="Arial" w:cs="Arial"/>
                <w:sz w:val="22"/>
                <w:szCs w:val="22"/>
              </w:rPr>
              <w:t xml:space="preserve">Assistant Professor of </w:t>
            </w:r>
            <w:r>
              <w:rPr>
                <w:rFonts w:ascii="Arial" w:hAnsi="Arial" w:cs="Arial"/>
                <w:sz w:val="22"/>
                <w:szCs w:val="22"/>
              </w:rPr>
              <w:t>MIS</w:t>
            </w:r>
            <w:r w:rsidRPr="00517259">
              <w:rPr>
                <w:rFonts w:ascii="Arial" w:hAnsi="Arial" w:cs="Arial"/>
                <w:sz w:val="22"/>
                <w:szCs w:val="22"/>
              </w:rPr>
              <w:t xml:space="preserve">, </w:t>
            </w:r>
          </w:p>
          <w:p w14:paraId="5A881039" w14:textId="77777777" w:rsidR="00A057D7" w:rsidRDefault="00A057D7" w:rsidP="00C72AB1">
            <w:pPr>
              <w:rPr>
                <w:rFonts w:ascii="Arial" w:hAnsi="Arial" w:cs="Arial"/>
                <w:sz w:val="22"/>
                <w:szCs w:val="22"/>
              </w:rPr>
            </w:pPr>
            <w:r w:rsidRPr="00517259">
              <w:rPr>
                <w:rFonts w:ascii="Arial" w:hAnsi="Arial" w:cs="Arial"/>
                <w:sz w:val="22"/>
                <w:szCs w:val="22"/>
              </w:rPr>
              <w:t>Beedie School of Business</w:t>
            </w:r>
            <w:r>
              <w:rPr>
                <w:rFonts w:ascii="Arial" w:hAnsi="Arial" w:cs="Arial"/>
                <w:sz w:val="22"/>
                <w:szCs w:val="22"/>
              </w:rPr>
              <w:t>,</w:t>
            </w:r>
          </w:p>
          <w:p w14:paraId="30E34661" w14:textId="77777777" w:rsidR="00A057D7" w:rsidRPr="00F837DC" w:rsidRDefault="00A057D7" w:rsidP="00C72AB1">
            <w:pPr>
              <w:rPr>
                <w:rFonts w:ascii="Arial" w:hAnsi="Arial" w:cs="Arial"/>
                <w:sz w:val="22"/>
                <w:szCs w:val="22"/>
              </w:rPr>
            </w:pPr>
            <w:r w:rsidRPr="00F837DC">
              <w:rPr>
                <w:rFonts w:ascii="Arial" w:hAnsi="Arial" w:cs="Arial"/>
                <w:sz w:val="22"/>
                <w:szCs w:val="22"/>
              </w:rPr>
              <w:t>Simon Fraser University, Canada</w:t>
            </w:r>
          </w:p>
        </w:tc>
        <w:tc>
          <w:tcPr>
            <w:tcW w:w="6215" w:type="dxa"/>
          </w:tcPr>
          <w:p w14:paraId="1A0FD1C1" w14:textId="77777777" w:rsidR="00A057D7" w:rsidRPr="00517259" w:rsidRDefault="00A057D7" w:rsidP="00C72AB1">
            <w:pPr>
              <w:rPr>
                <w:rFonts w:ascii="Arial" w:hAnsi="Arial" w:cs="Arial"/>
                <w:sz w:val="22"/>
                <w:szCs w:val="22"/>
              </w:rPr>
            </w:pPr>
            <w:r w:rsidRPr="00517259">
              <w:rPr>
                <w:rFonts w:ascii="Arial" w:hAnsi="Arial" w:cs="Arial"/>
                <w:sz w:val="22"/>
                <w:szCs w:val="22"/>
              </w:rPr>
              <w:t>Mentorship regarding job-search and career. Mentorship regarding publications toward high-end journals. We are currently working on a revise and resubmit for a top journal in our field:</w:t>
            </w:r>
            <w:r>
              <w:rPr>
                <w:rFonts w:ascii="Arial" w:hAnsi="Arial" w:cs="Arial"/>
                <w:sz w:val="22"/>
                <w:szCs w:val="22"/>
              </w:rPr>
              <w:t xml:space="preserve"> </w:t>
            </w:r>
            <w:r w:rsidRPr="00517259">
              <w:rPr>
                <w:rFonts w:ascii="Arial" w:hAnsi="Arial" w:cs="Arial"/>
                <w:sz w:val="22"/>
                <w:szCs w:val="22"/>
              </w:rPr>
              <w:t>MISQ.</w:t>
            </w:r>
          </w:p>
        </w:tc>
      </w:tr>
      <w:tr w:rsidR="00A057D7" w14:paraId="404E945B" w14:textId="77777777" w:rsidTr="00C72AB1">
        <w:tc>
          <w:tcPr>
            <w:tcW w:w="625" w:type="dxa"/>
          </w:tcPr>
          <w:p w14:paraId="3C013298" w14:textId="77777777" w:rsidR="00A057D7" w:rsidRPr="00517259" w:rsidRDefault="00A057D7" w:rsidP="00C72AB1">
            <w:pPr>
              <w:rPr>
                <w:rFonts w:ascii="Arial" w:hAnsi="Arial" w:cs="Arial"/>
                <w:sz w:val="22"/>
                <w:szCs w:val="22"/>
              </w:rPr>
            </w:pPr>
            <w:r w:rsidRPr="00517259">
              <w:rPr>
                <w:rFonts w:ascii="Arial" w:hAnsi="Arial" w:cs="Arial"/>
                <w:sz w:val="22"/>
                <w:szCs w:val="22"/>
              </w:rPr>
              <w:t>3.</w:t>
            </w:r>
          </w:p>
        </w:tc>
        <w:tc>
          <w:tcPr>
            <w:tcW w:w="3780" w:type="dxa"/>
          </w:tcPr>
          <w:p w14:paraId="14FEC2D2" w14:textId="77777777" w:rsidR="00A057D7" w:rsidRDefault="00A057D7" w:rsidP="00C72AB1">
            <w:pPr>
              <w:rPr>
                <w:rFonts w:ascii="Arial" w:hAnsi="Arial" w:cs="Arial"/>
                <w:sz w:val="22"/>
                <w:szCs w:val="22"/>
              </w:rPr>
            </w:pPr>
            <w:r w:rsidRPr="007F263D">
              <w:rPr>
                <w:rFonts w:ascii="Arial" w:hAnsi="Arial" w:cs="Arial"/>
                <w:b/>
                <w:bCs/>
                <w:sz w:val="22"/>
                <w:szCs w:val="22"/>
              </w:rPr>
              <w:t>Anna Johnson-Snider</w:t>
            </w:r>
            <w:r w:rsidRPr="00517259">
              <w:rPr>
                <w:rFonts w:ascii="Arial" w:hAnsi="Arial" w:cs="Arial"/>
                <w:sz w:val="22"/>
                <w:szCs w:val="22"/>
              </w:rPr>
              <w:t xml:space="preserve"> </w:t>
            </w:r>
          </w:p>
          <w:p w14:paraId="0C849E5A" w14:textId="77777777" w:rsidR="00A057D7" w:rsidRDefault="00A057D7" w:rsidP="00C72AB1">
            <w:pPr>
              <w:rPr>
                <w:rFonts w:ascii="Arial" w:hAnsi="Arial" w:cs="Arial"/>
                <w:sz w:val="22"/>
                <w:szCs w:val="22"/>
              </w:rPr>
            </w:pPr>
          </w:p>
          <w:p w14:paraId="56BB8EAD" w14:textId="77777777" w:rsidR="00A057D7" w:rsidRPr="00517259" w:rsidRDefault="00A057D7" w:rsidP="00C72AB1">
            <w:pPr>
              <w:rPr>
                <w:rFonts w:ascii="Arial" w:hAnsi="Arial" w:cs="Arial"/>
                <w:sz w:val="22"/>
                <w:szCs w:val="22"/>
              </w:rPr>
            </w:pPr>
            <w:r w:rsidRPr="00517259">
              <w:rPr>
                <w:rFonts w:ascii="Arial" w:hAnsi="Arial" w:cs="Arial"/>
                <w:sz w:val="22"/>
                <w:szCs w:val="22"/>
              </w:rPr>
              <w:t>Assistant Professor of Accounting, COB, ECU</w:t>
            </w:r>
          </w:p>
        </w:tc>
        <w:tc>
          <w:tcPr>
            <w:tcW w:w="6215" w:type="dxa"/>
          </w:tcPr>
          <w:p w14:paraId="745D7496" w14:textId="77777777" w:rsidR="00A057D7" w:rsidRPr="00517259" w:rsidRDefault="00A057D7" w:rsidP="00C72AB1">
            <w:pPr>
              <w:rPr>
                <w:rFonts w:ascii="Arial" w:hAnsi="Arial" w:cs="Arial"/>
                <w:sz w:val="22"/>
                <w:szCs w:val="22"/>
              </w:rPr>
            </w:pPr>
            <w:r w:rsidRPr="00517259">
              <w:rPr>
                <w:rFonts w:ascii="Arial" w:hAnsi="Arial" w:cs="Arial"/>
                <w:sz w:val="22"/>
                <w:szCs w:val="22"/>
              </w:rPr>
              <w:t>Mentorship regarding tenure process, self-care during pre-tenure, and successful publication strategy. This resulted in 4 journal publications (1 published, 2 forthcoming, 1 Revise and resubmit.).</w:t>
            </w:r>
          </w:p>
        </w:tc>
      </w:tr>
      <w:tr w:rsidR="00A057D7" w14:paraId="0E21D539" w14:textId="77777777" w:rsidTr="00C72AB1">
        <w:tc>
          <w:tcPr>
            <w:tcW w:w="625" w:type="dxa"/>
          </w:tcPr>
          <w:p w14:paraId="219E3643" w14:textId="77777777" w:rsidR="00A057D7" w:rsidRPr="00517259" w:rsidRDefault="00A057D7" w:rsidP="00C72AB1">
            <w:pPr>
              <w:rPr>
                <w:rFonts w:ascii="Arial" w:hAnsi="Arial" w:cs="Arial"/>
                <w:sz w:val="22"/>
                <w:szCs w:val="22"/>
              </w:rPr>
            </w:pPr>
            <w:r w:rsidRPr="00517259">
              <w:rPr>
                <w:rFonts w:ascii="Arial" w:hAnsi="Arial" w:cs="Arial"/>
                <w:sz w:val="22"/>
                <w:szCs w:val="22"/>
              </w:rPr>
              <w:t>2.</w:t>
            </w:r>
          </w:p>
        </w:tc>
        <w:tc>
          <w:tcPr>
            <w:tcW w:w="3780" w:type="dxa"/>
          </w:tcPr>
          <w:p w14:paraId="4D945B97" w14:textId="77777777" w:rsidR="00A057D7" w:rsidRPr="007F263D" w:rsidRDefault="00A057D7" w:rsidP="00C72AB1">
            <w:pPr>
              <w:rPr>
                <w:rFonts w:ascii="Arial" w:hAnsi="Arial" w:cs="Arial"/>
                <w:b/>
                <w:bCs/>
                <w:sz w:val="22"/>
                <w:szCs w:val="22"/>
              </w:rPr>
            </w:pPr>
            <w:r w:rsidRPr="007F263D">
              <w:rPr>
                <w:rFonts w:ascii="Arial" w:hAnsi="Arial" w:cs="Arial"/>
                <w:b/>
                <w:bCs/>
                <w:sz w:val="22"/>
                <w:szCs w:val="22"/>
              </w:rPr>
              <w:t xml:space="preserve">Asli Erkan-Barlow </w:t>
            </w:r>
          </w:p>
          <w:p w14:paraId="4F8A92FC" w14:textId="77777777" w:rsidR="00A057D7" w:rsidRDefault="00A057D7" w:rsidP="00C72AB1">
            <w:pPr>
              <w:rPr>
                <w:rFonts w:ascii="Arial" w:hAnsi="Arial" w:cs="Arial"/>
                <w:sz w:val="22"/>
                <w:szCs w:val="22"/>
              </w:rPr>
            </w:pPr>
          </w:p>
          <w:p w14:paraId="1235B34D" w14:textId="77777777" w:rsidR="00A057D7" w:rsidRPr="00517259" w:rsidRDefault="00A057D7" w:rsidP="00C72AB1">
            <w:pPr>
              <w:rPr>
                <w:rFonts w:ascii="Arial" w:hAnsi="Arial" w:cs="Arial"/>
                <w:sz w:val="22"/>
                <w:szCs w:val="22"/>
              </w:rPr>
            </w:pPr>
            <w:r w:rsidRPr="00517259">
              <w:rPr>
                <w:rFonts w:ascii="Arial" w:hAnsi="Arial" w:cs="Arial"/>
                <w:sz w:val="22"/>
                <w:szCs w:val="22"/>
              </w:rPr>
              <w:t>Assistant Professor of Finance, COB</w:t>
            </w:r>
            <w:r>
              <w:rPr>
                <w:rFonts w:ascii="Arial" w:hAnsi="Arial" w:cs="Arial"/>
                <w:sz w:val="22"/>
                <w:szCs w:val="22"/>
              </w:rPr>
              <w:t xml:space="preserve">, </w:t>
            </w:r>
            <w:r w:rsidRPr="00517259">
              <w:rPr>
                <w:rFonts w:ascii="Arial" w:hAnsi="Arial" w:cs="Arial"/>
                <w:sz w:val="22"/>
                <w:szCs w:val="22"/>
              </w:rPr>
              <w:t>ECU</w:t>
            </w:r>
          </w:p>
        </w:tc>
        <w:tc>
          <w:tcPr>
            <w:tcW w:w="6215" w:type="dxa"/>
          </w:tcPr>
          <w:p w14:paraId="312C5E13" w14:textId="77777777" w:rsidR="00A057D7" w:rsidRPr="00517259" w:rsidRDefault="00A057D7" w:rsidP="00C72AB1">
            <w:pPr>
              <w:rPr>
                <w:rFonts w:ascii="Arial" w:hAnsi="Arial" w:cs="Arial"/>
                <w:sz w:val="22"/>
                <w:szCs w:val="22"/>
              </w:rPr>
            </w:pPr>
            <w:r w:rsidRPr="00517259">
              <w:rPr>
                <w:rFonts w:ascii="Arial" w:hAnsi="Arial" w:cs="Arial"/>
                <w:sz w:val="22"/>
                <w:szCs w:val="22"/>
              </w:rPr>
              <w:t>Mentorship regarding tenure process, self-care during pre-tenure, and successful publication strategy. This resulted in 3 journal publications (2 accepted, 1 under review).</w:t>
            </w:r>
          </w:p>
        </w:tc>
      </w:tr>
      <w:tr w:rsidR="00A057D7" w14:paraId="77224B8A" w14:textId="77777777" w:rsidTr="00C72AB1">
        <w:tc>
          <w:tcPr>
            <w:tcW w:w="625" w:type="dxa"/>
          </w:tcPr>
          <w:p w14:paraId="42FDA8C6" w14:textId="77777777" w:rsidR="00A057D7" w:rsidRPr="00517259" w:rsidRDefault="00A057D7" w:rsidP="00C72AB1">
            <w:pPr>
              <w:rPr>
                <w:rFonts w:ascii="Arial" w:hAnsi="Arial" w:cs="Arial"/>
                <w:sz w:val="22"/>
                <w:szCs w:val="22"/>
              </w:rPr>
            </w:pPr>
            <w:r w:rsidRPr="00517259">
              <w:rPr>
                <w:rFonts w:ascii="Arial" w:hAnsi="Arial" w:cs="Arial"/>
                <w:sz w:val="22"/>
                <w:szCs w:val="22"/>
              </w:rPr>
              <w:t>1.</w:t>
            </w:r>
          </w:p>
        </w:tc>
        <w:tc>
          <w:tcPr>
            <w:tcW w:w="3780" w:type="dxa"/>
          </w:tcPr>
          <w:p w14:paraId="18408F32" w14:textId="77777777" w:rsidR="00A057D7" w:rsidRPr="007F263D" w:rsidRDefault="00A057D7" w:rsidP="00C72AB1">
            <w:pPr>
              <w:rPr>
                <w:rFonts w:ascii="Arial" w:hAnsi="Arial" w:cs="Arial"/>
                <w:b/>
                <w:bCs/>
                <w:sz w:val="22"/>
                <w:szCs w:val="22"/>
              </w:rPr>
            </w:pPr>
            <w:r w:rsidRPr="007F263D">
              <w:rPr>
                <w:rFonts w:ascii="Arial" w:hAnsi="Arial" w:cs="Arial"/>
                <w:b/>
                <w:bCs/>
                <w:sz w:val="22"/>
                <w:szCs w:val="22"/>
              </w:rPr>
              <w:t xml:space="preserve">Dan (Claire) Jiang </w:t>
            </w:r>
          </w:p>
          <w:p w14:paraId="7FC22DC7" w14:textId="77777777" w:rsidR="00A057D7" w:rsidRDefault="00A057D7" w:rsidP="00C72AB1">
            <w:pPr>
              <w:rPr>
                <w:rFonts w:ascii="Arial" w:hAnsi="Arial" w:cs="Arial"/>
                <w:sz w:val="22"/>
                <w:szCs w:val="22"/>
              </w:rPr>
            </w:pPr>
          </w:p>
          <w:p w14:paraId="57632979" w14:textId="77777777" w:rsidR="00A057D7" w:rsidRPr="00517259" w:rsidRDefault="00A057D7" w:rsidP="00C72AB1">
            <w:pPr>
              <w:rPr>
                <w:rFonts w:ascii="Arial" w:hAnsi="Arial" w:cs="Arial"/>
                <w:sz w:val="22"/>
                <w:szCs w:val="22"/>
              </w:rPr>
            </w:pPr>
            <w:r w:rsidRPr="00517259">
              <w:rPr>
                <w:rFonts w:ascii="Arial" w:hAnsi="Arial" w:cs="Arial"/>
                <w:sz w:val="22"/>
                <w:szCs w:val="22"/>
              </w:rPr>
              <w:t>Assistant Professor of Management Information Systems, COB, ECU</w:t>
            </w:r>
          </w:p>
        </w:tc>
        <w:tc>
          <w:tcPr>
            <w:tcW w:w="6215" w:type="dxa"/>
          </w:tcPr>
          <w:p w14:paraId="123ADC4E" w14:textId="77777777" w:rsidR="00A057D7" w:rsidRPr="00517259" w:rsidRDefault="00A057D7" w:rsidP="00C72AB1">
            <w:pPr>
              <w:rPr>
                <w:rFonts w:ascii="Arial" w:hAnsi="Arial" w:cs="Arial"/>
                <w:sz w:val="22"/>
                <w:szCs w:val="22"/>
              </w:rPr>
            </w:pPr>
            <w:r w:rsidRPr="00517259">
              <w:rPr>
                <w:rFonts w:ascii="Arial" w:hAnsi="Arial" w:cs="Arial"/>
                <w:sz w:val="22"/>
                <w:szCs w:val="22"/>
              </w:rPr>
              <w:t>Mentorship regarding tenure process, and successful publication strategy. This resulted in 1 journal publication.</w:t>
            </w:r>
          </w:p>
        </w:tc>
      </w:tr>
    </w:tbl>
    <w:p w14:paraId="79B8D79A" w14:textId="77777777" w:rsidR="00A057D7" w:rsidRPr="00517259" w:rsidRDefault="00A057D7" w:rsidP="00A057D7">
      <w:pPr>
        <w:jc w:val="both"/>
        <w:rPr>
          <w:rFonts w:ascii="Arial" w:hAnsi="Arial" w:cs="Arial"/>
          <w:b/>
          <w:color w:val="000000" w:themeColor="text1"/>
        </w:rPr>
      </w:pPr>
    </w:p>
    <w:p w14:paraId="35F56C9F" w14:textId="77777777" w:rsidR="00A057D7" w:rsidRDefault="00A057D7" w:rsidP="00A057D7"/>
    <w:p w14:paraId="74BDF4AF" w14:textId="77777777" w:rsidR="00A057D7" w:rsidRPr="00826243" w:rsidRDefault="00A057D7" w:rsidP="00A057D7"/>
    <w:p w14:paraId="3660C14E" w14:textId="77777777" w:rsidR="00A057D7" w:rsidRDefault="00A057D7" w:rsidP="00A057D7">
      <w:pPr>
        <w:pStyle w:val="Heading1"/>
        <w:ind w:left="0"/>
        <w:jc w:val="left"/>
      </w:pPr>
      <w:r w:rsidRPr="009D74DF">
        <w:t>TEACHING, CURRICULUM DEVELOPMENT, ORGANIZATION &amp; IMPLEMENTATION</w:t>
      </w:r>
    </w:p>
    <w:p w14:paraId="5D506F4B" w14:textId="77777777" w:rsidR="00CE546F" w:rsidRPr="00CE546F" w:rsidRDefault="00CE546F" w:rsidP="00CE546F"/>
    <w:p w14:paraId="38E49E2F" w14:textId="77777777" w:rsidR="00A057D7" w:rsidRDefault="00A057D7" w:rsidP="00A057D7">
      <w:pPr>
        <w:pStyle w:val="Heading2"/>
        <w:numPr>
          <w:ilvl w:val="0"/>
          <w:numId w:val="20"/>
        </w:numPr>
      </w:pPr>
      <w:r w:rsidRPr="001E4669">
        <w:t>Teaching Awards</w:t>
      </w:r>
    </w:p>
    <w:tbl>
      <w:tblPr>
        <w:tblStyle w:val="TableGrid"/>
        <w:tblW w:w="10620" w:type="dxa"/>
        <w:tblInd w:w="-635" w:type="dxa"/>
        <w:tblLook w:val="04A0" w:firstRow="1" w:lastRow="0" w:firstColumn="1" w:lastColumn="0" w:noHBand="0" w:noVBand="1"/>
      </w:tblPr>
      <w:tblGrid>
        <w:gridCol w:w="805"/>
        <w:gridCol w:w="9815"/>
      </w:tblGrid>
      <w:tr w:rsidR="00A057D7" w14:paraId="6F910F25" w14:textId="77777777" w:rsidTr="00C72AB1">
        <w:tc>
          <w:tcPr>
            <w:tcW w:w="805" w:type="dxa"/>
            <w:vAlign w:val="center"/>
          </w:tcPr>
          <w:p w14:paraId="35954A8A" w14:textId="77777777" w:rsidR="00A057D7" w:rsidRPr="00383BAD" w:rsidRDefault="00A057D7" w:rsidP="00C72AB1">
            <w:pPr>
              <w:jc w:val="center"/>
              <w:rPr>
                <w:rFonts w:ascii="Arial" w:hAnsi="Arial" w:cs="Arial"/>
                <w:sz w:val="22"/>
                <w:szCs w:val="22"/>
              </w:rPr>
            </w:pPr>
            <w:r w:rsidRPr="00383BAD">
              <w:rPr>
                <w:rFonts w:ascii="Arial" w:hAnsi="Arial" w:cs="Arial"/>
                <w:sz w:val="22"/>
                <w:szCs w:val="22"/>
              </w:rPr>
              <w:t>10.</w:t>
            </w:r>
          </w:p>
        </w:tc>
        <w:tc>
          <w:tcPr>
            <w:tcW w:w="9815" w:type="dxa"/>
          </w:tcPr>
          <w:p w14:paraId="3B596554" w14:textId="77777777" w:rsidR="00A057D7" w:rsidRDefault="00A057D7" w:rsidP="00C72AB1">
            <w:r w:rsidRPr="001E4669">
              <w:rPr>
                <w:rFonts w:ascii="Arial" w:hAnsi="Arial" w:cs="Arial"/>
                <w:color w:val="000000" w:themeColor="text1"/>
                <w:sz w:val="22"/>
                <w:szCs w:val="22"/>
              </w:rPr>
              <w:t xml:space="preserve">2024 </w:t>
            </w:r>
            <w:r w:rsidRPr="001E4669">
              <w:rPr>
                <w:rFonts w:ascii="Arial" w:hAnsi="Arial" w:cs="Arial"/>
                <w:b/>
                <w:bCs/>
                <w:color w:val="000000" w:themeColor="text1"/>
                <w:sz w:val="22"/>
                <w:szCs w:val="22"/>
              </w:rPr>
              <w:t>ECU’s Board of Governors Distinguished Professor for Teaching Award</w:t>
            </w:r>
            <w:r>
              <w:rPr>
                <w:rFonts w:ascii="Arial" w:hAnsi="Arial" w:cs="Arial"/>
                <w:b/>
                <w:bCs/>
                <w:color w:val="000000" w:themeColor="text1"/>
                <w:sz w:val="22"/>
                <w:szCs w:val="22"/>
              </w:rPr>
              <w:t xml:space="preserve"> </w:t>
            </w:r>
            <w:r w:rsidRPr="001E4669">
              <w:rPr>
                <w:rFonts w:ascii="Arial" w:hAnsi="Arial" w:cs="Arial"/>
                <w:color w:val="000000" w:themeColor="text1"/>
                <w:sz w:val="22"/>
                <w:szCs w:val="22"/>
              </w:rPr>
              <w:t>(Received)</w:t>
            </w:r>
          </w:p>
        </w:tc>
      </w:tr>
      <w:tr w:rsidR="00A057D7" w14:paraId="06A5B8FB" w14:textId="77777777" w:rsidTr="00C72AB1">
        <w:tc>
          <w:tcPr>
            <w:tcW w:w="805" w:type="dxa"/>
            <w:vAlign w:val="center"/>
          </w:tcPr>
          <w:p w14:paraId="2AFEF129" w14:textId="77777777" w:rsidR="00A057D7" w:rsidRPr="00383BAD" w:rsidRDefault="00A057D7" w:rsidP="00C72AB1">
            <w:pPr>
              <w:jc w:val="center"/>
              <w:rPr>
                <w:rFonts w:ascii="Arial" w:hAnsi="Arial" w:cs="Arial"/>
                <w:sz w:val="22"/>
                <w:szCs w:val="22"/>
              </w:rPr>
            </w:pPr>
            <w:r w:rsidRPr="00383BAD">
              <w:rPr>
                <w:rFonts w:ascii="Arial" w:hAnsi="Arial" w:cs="Arial"/>
                <w:sz w:val="22"/>
                <w:szCs w:val="22"/>
              </w:rPr>
              <w:t>9.</w:t>
            </w:r>
          </w:p>
        </w:tc>
        <w:tc>
          <w:tcPr>
            <w:tcW w:w="9815" w:type="dxa"/>
          </w:tcPr>
          <w:p w14:paraId="117668F8" w14:textId="77777777" w:rsidR="00A057D7" w:rsidRPr="00383BAD" w:rsidRDefault="00A057D7" w:rsidP="00C72AB1">
            <w:pPr>
              <w:spacing w:after="120"/>
              <w:jc w:val="both"/>
              <w:rPr>
                <w:rFonts w:ascii="Arial" w:hAnsi="Arial" w:cs="Arial"/>
                <w:bCs/>
                <w:color w:val="000000" w:themeColor="text1"/>
                <w:sz w:val="22"/>
                <w:szCs w:val="22"/>
              </w:rPr>
            </w:pPr>
            <w:r w:rsidRPr="00383BAD">
              <w:rPr>
                <w:rFonts w:ascii="Arial" w:hAnsi="Arial" w:cs="Arial"/>
                <w:bCs/>
                <w:color w:val="000000" w:themeColor="text1"/>
                <w:sz w:val="22"/>
                <w:szCs w:val="22"/>
              </w:rPr>
              <w:t xml:space="preserve">2024 </w:t>
            </w:r>
            <w:r w:rsidRPr="00383BAD">
              <w:rPr>
                <w:rFonts w:ascii="Arial" w:hAnsi="Arial" w:cs="Arial"/>
                <w:b/>
                <w:color w:val="000000" w:themeColor="text1"/>
                <w:sz w:val="22"/>
                <w:szCs w:val="22"/>
              </w:rPr>
              <w:t>ECU COB’s “It Takes One” Student appreciation card</w:t>
            </w:r>
            <w:r w:rsidRPr="00383BAD">
              <w:rPr>
                <w:rFonts w:ascii="Arial" w:hAnsi="Arial" w:cs="Arial"/>
                <w:bCs/>
                <w:color w:val="000000" w:themeColor="text1"/>
                <w:sz w:val="22"/>
                <w:szCs w:val="22"/>
              </w:rPr>
              <w:t>: Identified by a graduating student as the instructor who made the biggest impact during their education at ECU.</w:t>
            </w:r>
          </w:p>
        </w:tc>
      </w:tr>
      <w:tr w:rsidR="00A057D7" w14:paraId="064EABF9" w14:textId="77777777" w:rsidTr="00C72AB1">
        <w:tc>
          <w:tcPr>
            <w:tcW w:w="805" w:type="dxa"/>
            <w:vAlign w:val="center"/>
          </w:tcPr>
          <w:p w14:paraId="1EB62238" w14:textId="77777777" w:rsidR="00A057D7" w:rsidRPr="00383BAD" w:rsidRDefault="00A057D7" w:rsidP="00C72AB1">
            <w:pPr>
              <w:jc w:val="center"/>
              <w:rPr>
                <w:rFonts w:ascii="Arial" w:hAnsi="Arial" w:cs="Arial"/>
                <w:sz w:val="22"/>
                <w:szCs w:val="22"/>
              </w:rPr>
            </w:pPr>
            <w:r w:rsidRPr="00383BAD">
              <w:rPr>
                <w:rFonts w:ascii="Arial" w:hAnsi="Arial" w:cs="Arial"/>
                <w:sz w:val="22"/>
                <w:szCs w:val="22"/>
              </w:rPr>
              <w:t>8.</w:t>
            </w:r>
          </w:p>
        </w:tc>
        <w:tc>
          <w:tcPr>
            <w:tcW w:w="9815" w:type="dxa"/>
          </w:tcPr>
          <w:p w14:paraId="4C4B7830" w14:textId="77777777" w:rsidR="00A057D7" w:rsidRDefault="00A057D7" w:rsidP="00C72AB1">
            <w:r w:rsidRPr="001E4669">
              <w:rPr>
                <w:rFonts w:ascii="Arial" w:hAnsi="Arial" w:cs="Arial"/>
                <w:color w:val="000000" w:themeColor="text1"/>
                <w:sz w:val="22"/>
                <w:szCs w:val="22"/>
              </w:rPr>
              <w:t xml:space="preserve">2023 </w:t>
            </w:r>
            <w:r w:rsidRPr="001E4669">
              <w:rPr>
                <w:rFonts w:ascii="Arial" w:hAnsi="Arial" w:cs="Arial"/>
                <w:b/>
                <w:bCs/>
                <w:color w:val="000000" w:themeColor="text1"/>
                <w:sz w:val="22"/>
                <w:szCs w:val="22"/>
              </w:rPr>
              <w:t>College of Business Nomination</w:t>
            </w:r>
            <w:r w:rsidRPr="001E4669">
              <w:rPr>
                <w:rFonts w:ascii="Arial" w:hAnsi="Arial" w:cs="Arial"/>
                <w:color w:val="000000" w:themeColor="text1"/>
                <w:sz w:val="22"/>
                <w:szCs w:val="22"/>
              </w:rPr>
              <w:t xml:space="preserve"> for ECU’s Board of Governors Distinguished Professor for Teaching Award</w:t>
            </w:r>
          </w:p>
        </w:tc>
      </w:tr>
      <w:tr w:rsidR="00A057D7" w14:paraId="4B5F3B82" w14:textId="77777777" w:rsidTr="00C72AB1">
        <w:tc>
          <w:tcPr>
            <w:tcW w:w="805" w:type="dxa"/>
            <w:vAlign w:val="center"/>
          </w:tcPr>
          <w:p w14:paraId="13281D77" w14:textId="77777777" w:rsidR="00A057D7" w:rsidRPr="00383BAD" w:rsidRDefault="00A057D7" w:rsidP="00C72AB1">
            <w:pPr>
              <w:jc w:val="center"/>
              <w:rPr>
                <w:rFonts w:ascii="Arial" w:hAnsi="Arial" w:cs="Arial"/>
                <w:sz w:val="22"/>
                <w:szCs w:val="22"/>
              </w:rPr>
            </w:pPr>
            <w:r>
              <w:rPr>
                <w:rFonts w:ascii="Arial" w:hAnsi="Arial" w:cs="Arial"/>
                <w:sz w:val="22"/>
                <w:szCs w:val="22"/>
              </w:rPr>
              <w:t>7.</w:t>
            </w:r>
          </w:p>
        </w:tc>
        <w:tc>
          <w:tcPr>
            <w:tcW w:w="9815" w:type="dxa"/>
          </w:tcPr>
          <w:p w14:paraId="04FF25F1" w14:textId="77777777" w:rsidR="00A057D7" w:rsidRDefault="00A057D7" w:rsidP="00C72AB1">
            <w:r w:rsidRPr="001E4669">
              <w:rPr>
                <w:rFonts w:ascii="Arial" w:hAnsi="Arial" w:cs="Arial"/>
                <w:bCs/>
                <w:color w:val="000000" w:themeColor="text1"/>
                <w:sz w:val="22"/>
                <w:szCs w:val="22"/>
              </w:rPr>
              <w:t xml:space="preserve">2023 </w:t>
            </w:r>
            <w:r w:rsidRPr="001E4669">
              <w:rPr>
                <w:rFonts w:ascii="Arial" w:hAnsi="Arial" w:cs="Arial"/>
                <w:b/>
                <w:color w:val="000000" w:themeColor="text1"/>
                <w:sz w:val="22"/>
                <w:szCs w:val="22"/>
              </w:rPr>
              <w:t>ECU Women's Basketball Honorary Coach</w:t>
            </w:r>
            <w:r w:rsidRPr="001E4669">
              <w:rPr>
                <w:rFonts w:ascii="Arial" w:hAnsi="Arial" w:cs="Arial"/>
                <w:bCs/>
                <w:color w:val="000000" w:themeColor="text1"/>
                <w:sz w:val="22"/>
                <w:szCs w:val="22"/>
              </w:rPr>
              <w:t>: Nominated by ECU student/basketball player Synia Johnson for having been a significant source of support and making a meaningful impact in her life. </w:t>
            </w:r>
          </w:p>
        </w:tc>
      </w:tr>
      <w:tr w:rsidR="00A057D7" w14:paraId="5B74BC18" w14:textId="77777777" w:rsidTr="00C72AB1">
        <w:tc>
          <w:tcPr>
            <w:tcW w:w="805" w:type="dxa"/>
            <w:vAlign w:val="center"/>
          </w:tcPr>
          <w:p w14:paraId="1F7AC378" w14:textId="77777777" w:rsidR="00A057D7" w:rsidRPr="00383BAD" w:rsidRDefault="00A057D7" w:rsidP="00C72AB1">
            <w:pPr>
              <w:jc w:val="center"/>
              <w:rPr>
                <w:rFonts w:ascii="Arial" w:hAnsi="Arial" w:cs="Arial"/>
                <w:sz w:val="22"/>
                <w:szCs w:val="22"/>
              </w:rPr>
            </w:pPr>
            <w:r>
              <w:rPr>
                <w:rFonts w:ascii="Arial" w:hAnsi="Arial" w:cs="Arial"/>
                <w:sz w:val="22"/>
                <w:szCs w:val="22"/>
              </w:rPr>
              <w:t>6.</w:t>
            </w:r>
          </w:p>
        </w:tc>
        <w:tc>
          <w:tcPr>
            <w:tcW w:w="9815" w:type="dxa"/>
          </w:tcPr>
          <w:p w14:paraId="43A992E2" w14:textId="77777777" w:rsidR="00A057D7" w:rsidRDefault="00A057D7" w:rsidP="00C72AB1">
            <w:r w:rsidRPr="001E4669">
              <w:rPr>
                <w:rFonts w:ascii="Arial" w:hAnsi="Arial" w:cs="Arial"/>
                <w:bCs/>
                <w:color w:val="000000" w:themeColor="text1"/>
                <w:sz w:val="22"/>
                <w:szCs w:val="22"/>
              </w:rPr>
              <w:t xml:space="preserve">2022 </w:t>
            </w:r>
            <w:r w:rsidRPr="001E4669">
              <w:rPr>
                <w:rFonts w:ascii="Arial" w:hAnsi="Arial" w:cs="Arial"/>
                <w:b/>
                <w:color w:val="000000" w:themeColor="text1"/>
                <w:sz w:val="22"/>
                <w:szCs w:val="22"/>
              </w:rPr>
              <w:t>ECU COB’s “It Takes One” Student appreciation card</w:t>
            </w:r>
            <w:r w:rsidRPr="001E4669">
              <w:rPr>
                <w:rFonts w:ascii="Arial" w:hAnsi="Arial" w:cs="Arial"/>
                <w:bCs/>
                <w:color w:val="000000" w:themeColor="text1"/>
                <w:sz w:val="22"/>
                <w:szCs w:val="22"/>
              </w:rPr>
              <w:t>: Identified by a graduating student as the instructor who made the biggest impact during their education at ECU.</w:t>
            </w:r>
          </w:p>
        </w:tc>
      </w:tr>
      <w:tr w:rsidR="00A057D7" w14:paraId="7B5BDD7D" w14:textId="77777777" w:rsidTr="00C72AB1">
        <w:tc>
          <w:tcPr>
            <w:tcW w:w="805" w:type="dxa"/>
            <w:vAlign w:val="center"/>
          </w:tcPr>
          <w:p w14:paraId="2860D650" w14:textId="77777777" w:rsidR="00A057D7" w:rsidRPr="00383BAD" w:rsidRDefault="00A057D7" w:rsidP="00C72AB1">
            <w:pPr>
              <w:jc w:val="center"/>
              <w:rPr>
                <w:rFonts w:ascii="Arial" w:hAnsi="Arial" w:cs="Arial"/>
                <w:sz w:val="22"/>
                <w:szCs w:val="22"/>
              </w:rPr>
            </w:pPr>
            <w:r>
              <w:rPr>
                <w:rFonts w:ascii="Arial" w:hAnsi="Arial" w:cs="Arial"/>
                <w:sz w:val="22"/>
                <w:szCs w:val="22"/>
              </w:rPr>
              <w:t>5.</w:t>
            </w:r>
          </w:p>
        </w:tc>
        <w:tc>
          <w:tcPr>
            <w:tcW w:w="9815" w:type="dxa"/>
          </w:tcPr>
          <w:p w14:paraId="260A7CA0" w14:textId="77777777" w:rsidR="00A057D7" w:rsidRDefault="00A057D7" w:rsidP="00C72AB1">
            <w:r w:rsidRPr="001E4669">
              <w:rPr>
                <w:rFonts w:ascii="Arial" w:hAnsi="Arial" w:cs="Arial"/>
                <w:bCs/>
                <w:color w:val="000000" w:themeColor="text1"/>
                <w:sz w:val="22"/>
                <w:szCs w:val="22"/>
              </w:rPr>
              <w:t xml:space="preserve">2022  </w:t>
            </w:r>
            <w:r w:rsidRPr="001E4669">
              <w:rPr>
                <w:rFonts w:ascii="Arial" w:hAnsi="Arial" w:cs="Arial"/>
                <w:b/>
                <w:color w:val="000000" w:themeColor="text1"/>
                <w:sz w:val="22"/>
                <w:szCs w:val="22"/>
              </w:rPr>
              <w:t>ECU Most Valued Professor Softball Game Invitation:</w:t>
            </w:r>
            <w:r w:rsidRPr="001E4669">
              <w:rPr>
                <w:rFonts w:ascii="Arial" w:hAnsi="Arial" w:cs="Arial"/>
                <w:bCs/>
                <w:color w:val="000000" w:themeColor="text1"/>
                <w:sz w:val="22"/>
                <w:szCs w:val="22"/>
              </w:rPr>
              <w:t xml:space="preserve"> Invited by ECU student/softball player Sydney Yoder for being her favorite professor at ECU who had an impact on her throughout college.</w:t>
            </w:r>
          </w:p>
        </w:tc>
      </w:tr>
      <w:tr w:rsidR="00A057D7" w14:paraId="45B31C9B" w14:textId="77777777" w:rsidTr="00C72AB1">
        <w:tc>
          <w:tcPr>
            <w:tcW w:w="805" w:type="dxa"/>
            <w:vAlign w:val="center"/>
          </w:tcPr>
          <w:p w14:paraId="0E4CFCAC" w14:textId="77777777" w:rsidR="00A057D7" w:rsidRDefault="00A057D7" w:rsidP="00C72AB1">
            <w:pPr>
              <w:jc w:val="center"/>
              <w:rPr>
                <w:rFonts w:ascii="Arial" w:hAnsi="Arial" w:cs="Arial"/>
                <w:sz w:val="22"/>
                <w:szCs w:val="22"/>
              </w:rPr>
            </w:pPr>
            <w:r>
              <w:rPr>
                <w:rFonts w:ascii="Arial" w:hAnsi="Arial" w:cs="Arial"/>
                <w:sz w:val="22"/>
                <w:szCs w:val="22"/>
              </w:rPr>
              <w:t>4.</w:t>
            </w:r>
          </w:p>
        </w:tc>
        <w:tc>
          <w:tcPr>
            <w:tcW w:w="9815" w:type="dxa"/>
          </w:tcPr>
          <w:p w14:paraId="3A861A7E" w14:textId="77777777" w:rsidR="00A057D7" w:rsidRPr="001E4669" w:rsidRDefault="00A057D7" w:rsidP="00C72AB1">
            <w:pPr>
              <w:rPr>
                <w:rFonts w:ascii="Arial" w:hAnsi="Arial" w:cs="Arial"/>
                <w:bCs/>
                <w:color w:val="000000" w:themeColor="text1"/>
                <w:sz w:val="22"/>
                <w:szCs w:val="22"/>
              </w:rPr>
            </w:pPr>
            <w:r w:rsidRPr="001E4669">
              <w:rPr>
                <w:rFonts w:ascii="Arial" w:hAnsi="Arial" w:cs="Arial"/>
                <w:bCs/>
                <w:color w:val="000000" w:themeColor="text1"/>
                <w:sz w:val="22"/>
                <w:szCs w:val="22"/>
              </w:rPr>
              <w:t xml:space="preserve">2018 </w:t>
            </w:r>
            <w:r w:rsidRPr="001E4669">
              <w:rPr>
                <w:rFonts w:ascii="Arial" w:hAnsi="Arial" w:cs="Arial"/>
                <w:b/>
                <w:color w:val="000000" w:themeColor="text1"/>
                <w:sz w:val="22"/>
                <w:szCs w:val="22"/>
              </w:rPr>
              <w:t xml:space="preserve">ECU BB&amp;T Faculty Leadership Fellows Award: </w:t>
            </w:r>
            <w:r w:rsidRPr="001E4669">
              <w:rPr>
                <w:rFonts w:ascii="Arial" w:hAnsi="Arial" w:cs="Arial"/>
                <w:bCs/>
                <w:color w:val="000000" w:themeColor="text1"/>
                <w:sz w:val="22"/>
                <w:szCs w:val="22"/>
              </w:rPr>
              <w:t>A competitive semester-long program for building leadership skills in students through course activities.</w:t>
            </w:r>
          </w:p>
        </w:tc>
      </w:tr>
      <w:tr w:rsidR="00A057D7" w14:paraId="360BA9A4" w14:textId="77777777" w:rsidTr="00C72AB1">
        <w:tc>
          <w:tcPr>
            <w:tcW w:w="805" w:type="dxa"/>
            <w:vAlign w:val="center"/>
          </w:tcPr>
          <w:p w14:paraId="035D2F11" w14:textId="77777777" w:rsidR="00A057D7" w:rsidRDefault="00A057D7" w:rsidP="00C72AB1">
            <w:pPr>
              <w:jc w:val="center"/>
              <w:rPr>
                <w:rFonts w:ascii="Arial" w:hAnsi="Arial" w:cs="Arial"/>
                <w:sz w:val="22"/>
                <w:szCs w:val="22"/>
              </w:rPr>
            </w:pPr>
            <w:r>
              <w:rPr>
                <w:rFonts w:ascii="Arial" w:hAnsi="Arial" w:cs="Arial"/>
                <w:sz w:val="22"/>
                <w:szCs w:val="22"/>
              </w:rPr>
              <w:t>3.</w:t>
            </w:r>
          </w:p>
        </w:tc>
        <w:tc>
          <w:tcPr>
            <w:tcW w:w="9815" w:type="dxa"/>
          </w:tcPr>
          <w:p w14:paraId="28E360F7" w14:textId="77777777" w:rsidR="00A057D7" w:rsidRPr="001E4669" w:rsidRDefault="00A057D7" w:rsidP="00C72AB1">
            <w:pPr>
              <w:rPr>
                <w:rFonts w:ascii="Arial" w:hAnsi="Arial" w:cs="Arial"/>
                <w:bCs/>
                <w:color w:val="000000" w:themeColor="text1"/>
                <w:sz w:val="22"/>
                <w:szCs w:val="22"/>
              </w:rPr>
            </w:pPr>
            <w:r w:rsidRPr="001E4669">
              <w:rPr>
                <w:rFonts w:ascii="Arial" w:hAnsi="Arial" w:cs="Arial"/>
                <w:bCs/>
                <w:color w:val="000000" w:themeColor="text1"/>
                <w:sz w:val="22"/>
                <w:szCs w:val="22"/>
              </w:rPr>
              <w:t xml:space="preserve">2017 </w:t>
            </w:r>
            <w:r w:rsidRPr="001E4669">
              <w:rPr>
                <w:rFonts w:ascii="Arial" w:hAnsi="Arial" w:cs="Arial"/>
                <w:b/>
                <w:color w:val="000000" w:themeColor="text1"/>
                <w:sz w:val="22"/>
                <w:szCs w:val="22"/>
              </w:rPr>
              <w:t>ECU BB&amp;T Active Learning and Leadership Development Award</w:t>
            </w:r>
            <w:r w:rsidRPr="001E4669">
              <w:rPr>
                <w:rFonts w:ascii="Arial" w:hAnsi="Arial" w:cs="Arial"/>
                <w:bCs/>
                <w:color w:val="000000" w:themeColor="text1"/>
                <w:sz w:val="22"/>
                <w:szCs w:val="22"/>
              </w:rPr>
              <w:t>: A competitive semester-long program that helps faculty incorporate active learning components into their course.</w:t>
            </w:r>
          </w:p>
        </w:tc>
      </w:tr>
      <w:tr w:rsidR="00A057D7" w14:paraId="3A8CA997" w14:textId="77777777" w:rsidTr="00C72AB1">
        <w:tc>
          <w:tcPr>
            <w:tcW w:w="805" w:type="dxa"/>
            <w:vAlign w:val="center"/>
          </w:tcPr>
          <w:p w14:paraId="7877BE1C" w14:textId="77777777" w:rsidR="00A057D7" w:rsidRDefault="00A057D7" w:rsidP="00C72AB1">
            <w:pPr>
              <w:jc w:val="center"/>
              <w:rPr>
                <w:rFonts w:ascii="Arial" w:hAnsi="Arial" w:cs="Arial"/>
                <w:sz w:val="22"/>
                <w:szCs w:val="22"/>
              </w:rPr>
            </w:pPr>
            <w:r>
              <w:rPr>
                <w:rFonts w:ascii="Arial" w:hAnsi="Arial" w:cs="Arial"/>
                <w:sz w:val="22"/>
                <w:szCs w:val="22"/>
              </w:rPr>
              <w:t>2.</w:t>
            </w:r>
          </w:p>
        </w:tc>
        <w:tc>
          <w:tcPr>
            <w:tcW w:w="9815" w:type="dxa"/>
          </w:tcPr>
          <w:p w14:paraId="24C52798" w14:textId="77777777" w:rsidR="00A057D7" w:rsidRPr="001E4669" w:rsidRDefault="00A057D7" w:rsidP="00C72AB1">
            <w:pPr>
              <w:spacing w:after="120"/>
              <w:jc w:val="both"/>
              <w:rPr>
                <w:rFonts w:ascii="Arial" w:hAnsi="Arial" w:cs="Arial"/>
                <w:bCs/>
                <w:color w:val="000000" w:themeColor="text1"/>
                <w:sz w:val="22"/>
                <w:szCs w:val="22"/>
              </w:rPr>
            </w:pPr>
            <w:r w:rsidRPr="008C0B13">
              <w:rPr>
                <w:rFonts w:ascii="Arial" w:hAnsi="Arial" w:cs="Arial"/>
                <w:bCs/>
                <w:color w:val="000000" w:themeColor="text1"/>
                <w:sz w:val="22"/>
                <w:szCs w:val="22"/>
              </w:rPr>
              <w:t xml:space="preserve">2008 </w:t>
            </w:r>
            <w:r w:rsidRPr="008C0B13">
              <w:rPr>
                <w:rFonts w:ascii="Arial" w:hAnsi="Arial" w:cs="Arial"/>
                <w:b/>
                <w:color w:val="000000" w:themeColor="text1"/>
                <w:sz w:val="22"/>
                <w:szCs w:val="22"/>
              </w:rPr>
              <w:t>Syracuse University</w:t>
            </w:r>
            <w:r w:rsidRPr="008C0B13">
              <w:rPr>
                <w:rFonts w:ascii="Arial" w:hAnsi="Arial" w:cs="Arial"/>
                <w:bCs/>
                <w:color w:val="000000" w:themeColor="text1"/>
                <w:sz w:val="22"/>
                <w:szCs w:val="22"/>
              </w:rPr>
              <w:t xml:space="preserve"> </w:t>
            </w:r>
            <w:r w:rsidRPr="008C0B13">
              <w:rPr>
                <w:rFonts w:ascii="Arial" w:hAnsi="Arial" w:cs="Arial"/>
                <w:b/>
                <w:bCs/>
                <w:color w:val="000000" w:themeColor="text1"/>
                <w:sz w:val="22"/>
                <w:szCs w:val="22"/>
              </w:rPr>
              <w:t>Outstanding Teaching</w:t>
            </w:r>
            <w:r w:rsidRPr="008C0B13">
              <w:rPr>
                <w:rFonts w:ascii="Arial" w:hAnsi="Arial" w:cs="Arial"/>
                <w:bCs/>
                <w:color w:val="000000" w:themeColor="text1"/>
                <w:sz w:val="22"/>
                <w:szCs w:val="22"/>
              </w:rPr>
              <w:t xml:space="preserve"> Assistant Award</w:t>
            </w:r>
          </w:p>
        </w:tc>
      </w:tr>
      <w:tr w:rsidR="00A057D7" w14:paraId="7195D29E" w14:textId="77777777" w:rsidTr="00C72AB1">
        <w:tc>
          <w:tcPr>
            <w:tcW w:w="805" w:type="dxa"/>
            <w:vAlign w:val="center"/>
          </w:tcPr>
          <w:p w14:paraId="4152E89C" w14:textId="77777777" w:rsidR="00A057D7" w:rsidRDefault="00A057D7" w:rsidP="00C72AB1">
            <w:pPr>
              <w:jc w:val="center"/>
              <w:rPr>
                <w:rFonts w:ascii="Arial" w:hAnsi="Arial" w:cs="Arial"/>
                <w:sz w:val="22"/>
                <w:szCs w:val="22"/>
              </w:rPr>
            </w:pPr>
            <w:r>
              <w:rPr>
                <w:rFonts w:ascii="Arial" w:hAnsi="Arial" w:cs="Arial"/>
                <w:sz w:val="22"/>
                <w:szCs w:val="22"/>
              </w:rPr>
              <w:t>1.</w:t>
            </w:r>
          </w:p>
        </w:tc>
        <w:tc>
          <w:tcPr>
            <w:tcW w:w="9815" w:type="dxa"/>
          </w:tcPr>
          <w:p w14:paraId="24B291F3" w14:textId="77777777" w:rsidR="00A057D7" w:rsidRPr="00E60C98" w:rsidRDefault="00A057D7" w:rsidP="00C72AB1">
            <w:pPr>
              <w:rPr>
                <w:rFonts w:ascii="Arial" w:hAnsi="Arial" w:cs="Arial"/>
                <w:b/>
                <w:bCs/>
              </w:rPr>
            </w:pPr>
            <w:r w:rsidRPr="00E60C98">
              <w:rPr>
                <w:rFonts w:ascii="Arial" w:hAnsi="Arial" w:cs="Arial"/>
                <w:sz w:val="22"/>
                <w:szCs w:val="22"/>
              </w:rPr>
              <w:t>2008</w:t>
            </w:r>
            <w:r>
              <w:rPr>
                <w:rFonts w:ascii="Arial" w:hAnsi="Arial" w:cs="Arial"/>
                <w:b/>
                <w:bCs/>
                <w:sz w:val="22"/>
                <w:szCs w:val="22"/>
              </w:rPr>
              <w:t xml:space="preserve"> </w:t>
            </w:r>
            <w:r w:rsidRPr="00E60C98">
              <w:rPr>
                <w:rFonts w:ascii="Arial" w:hAnsi="Arial" w:cs="Arial"/>
                <w:b/>
                <w:bCs/>
                <w:sz w:val="22"/>
                <w:szCs w:val="22"/>
              </w:rPr>
              <w:t>Best Teaching Portfolio at Syracuse University</w:t>
            </w:r>
          </w:p>
        </w:tc>
      </w:tr>
    </w:tbl>
    <w:p w14:paraId="1BBDF235" w14:textId="77777777" w:rsidR="00A057D7" w:rsidRDefault="00A057D7" w:rsidP="00A057D7">
      <w:pPr>
        <w:pStyle w:val="Heading2"/>
        <w:numPr>
          <w:ilvl w:val="0"/>
          <w:numId w:val="0"/>
        </w:numPr>
        <w:ind w:left="720"/>
        <w:jc w:val="left"/>
      </w:pPr>
    </w:p>
    <w:p w14:paraId="6101AA00" w14:textId="77777777" w:rsidR="00A057D7" w:rsidRPr="001E4669" w:rsidRDefault="00A057D7" w:rsidP="00A057D7">
      <w:pPr>
        <w:pStyle w:val="Heading2"/>
        <w:numPr>
          <w:ilvl w:val="0"/>
          <w:numId w:val="20"/>
        </w:numPr>
      </w:pPr>
      <w:r w:rsidRPr="001E4669">
        <w:t xml:space="preserve">Teaching Certificates </w:t>
      </w:r>
    </w:p>
    <w:p w14:paraId="17E3BE89" w14:textId="77777777" w:rsidR="00A057D7" w:rsidRDefault="00A057D7" w:rsidP="00A057D7">
      <w:pPr>
        <w:spacing w:after="60"/>
        <w:jc w:val="both"/>
        <w:rPr>
          <w:rFonts w:ascii="Arial" w:hAnsi="Arial" w:cs="Arial"/>
          <w:b/>
          <w:color w:val="000000" w:themeColor="text1"/>
        </w:rPr>
      </w:pPr>
    </w:p>
    <w:tbl>
      <w:tblPr>
        <w:tblStyle w:val="TableGrid"/>
        <w:tblW w:w="10620" w:type="dxa"/>
        <w:tblInd w:w="-635" w:type="dxa"/>
        <w:tblLook w:val="04A0" w:firstRow="1" w:lastRow="0" w:firstColumn="1" w:lastColumn="0" w:noHBand="0" w:noVBand="1"/>
      </w:tblPr>
      <w:tblGrid>
        <w:gridCol w:w="720"/>
        <w:gridCol w:w="9900"/>
      </w:tblGrid>
      <w:tr w:rsidR="00A057D7" w14:paraId="1C994CAF" w14:textId="77777777" w:rsidTr="00C72AB1">
        <w:tc>
          <w:tcPr>
            <w:tcW w:w="720" w:type="dxa"/>
          </w:tcPr>
          <w:p w14:paraId="17113CE7" w14:textId="77777777" w:rsidR="00A057D7" w:rsidRPr="00383BAD" w:rsidRDefault="00A057D7" w:rsidP="00C72AB1">
            <w:pPr>
              <w:ind w:left="-291" w:firstLine="291"/>
              <w:rPr>
                <w:rFonts w:ascii="Arial" w:hAnsi="Arial" w:cs="Arial"/>
                <w:sz w:val="22"/>
                <w:szCs w:val="22"/>
              </w:rPr>
            </w:pPr>
            <w:r>
              <w:rPr>
                <w:rFonts w:ascii="Arial" w:hAnsi="Arial" w:cs="Arial"/>
                <w:sz w:val="22"/>
                <w:szCs w:val="22"/>
              </w:rPr>
              <w:t xml:space="preserve">2. </w:t>
            </w:r>
          </w:p>
        </w:tc>
        <w:tc>
          <w:tcPr>
            <w:tcW w:w="9900" w:type="dxa"/>
          </w:tcPr>
          <w:p w14:paraId="0B5A2710" w14:textId="77777777" w:rsidR="00A057D7" w:rsidRPr="000E1E1F" w:rsidRDefault="00A057D7" w:rsidP="00C72AB1">
            <w:pPr>
              <w:spacing w:after="120"/>
              <w:ind w:left="-18" w:firstLine="18"/>
              <w:jc w:val="both"/>
              <w:rPr>
                <w:rFonts w:ascii="Arial" w:hAnsi="Arial" w:cs="Arial"/>
                <w:color w:val="000000" w:themeColor="text1"/>
                <w:sz w:val="22"/>
                <w:szCs w:val="22"/>
              </w:rPr>
            </w:pPr>
            <w:r w:rsidRPr="000E1E1F">
              <w:rPr>
                <w:rFonts w:ascii="Arial" w:hAnsi="Arial" w:cs="Arial"/>
                <w:color w:val="000000" w:themeColor="text1"/>
                <w:sz w:val="22"/>
                <w:szCs w:val="22"/>
              </w:rPr>
              <w:t xml:space="preserve">2013 Certified with the Netherlands University Teaching Qualification (UTQ) [In Dutch: “Basiskwalificatie Onderwijs (BKO)”] </w:t>
            </w:r>
          </w:p>
        </w:tc>
      </w:tr>
      <w:tr w:rsidR="00A057D7" w14:paraId="54E677C1" w14:textId="77777777" w:rsidTr="00C72AB1">
        <w:tc>
          <w:tcPr>
            <w:tcW w:w="720" w:type="dxa"/>
          </w:tcPr>
          <w:p w14:paraId="401F8E12" w14:textId="77777777" w:rsidR="00A057D7" w:rsidRDefault="00A057D7" w:rsidP="00C72AB1">
            <w:pPr>
              <w:ind w:left="-291" w:firstLine="291"/>
              <w:rPr>
                <w:rFonts w:ascii="Arial" w:hAnsi="Arial" w:cs="Arial"/>
                <w:sz w:val="22"/>
                <w:szCs w:val="22"/>
              </w:rPr>
            </w:pPr>
            <w:r>
              <w:rPr>
                <w:rFonts w:ascii="Arial" w:hAnsi="Arial" w:cs="Arial"/>
                <w:sz w:val="22"/>
                <w:szCs w:val="22"/>
              </w:rPr>
              <w:t>1.</w:t>
            </w:r>
          </w:p>
        </w:tc>
        <w:tc>
          <w:tcPr>
            <w:tcW w:w="9900" w:type="dxa"/>
          </w:tcPr>
          <w:p w14:paraId="159A20BC" w14:textId="77777777" w:rsidR="00A057D7" w:rsidRPr="00C63688" w:rsidRDefault="00A057D7" w:rsidP="00C72AB1">
            <w:pPr>
              <w:pStyle w:val="ListParagraph"/>
              <w:numPr>
                <w:ilvl w:val="0"/>
                <w:numId w:val="36"/>
              </w:numPr>
              <w:spacing w:after="120"/>
              <w:ind w:left="-18" w:firstLine="18"/>
              <w:jc w:val="both"/>
              <w:rPr>
                <w:rFonts w:ascii="Arial" w:hAnsi="Arial" w:cs="Arial"/>
                <w:color w:val="000000" w:themeColor="text1"/>
                <w:sz w:val="22"/>
                <w:szCs w:val="22"/>
              </w:rPr>
            </w:pPr>
            <w:r>
              <w:rPr>
                <w:rFonts w:ascii="Arial" w:hAnsi="Arial" w:cs="Arial"/>
                <w:color w:val="000000" w:themeColor="text1"/>
                <w:sz w:val="22"/>
                <w:szCs w:val="22"/>
              </w:rPr>
              <w:t>Ce</w:t>
            </w:r>
            <w:r w:rsidRPr="00C63688">
              <w:rPr>
                <w:rFonts w:ascii="Arial" w:hAnsi="Arial" w:cs="Arial"/>
                <w:color w:val="000000" w:themeColor="text1"/>
                <w:sz w:val="22"/>
                <w:szCs w:val="22"/>
              </w:rPr>
              <w:t>rtified for the university-level teaching at the United States from Syracuse University</w:t>
            </w:r>
          </w:p>
        </w:tc>
      </w:tr>
    </w:tbl>
    <w:p w14:paraId="288D0E71" w14:textId="77777777" w:rsidR="00A057D7" w:rsidRDefault="00A057D7" w:rsidP="00A057D7">
      <w:pPr>
        <w:spacing w:after="60"/>
        <w:jc w:val="both"/>
        <w:rPr>
          <w:rFonts w:ascii="Arial" w:hAnsi="Arial" w:cs="Arial"/>
          <w:b/>
          <w:color w:val="000000" w:themeColor="text1"/>
          <w:sz w:val="22"/>
          <w:szCs w:val="22"/>
        </w:rPr>
      </w:pPr>
    </w:p>
    <w:p w14:paraId="01D5D85A" w14:textId="77777777" w:rsidR="00652D32" w:rsidRDefault="00652D32" w:rsidP="00A057D7">
      <w:pPr>
        <w:spacing w:after="60"/>
        <w:jc w:val="both"/>
        <w:rPr>
          <w:rFonts w:ascii="Arial" w:hAnsi="Arial" w:cs="Arial"/>
          <w:b/>
          <w:color w:val="000000" w:themeColor="text1"/>
          <w:sz w:val="22"/>
          <w:szCs w:val="22"/>
        </w:rPr>
      </w:pPr>
    </w:p>
    <w:p w14:paraId="510CB208" w14:textId="77777777" w:rsidR="00652D32" w:rsidRDefault="00652D32" w:rsidP="00A057D7">
      <w:pPr>
        <w:spacing w:after="60"/>
        <w:jc w:val="both"/>
        <w:rPr>
          <w:rFonts w:ascii="Arial" w:hAnsi="Arial" w:cs="Arial"/>
          <w:b/>
          <w:color w:val="000000" w:themeColor="text1"/>
          <w:sz w:val="22"/>
          <w:szCs w:val="22"/>
        </w:rPr>
      </w:pPr>
    </w:p>
    <w:p w14:paraId="466FCB09" w14:textId="77777777" w:rsidR="00A057D7" w:rsidRPr="001E4669" w:rsidRDefault="00A057D7" w:rsidP="00A057D7">
      <w:pPr>
        <w:spacing w:after="60"/>
        <w:jc w:val="both"/>
        <w:rPr>
          <w:rFonts w:ascii="Arial" w:hAnsi="Arial" w:cs="Arial"/>
          <w:b/>
          <w:color w:val="000000" w:themeColor="text1"/>
          <w:sz w:val="22"/>
          <w:szCs w:val="22"/>
        </w:rPr>
      </w:pPr>
    </w:p>
    <w:p w14:paraId="49CCE4C5" w14:textId="77777777" w:rsidR="00A057D7" w:rsidRPr="00FC2F00" w:rsidRDefault="00A057D7" w:rsidP="00A057D7">
      <w:pPr>
        <w:pStyle w:val="Heading2"/>
        <w:numPr>
          <w:ilvl w:val="0"/>
          <w:numId w:val="0"/>
        </w:numPr>
        <w:ind w:left="360"/>
      </w:pPr>
      <w:r>
        <w:t xml:space="preserve">(3) </w:t>
      </w:r>
      <w:r w:rsidRPr="00FC2F00">
        <w:t>TEACHING INNOVATIONS AND EXCELLENCE IN DELIVERY AND ASSURANCE OF LEARNING</w:t>
      </w:r>
    </w:p>
    <w:p w14:paraId="547144DD" w14:textId="77777777" w:rsidR="00A057D7" w:rsidRDefault="00A057D7" w:rsidP="00A057D7">
      <w:pPr>
        <w:pStyle w:val="Heading3"/>
      </w:pPr>
    </w:p>
    <w:p w14:paraId="186BB053" w14:textId="77777777" w:rsidR="00A057D7" w:rsidRPr="0099085D" w:rsidRDefault="00A057D7" w:rsidP="00A057D7">
      <w:pPr>
        <w:pStyle w:val="Heading3"/>
        <w:rPr>
          <w:rFonts w:ascii="Arial" w:hAnsi="Arial" w:cs="Arial"/>
        </w:rPr>
      </w:pPr>
      <w:r w:rsidRPr="0099085D">
        <w:rPr>
          <w:rFonts w:ascii="Arial" w:hAnsi="Arial" w:cs="Arial"/>
        </w:rPr>
        <w:t>OMGT 6123 Quantitative Methods (2022-2023)</w:t>
      </w:r>
    </w:p>
    <w:p w14:paraId="7658120D" w14:textId="77777777" w:rsidR="00A057D7" w:rsidRPr="0099085D" w:rsidRDefault="00A057D7" w:rsidP="00A057D7">
      <w:pPr>
        <w:pStyle w:val="ListParagraph"/>
        <w:numPr>
          <w:ilvl w:val="0"/>
          <w:numId w:val="37"/>
        </w:numPr>
        <w:spacing w:after="120"/>
        <w:ind w:left="-180" w:right="-630"/>
        <w:jc w:val="both"/>
        <w:rPr>
          <w:rFonts w:ascii="Arial" w:hAnsi="Arial" w:cs="Arial"/>
          <w:bCs/>
          <w:color w:val="000000" w:themeColor="text1"/>
        </w:rPr>
      </w:pPr>
      <w:r w:rsidRPr="0099085D">
        <w:rPr>
          <w:rFonts w:ascii="Arial" w:hAnsi="Arial" w:cs="Arial"/>
          <w:b/>
          <w:bCs/>
          <w:color w:val="000000" w:themeColor="text1"/>
        </w:rPr>
        <w:t>Development of Innovative Course Materials:</w:t>
      </w:r>
      <w:r w:rsidRPr="0099085D">
        <w:rPr>
          <w:rFonts w:ascii="Arial" w:hAnsi="Arial" w:cs="Arial"/>
          <w:bCs/>
          <w:color w:val="000000" w:themeColor="text1"/>
        </w:rPr>
        <w:t xml:space="preserve"> Introduced advanced statistical methods to students with no prior statistics background. Enhanced learning through iterative individual assignments with detailed feedback, evolving to include collaborative learning boards and peer-driven explanations.</w:t>
      </w:r>
    </w:p>
    <w:p w14:paraId="2BB97BE1" w14:textId="77777777" w:rsidR="00A057D7" w:rsidRPr="0099085D" w:rsidRDefault="00A057D7" w:rsidP="00A057D7">
      <w:pPr>
        <w:pStyle w:val="ListParagraph"/>
        <w:numPr>
          <w:ilvl w:val="0"/>
          <w:numId w:val="37"/>
        </w:numPr>
        <w:spacing w:after="120"/>
        <w:ind w:left="-180" w:right="-630"/>
        <w:jc w:val="both"/>
        <w:rPr>
          <w:rFonts w:ascii="Arial" w:hAnsi="Arial" w:cs="Arial"/>
          <w:bCs/>
          <w:color w:val="000000" w:themeColor="text1"/>
        </w:rPr>
      </w:pPr>
      <w:r w:rsidRPr="0099085D">
        <w:rPr>
          <w:rFonts w:ascii="Arial" w:hAnsi="Arial" w:cs="Arial"/>
          <w:b/>
          <w:bCs/>
          <w:color w:val="000000" w:themeColor="text1"/>
        </w:rPr>
        <w:t>Significant Contribution to Assurance of Learning:</w:t>
      </w:r>
      <w:r w:rsidRPr="0099085D">
        <w:rPr>
          <w:rFonts w:ascii="Arial" w:hAnsi="Arial" w:cs="Arial"/>
          <w:bCs/>
          <w:color w:val="000000" w:themeColor="text1"/>
        </w:rPr>
        <w:t xml:space="preserve"> Implemented a collaborative online learning model that promoted leadership and peer support while maintaining rigorous individual assessment standards. This approach supported deeper learning and engagement, as reflected in student testimonials.</w:t>
      </w:r>
    </w:p>
    <w:p w14:paraId="05D223A9" w14:textId="77777777" w:rsidR="00A057D7" w:rsidRPr="0099085D" w:rsidRDefault="00A057D7" w:rsidP="00A057D7">
      <w:pPr>
        <w:pStyle w:val="Heading3"/>
        <w:rPr>
          <w:rFonts w:ascii="Arial" w:hAnsi="Arial" w:cs="Arial"/>
        </w:rPr>
      </w:pPr>
      <w:r w:rsidRPr="0099085D">
        <w:rPr>
          <w:rFonts w:ascii="Arial" w:hAnsi="Arial" w:cs="Arial"/>
        </w:rPr>
        <w:t>MIS 4163 Systems Analysis and Design (2020-Present)</w:t>
      </w:r>
    </w:p>
    <w:p w14:paraId="69AEB15B" w14:textId="77777777" w:rsidR="00A057D7" w:rsidRPr="0099085D" w:rsidRDefault="00A057D7" w:rsidP="00A057D7">
      <w:pPr>
        <w:pStyle w:val="ListParagraph"/>
        <w:numPr>
          <w:ilvl w:val="0"/>
          <w:numId w:val="38"/>
        </w:numPr>
        <w:spacing w:after="120"/>
        <w:ind w:left="-180" w:right="-630"/>
        <w:jc w:val="both"/>
        <w:rPr>
          <w:rFonts w:ascii="Arial" w:hAnsi="Arial" w:cs="Arial"/>
          <w:bCs/>
          <w:color w:val="000000" w:themeColor="text1"/>
        </w:rPr>
      </w:pPr>
      <w:r w:rsidRPr="0099085D">
        <w:rPr>
          <w:rFonts w:ascii="Arial" w:hAnsi="Arial" w:cs="Arial"/>
          <w:b/>
          <w:bCs/>
          <w:color w:val="000000" w:themeColor="text1"/>
        </w:rPr>
        <w:t>Curriculum Development and Delivery:</w:t>
      </w:r>
      <w:r w:rsidRPr="0099085D">
        <w:rPr>
          <w:rFonts w:ascii="Arial" w:hAnsi="Arial" w:cs="Arial"/>
          <w:bCs/>
          <w:color w:val="000000" w:themeColor="text1"/>
        </w:rPr>
        <w:t xml:space="preserve"> Integrated real-world consulting projects with milestone-based evaluations to enhance practical application and student engagement. Transitioned from physical to digital-poster presentations based on student feedback.</w:t>
      </w:r>
    </w:p>
    <w:p w14:paraId="6DD6DB47" w14:textId="77777777" w:rsidR="00A057D7" w:rsidRPr="0099085D" w:rsidRDefault="00A057D7" w:rsidP="00A057D7">
      <w:pPr>
        <w:pStyle w:val="ListParagraph"/>
        <w:numPr>
          <w:ilvl w:val="0"/>
          <w:numId w:val="38"/>
        </w:numPr>
        <w:spacing w:after="120"/>
        <w:ind w:left="-180" w:right="-630"/>
        <w:jc w:val="both"/>
        <w:rPr>
          <w:rFonts w:ascii="Arial" w:hAnsi="Arial" w:cs="Arial"/>
          <w:bCs/>
          <w:color w:val="000000" w:themeColor="text1"/>
        </w:rPr>
      </w:pPr>
      <w:r w:rsidRPr="0099085D">
        <w:rPr>
          <w:rFonts w:ascii="Arial" w:hAnsi="Arial" w:cs="Arial"/>
          <w:b/>
          <w:bCs/>
          <w:color w:val="000000" w:themeColor="text1"/>
        </w:rPr>
        <w:t>Content Delivery and Assurance of Learning:</w:t>
      </w:r>
      <w:r w:rsidRPr="0099085D">
        <w:rPr>
          <w:rFonts w:ascii="Arial" w:hAnsi="Arial" w:cs="Arial"/>
          <w:bCs/>
          <w:color w:val="000000" w:themeColor="text1"/>
        </w:rPr>
        <w:t xml:space="preserve"> Employed a blend of content videos, live demonstrations, and hands-on assignments to facilitate learning. Provided opportunities for revisions and feedback to reinforce understanding, culminating in a comprehensive digital-poster session that included reflection on the learning process.</w:t>
      </w:r>
    </w:p>
    <w:p w14:paraId="66A73039" w14:textId="77777777" w:rsidR="00A057D7" w:rsidRPr="0099085D" w:rsidRDefault="00A057D7" w:rsidP="00A057D7">
      <w:pPr>
        <w:pStyle w:val="Heading3"/>
        <w:rPr>
          <w:rFonts w:ascii="Arial" w:hAnsi="Arial" w:cs="Arial"/>
        </w:rPr>
      </w:pPr>
      <w:r w:rsidRPr="0099085D">
        <w:rPr>
          <w:rFonts w:ascii="Arial" w:hAnsi="Arial" w:cs="Arial"/>
        </w:rPr>
        <w:t>MIS 6913 Statistics for Business Analytics (2022-2023)</w:t>
      </w:r>
    </w:p>
    <w:p w14:paraId="36F1D718" w14:textId="77777777" w:rsidR="00A057D7" w:rsidRPr="0099085D" w:rsidRDefault="00A057D7" w:rsidP="00A057D7">
      <w:pPr>
        <w:pStyle w:val="ListParagraph"/>
        <w:numPr>
          <w:ilvl w:val="0"/>
          <w:numId w:val="39"/>
        </w:numPr>
        <w:spacing w:after="120"/>
        <w:ind w:left="-180" w:right="-630"/>
        <w:jc w:val="both"/>
        <w:rPr>
          <w:rFonts w:ascii="Arial" w:hAnsi="Arial" w:cs="Arial"/>
          <w:bCs/>
          <w:color w:val="000000" w:themeColor="text1"/>
        </w:rPr>
      </w:pPr>
      <w:r w:rsidRPr="0099085D">
        <w:rPr>
          <w:rFonts w:ascii="Arial" w:hAnsi="Arial" w:cs="Arial"/>
          <w:b/>
          <w:bCs/>
          <w:color w:val="000000" w:themeColor="text1"/>
        </w:rPr>
        <w:t>Development of Innovative Course Materials:</w:t>
      </w:r>
      <w:r w:rsidRPr="0099085D">
        <w:rPr>
          <w:rFonts w:ascii="Arial" w:hAnsi="Arial" w:cs="Arial"/>
          <w:bCs/>
          <w:color w:val="000000" w:themeColor="text1"/>
        </w:rPr>
        <w:t xml:space="preserve"> Redesigned the course using a new learning platform with interactive exercises and immediate feedback mechanisms to enhance student engagement and learning outcomes.</w:t>
      </w:r>
    </w:p>
    <w:p w14:paraId="76D58C22" w14:textId="77777777" w:rsidR="00A057D7" w:rsidRPr="0099085D" w:rsidRDefault="00A057D7" w:rsidP="00A057D7">
      <w:pPr>
        <w:pStyle w:val="Heading3"/>
        <w:rPr>
          <w:rFonts w:ascii="Arial" w:hAnsi="Arial" w:cs="Arial"/>
        </w:rPr>
      </w:pPr>
      <w:r w:rsidRPr="0099085D">
        <w:rPr>
          <w:rFonts w:ascii="Arial" w:hAnsi="Arial" w:cs="Arial"/>
        </w:rPr>
        <w:t>MIS 3063 Introduction to MIS (2017-2022)</w:t>
      </w:r>
    </w:p>
    <w:p w14:paraId="796DDB13" w14:textId="77777777" w:rsidR="00A057D7" w:rsidRPr="0099085D" w:rsidRDefault="00A057D7" w:rsidP="00A057D7">
      <w:pPr>
        <w:pStyle w:val="ListParagraph"/>
        <w:numPr>
          <w:ilvl w:val="0"/>
          <w:numId w:val="40"/>
        </w:numPr>
        <w:spacing w:after="120"/>
        <w:ind w:left="-180" w:right="-630"/>
        <w:jc w:val="both"/>
        <w:rPr>
          <w:rFonts w:ascii="Arial" w:hAnsi="Arial" w:cs="Arial"/>
          <w:bCs/>
          <w:color w:val="000000" w:themeColor="text1"/>
        </w:rPr>
      </w:pPr>
      <w:r w:rsidRPr="0099085D">
        <w:rPr>
          <w:rFonts w:ascii="Arial" w:hAnsi="Arial" w:cs="Arial"/>
          <w:b/>
          <w:bCs/>
          <w:color w:val="000000" w:themeColor="text1"/>
        </w:rPr>
        <w:t>Innovative Course Materials and Delivery Excellence:</w:t>
      </w:r>
      <w:r w:rsidRPr="0099085D">
        <w:rPr>
          <w:rFonts w:ascii="Arial" w:hAnsi="Arial" w:cs="Arial"/>
          <w:bCs/>
          <w:color w:val="000000" w:themeColor="text1"/>
        </w:rPr>
        <w:t xml:space="preserve"> Participated in the BB&amp;T Faculty Leadership Fellows Cohort to incorporate leadership concepts into the course. Awarded the BB&amp;T Active Learning Grant, which supported the development of creative student projects, such as songs and games, enhancing course delivery and demonstrating a commitment to active learning and innovative course materials.</w:t>
      </w:r>
    </w:p>
    <w:p w14:paraId="067A694F" w14:textId="77777777" w:rsidR="00A057D7" w:rsidRPr="0099085D" w:rsidRDefault="00A057D7" w:rsidP="00A057D7">
      <w:pPr>
        <w:pStyle w:val="ListParagraph"/>
        <w:numPr>
          <w:ilvl w:val="0"/>
          <w:numId w:val="40"/>
        </w:numPr>
        <w:spacing w:after="120"/>
        <w:ind w:left="-180" w:right="-630"/>
        <w:jc w:val="both"/>
        <w:rPr>
          <w:rFonts w:ascii="Arial" w:hAnsi="Arial" w:cs="Arial"/>
          <w:bCs/>
          <w:color w:val="000000" w:themeColor="text1"/>
        </w:rPr>
      </w:pPr>
      <w:r w:rsidRPr="0099085D">
        <w:rPr>
          <w:rFonts w:ascii="Arial" w:hAnsi="Arial" w:cs="Arial"/>
          <w:b/>
          <w:bCs/>
          <w:color w:val="000000" w:themeColor="text1"/>
        </w:rPr>
        <w:t>Formative and Summative Evaluation for Assurance of Learning:</w:t>
      </w:r>
      <w:r w:rsidRPr="0099085D">
        <w:rPr>
          <w:rFonts w:ascii="Arial" w:hAnsi="Arial" w:cs="Arial"/>
          <w:bCs/>
          <w:color w:val="000000" w:themeColor="text1"/>
        </w:rPr>
        <w:t xml:space="preserve"> Implemented regular formative evaluations and summative assessments with interactive tools like Kahoot to enhance student participation and learning. Ensured alignment with learning objectives through continuous feedback and evaluation.</w:t>
      </w:r>
    </w:p>
    <w:p w14:paraId="2126A37D" w14:textId="77777777" w:rsidR="00A057D7" w:rsidRPr="0099085D" w:rsidRDefault="00A057D7" w:rsidP="00A057D7">
      <w:pPr>
        <w:pStyle w:val="ListParagraph"/>
        <w:numPr>
          <w:ilvl w:val="0"/>
          <w:numId w:val="40"/>
        </w:numPr>
        <w:spacing w:after="120"/>
        <w:ind w:left="-180" w:right="-630"/>
        <w:jc w:val="both"/>
        <w:rPr>
          <w:rFonts w:ascii="Arial" w:hAnsi="Arial" w:cs="Arial"/>
          <w:bCs/>
          <w:color w:val="000000" w:themeColor="text1"/>
        </w:rPr>
      </w:pPr>
      <w:r w:rsidRPr="0099085D">
        <w:rPr>
          <w:rFonts w:ascii="Arial" w:hAnsi="Arial" w:cs="Arial"/>
          <w:b/>
          <w:bCs/>
          <w:color w:val="000000" w:themeColor="text1"/>
        </w:rPr>
        <w:t>Course-Based Undergraduate Research Experience (CURE) for Assurance of Learning:</w:t>
      </w:r>
      <w:r w:rsidRPr="0099085D">
        <w:rPr>
          <w:rFonts w:ascii="Arial" w:hAnsi="Arial" w:cs="Arial"/>
          <w:bCs/>
          <w:color w:val="000000" w:themeColor="text1"/>
        </w:rPr>
        <w:t xml:space="preserve"> Developed a CURE project on IT multitasking, engaging students in experimental research and reflection on their technology use. The CURE project fostered critical thinking and practical application of research skills, contributing to assurance of learning by aligning student research experiences with course objectives and outcomes. Results from this project, published in peer-reviewed journals, further demonstrate the effectiveness of integrating research-based learning into the curriculum.</w:t>
      </w:r>
    </w:p>
    <w:p w14:paraId="625AB731" w14:textId="77777777" w:rsidR="00A057D7" w:rsidRPr="0099085D" w:rsidRDefault="00A057D7" w:rsidP="00A057D7">
      <w:pPr>
        <w:pStyle w:val="ListParagraph"/>
        <w:numPr>
          <w:ilvl w:val="0"/>
          <w:numId w:val="40"/>
        </w:numPr>
        <w:spacing w:after="120"/>
        <w:ind w:left="-180" w:right="-630"/>
        <w:jc w:val="both"/>
        <w:rPr>
          <w:rFonts w:ascii="Arial" w:hAnsi="Arial" w:cs="Arial"/>
          <w:bCs/>
          <w:color w:val="000000" w:themeColor="text1"/>
        </w:rPr>
      </w:pPr>
      <w:r w:rsidRPr="0099085D">
        <w:rPr>
          <w:rFonts w:ascii="Arial" w:hAnsi="Arial" w:cs="Arial"/>
          <w:b/>
          <w:bCs/>
          <w:color w:val="000000" w:themeColor="text1"/>
        </w:rPr>
        <w:t>Successful Online Delivery Adaptation:</w:t>
      </w:r>
      <w:r w:rsidRPr="0099085D">
        <w:rPr>
          <w:rFonts w:ascii="Arial" w:hAnsi="Arial" w:cs="Arial"/>
          <w:bCs/>
          <w:color w:val="000000" w:themeColor="text1"/>
        </w:rPr>
        <w:t xml:space="preserve"> Successfully adapted the course to online formats during COVID-19, incorporating multimedia resources and innovative teaching techniques. Maintained student engagement and leadership development through effective use of technology and adaptive instructional strategies.</w:t>
      </w:r>
    </w:p>
    <w:p w14:paraId="4D32C943" w14:textId="77777777" w:rsidR="00A057D7" w:rsidRPr="001E4669" w:rsidRDefault="00A057D7" w:rsidP="00A057D7">
      <w:pPr>
        <w:pStyle w:val="ListParagraph"/>
        <w:ind w:left="1440"/>
        <w:jc w:val="both"/>
        <w:rPr>
          <w:rFonts w:ascii="Arial" w:hAnsi="Arial" w:cs="Arial"/>
          <w:b/>
        </w:rPr>
      </w:pPr>
    </w:p>
    <w:p w14:paraId="305FEFD9" w14:textId="56D2344C" w:rsidR="00A057D7" w:rsidRDefault="00A057D7" w:rsidP="00652D32">
      <w:pPr>
        <w:pStyle w:val="Heading2"/>
        <w:numPr>
          <w:ilvl w:val="0"/>
          <w:numId w:val="20"/>
        </w:numPr>
        <w:jc w:val="left"/>
      </w:pPr>
      <w:r w:rsidRPr="001E4669">
        <w:t xml:space="preserve">Curriculum Development &amp; Organization: </w:t>
      </w:r>
    </w:p>
    <w:p w14:paraId="587D37CA" w14:textId="77777777" w:rsidR="00652D32" w:rsidRPr="00652D32" w:rsidRDefault="00652D32" w:rsidP="00652D32"/>
    <w:tbl>
      <w:tblPr>
        <w:tblStyle w:val="TableGrid"/>
        <w:tblW w:w="10620" w:type="dxa"/>
        <w:tblInd w:w="-635" w:type="dxa"/>
        <w:tblLook w:val="04A0" w:firstRow="1" w:lastRow="0" w:firstColumn="1" w:lastColumn="0" w:noHBand="0" w:noVBand="1"/>
      </w:tblPr>
      <w:tblGrid>
        <w:gridCol w:w="630"/>
        <w:gridCol w:w="9990"/>
      </w:tblGrid>
      <w:tr w:rsidR="00A057D7" w14:paraId="34AA9B8C" w14:textId="77777777" w:rsidTr="00C72AB1">
        <w:tc>
          <w:tcPr>
            <w:tcW w:w="630" w:type="dxa"/>
          </w:tcPr>
          <w:p w14:paraId="6B812FDF" w14:textId="77777777" w:rsidR="00A057D7" w:rsidRPr="00152AF4" w:rsidRDefault="00A057D7" w:rsidP="00C72AB1">
            <w:pPr>
              <w:rPr>
                <w:rFonts w:ascii="Arial" w:hAnsi="Arial" w:cs="Arial"/>
                <w:sz w:val="22"/>
                <w:szCs w:val="22"/>
              </w:rPr>
            </w:pPr>
            <w:r w:rsidRPr="00152AF4">
              <w:rPr>
                <w:rFonts w:ascii="Arial" w:hAnsi="Arial" w:cs="Arial"/>
                <w:sz w:val="22"/>
                <w:szCs w:val="22"/>
              </w:rPr>
              <w:t>5.</w:t>
            </w:r>
          </w:p>
        </w:tc>
        <w:tc>
          <w:tcPr>
            <w:tcW w:w="9990" w:type="dxa"/>
          </w:tcPr>
          <w:p w14:paraId="56166842" w14:textId="77777777" w:rsidR="00A057D7" w:rsidRDefault="00A057D7" w:rsidP="00C72AB1">
            <w:r w:rsidRPr="001E4669">
              <w:rPr>
                <w:rFonts w:ascii="Arial" w:hAnsi="Arial" w:cs="Arial"/>
                <w:bCs/>
                <w:color w:val="000000" w:themeColor="text1"/>
                <w:sz w:val="22"/>
                <w:szCs w:val="22"/>
              </w:rPr>
              <w:t xml:space="preserve">2023 ECU </w:t>
            </w:r>
            <w:r w:rsidRPr="001E4669">
              <w:rPr>
                <w:rFonts w:ascii="Arial" w:hAnsi="Arial" w:cs="Arial"/>
                <w:b/>
                <w:color w:val="000000" w:themeColor="text1"/>
                <w:sz w:val="22"/>
                <w:szCs w:val="22"/>
              </w:rPr>
              <w:t>MBA MIS Concentration Curriculum Revision Taskforce Member</w:t>
            </w:r>
            <w:r w:rsidRPr="001E4669">
              <w:rPr>
                <w:rFonts w:ascii="Arial" w:hAnsi="Arial" w:cs="Arial"/>
                <w:bCs/>
                <w:color w:val="000000" w:themeColor="text1"/>
                <w:sz w:val="22"/>
                <w:szCs w:val="22"/>
              </w:rPr>
              <w:t>: Evaluating the whole MIS concentration curriculum content to ensure that our program is cutting-edge.</w:t>
            </w:r>
          </w:p>
        </w:tc>
      </w:tr>
      <w:tr w:rsidR="00A057D7" w14:paraId="69C2FB7B" w14:textId="77777777" w:rsidTr="00C72AB1">
        <w:tc>
          <w:tcPr>
            <w:tcW w:w="630" w:type="dxa"/>
          </w:tcPr>
          <w:p w14:paraId="101E0F19" w14:textId="77777777" w:rsidR="00A057D7" w:rsidRPr="00152AF4" w:rsidRDefault="00A057D7" w:rsidP="00C72AB1">
            <w:pPr>
              <w:rPr>
                <w:rFonts w:ascii="Arial" w:hAnsi="Arial" w:cs="Arial"/>
                <w:sz w:val="22"/>
                <w:szCs w:val="22"/>
              </w:rPr>
            </w:pPr>
            <w:r w:rsidRPr="00152AF4">
              <w:rPr>
                <w:rFonts w:ascii="Arial" w:hAnsi="Arial" w:cs="Arial"/>
                <w:sz w:val="22"/>
                <w:szCs w:val="22"/>
              </w:rPr>
              <w:t>4.</w:t>
            </w:r>
          </w:p>
        </w:tc>
        <w:tc>
          <w:tcPr>
            <w:tcW w:w="9990" w:type="dxa"/>
          </w:tcPr>
          <w:p w14:paraId="6C35DF43" w14:textId="77777777" w:rsidR="00A057D7" w:rsidRDefault="00A057D7" w:rsidP="00C72AB1">
            <w:r w:rsidRPr="001E4669">
              <w:rPr>
                <w:rFonts w:ascii="Arial" w:hAnsi="Arial" w:cs="Arial"/>
                <w:bCs/>
                <w:color w:val="000000" w:themeColor="text1"/>
                <w:sz w:val="22"/>
                <w:szCs w:val="22"/>
              </w:rPr>
              <w:t xml:space="preserve">2022-2023 ECU </w:t>
            </w:r>
            <w:r w:rsidRPr="001E4669">
              <w:rPr>
                <w:rFonts w:ascii="Arial" w:hAnsi="Arial" w:cs="Arial"/>
                <w:b/>
                <w:color w:val="000000" w:themeColor="text1"/>
                <w:sz w:val="22"/>
                <w:szCs w:val="22"/>
              </w:rPr>
              <w:t>MSc. Information Systems Taskforce Member</w:t>
            </w:r>
            <w:r w:rsidRPr="001E4669">
              <w:rPr>
                <w:rFonts w:ascii="Arial" w:hAnsi="Arial" w:cs="Arial"/>
                <w:bCs/>
                <w:color w:val="000000" w:themeColor="text1"/>
                <w:sz w:val="22"/>
                <w:szCs w:val="22"/>
              </w:rPr>
              <w:t xml:space="preserve">: As a taskforce, we analyzed the market for this master’s </w:t>
            </w:r>
            <w:proofErr w:type="gramStart"/>
            <w:r w:rsidRPr="001E4669">
              <w:rPr>
                <w:rFonts w:ascii="Arial" w:hAnsi="Arial" w:cs="Arial"/>
                <w:bCs/>
                <w:color w:val="000000" w:themeColor="text1"/>
                <w:sz w:val="22"/>
                <w:szCs w:val="22"/>
              </w:rPr>
              <w:t>program, and</w:t>
            </w:r>
            <w:proofErr w:type="gramEnd"/>
            <w:r w:rsidRPr="001E4669">
              <w:rPr>
                <w:rFonts w:ascii="Arial" w:hAnsi="Arial" w:cs="Arial"/>
                <w:bCs/>
                <w:color w:val="000000" w:themeColor="text1"/>
                <w:sz w:val="22"/>
                <w:szCs w:val="22"/>
              </w:rPr>
              <w:t xml:space="preserve"> proposed a new master’s curriculum.</w:t>
            </w:r>
          </w:p>
        </w:tc>
      </w:tr>
      <w:tr w:rsidR="00A057D7" w14:paraId="5C4A9672" w14:textId="77777777" w:rsidTr="00C72AB1">
        <w:tc>
          <w:tcPr>
            <w:tcW w:w="630" w:type="dxa"/>
          </w:tcPr>
          <w:p w14:paraId="78369E55" w14:textId="77777777" w:rsidR="00A057D7" w:rsidRPr="00152AF4" w:rsidRDefault="00A057D7" w:rsidP="00C72AB1">
            <w:pPr>
              <w:rPr>
                <w:rFonts w:ascii="Arial" w:hAnsi="Arial" w:cs="Arial"/>
                <w:sz w:val="22"/>
                <w:szCs w:val="22"/>
              </w:rPr>
            </w:pPr>
            <w:r w:rsidRPr="00152AF4">
              <w:rPr>
                <w:rFonts w:ascii="Arial" w:hAnsi="Arial" w:cs="Arial"/>
                <w:sz w:val="22"/>
                <w:szCs w:val="22"/>
              </w:rPr>
              <w:t>3.</w:t>
            </w:r>
          </w:p>
        </w:tc>
        <w:tc>
          <w:tcPr>
            <w:tcW w:w="9990" w:type="dxa"/>
          </w:tcPr>
          <w:p w14:paraId="62651E5C" w14:textId="77777777" w:rsidR="00A057D7" w:rsidRDefault="00A057D7" w:rsidP="00C72AB1">
            <w:r w:rsidRPr="001E4669">
              <w:rPr>
                <w:rFonts w:ascii="Arial" w:hAnsi="Arial" w:cs="Arial"/>
                <w:bCs/>
                <w:color w:val="000000" w:themeColor="text1"/>
                <w:sz w:val="22"/>
                <w:szCs w:val="22"/>
              </w:rPr>
              <w:t xml:space="preserve">2023 ECU </w:t>
            </w:r>
            <w:r w:rsidRPr="001E4669">
              <w:rPr>
                <w:rFonts w:ascii="Arial" w:hAnsi="Arial" w:cs="Arial"/>
                <w:b/>
                <w:color w:val="000000" w:themeColor="text1"/>
                <w:sz w:val="22"/>
                <w:szCs w:val="22"/>
              </w:rPr>
              <w:t>MIS 3063 Introduction to MIS Course- Large Class Design Taskforce</w:t>
            </w:r>
            <w:r w:rsidRPr="001E4669">
              <w:rPr>
                <w:rFonts w:ascii="Arial" w:hAnsi="Arial" w:cs="Arial"/>
                <w:bCs/>
                <w:color w:val="000000" w:themeColor="text1"/>
                <w:sz w:val="22"/>
                <w:szCs w:val="22"/>
              </w:rPr>
              <w:t xml:space="preserve"> </w:t>
            </w:r>
            <w:r w:rsidRPr="001E4669">
              <w:rPr>
                <w:rFonts w:ascii="Arial" w:hAnsi="Arial" w:cs="Arial"/>
                <w:b/>
                <w:color w:val="000000" w:themeColor="text1"/>
                <w:sz w:val="22"/>
                <w:szCs w:val="22"/>
              </w:rPr>
              <w:t>Member</w:t>
            </w:r>
            <w:r w:rsidRPr="001E4669">
              <w:rPr>
                <w:rFonts w:ascii="Arial" w:hAnsi="Arial" w:cs="Arial"/>
                <w:bCs/>
                <w:color w:val="000000" w:themeColor="text1"/>
                <w:sz w:val="22"/>
                <w:szCs w:val="22"/>
              </w:rPr>
              <w:t>: The taskforce redesigned the course for large-classroom setting.</w:t>
            </w:r>
          </w:p>
        </w:tc>
      </w:tr>
      <w:tr w:rsidR="00A057D7" w14:paraId="698E6598" w14:textId="77777777" w:rsidTr="00C72AB1">
        <w:tc>
          <w:tcPr>
            <w:tcW w:w="630" w:type="dxa"/>
          </w:tcPr>
          <w:p w14:paraId="347A8A40" w14:textId="77777777" w:rsidR="00A057D7" w:rsidRPr="00152AF4" w:rsidRDefault="00A057D7" w:rsidP="00C72AB1">
            <w:pPr>
              <w:rPr>
                <w:rFonts w:ascii="Arial" w:hAnsi="Arial" w:cs="Arial"/>
                <w:sz w:val="22"/>
                <w:szCs w:val="22"/>
              </w:rPr>
            </w:pPr>
            <w:r w:rsidRPr="00152AF4">
              <w:rPr>
                <w:rFonts w:ascii="Arial" w:hAnsi="Arial" w:cs="Arial"/>
                <w:sz w:val="22"/>
                <w:szCs w:val="22"/>
              </w:rPr>
              <w:t>2.</w:t>
            </w:r>
          </w:p>
        </w:tc>
        <w:tc>
          <w:tcPr>
            <w:tcW w:w="9990" w:type="dxa"/>
          </w:tcPr>
          <w:p w14:paraId="5C16963C" w14:textId="77777777" w:rsidR="00A057D7" w:rsidRPr="00BE5857" w:rsidRDefault="00A057D7" w:rsidP="00C72AB1">
            <w:pPr>
              <w:widowControl w:val="0"/>
              <w:tabs>
                <w:tab w:val="left" w:pos="220"/>
                <w:tab w:val="left" w:pos="720"/>
              </w:tabs>
              <w:adjustRightInd w:val="0"/>
              <w:spacing w:after="120"/>
              <w:rPr>
                <w:rFonts w:ascii="Arial" w:hAnsi="Arial" w:cs="Arial"/>
                <w:color w:val="000000" w:themeColor="text1"/>
              </w:rPr>
            </w:pPr>
            <w:r w:rsidRPr="00634801">
              <w:rPr>
                <w:rFonts w:ascii="Arial" w:hAnsi="Arial" w:cs="Arial"/>
                <w:b/>
                <w:color w:val="000000" w:themeColor="text1"/>
                <w:sz w:val="22"/>
                <w:szCs w:val="22"/>
              </w:rPr>
              <w:t xml:space="preserve">UNIVERSITY CURRICULUM DEVELOPMENT IN COLLABORATION WITH AN INDUSTRY PARTNER:  </w:t>
            </w:r>
            <w:r w:rsidRPr="00634801">
              <w:rPr>
                <w:rFonts w:ascii="Arial" w:hAnsi="Arial" w:cs="Arial"/>
                <w:bCs/>
                <w:color w:val="000000" w:themeColor="text1"/>
                <w:sz w:val="22"/>
                <w:szCs w:val="22"/>
              </w:rPr>
              <w:t xml:space="preserve">2008-2009 Developed a new </w:t>
            </w:r>
            <w:r w:rsidRPr="00634801">
              <w:rPr>
                <w:rFonts w:ascii="Arial" w:hAnsi="Arial" w:cs="Arial"/>
                <w:b/>
                <w:bCs/>
                <w:color w:val="000000" w:themeColor="text1"/>
                <w:sz w:val="22"/>
                <w:szCs w:val="22"/>
              </w:rPr>
              <w:t xml:space="preserve">graduate and undergraduate Global Enterprise Technology Curriculum </w:t>
            </w:r>
            <w:r w:rsidRPr="00634801">
              <w:rPr>
                <w:rFonts w:ascii="Arial" w:hAnsi="Arial" w:cs="Arial"/>
                <w:bCs/>
                <w:color w:val="000000" w:themeColor="text1"/>
                <w:sz w:val="22"/>
                <w:szCs w:val="22"/>
              </w:rPr>
              <w:t xml:space="preserve">as part of a </w:t>
            </w:r>
            <w:r w:rsidRPr="00634801">
              <w:rPr>
                <w:rFonts w:ascii="Arial" w:hAnsi="Arial" w:cs="Arial"/>
                <w:b/>
                <w:bCs/>
                <w:color w:val="000000" w:themeColor="text1"/>
                <w:sz w:val="22"/>
                <w:szCs w:val="22"/>
              </w:rPr>
              <w:t>Syracuse University &amp; JP Morgan Chase</w:t>
            </w:r>
            <w:r w:rsidRPr="00634801">
              <w:rPr>
                <w:rFonts w:ascii="Arial" w:hAnsi="Arial" w:cs="Arial"/>
                <w:bCs/>
                <w:color w:val="000000" w:themeColor="text1"/>
                <w:sz w:val="22"/>
                <w:szCs w:val="22"/>
              </w:rPr>
              <w:t xml:space="preserve"> Collaboration through shadowing and interviewing JP Morgan Chase employees, managers and directors at various locations. (</w:t>
            </w:r>
            <w:hyperlink r:id="rId38" w:history="1">
              <w:r w:rsidRPr="00634801">
                <w:rPr>
                  <w:rStyle w:val="Hyperlink"/>
                  <w:rFonts w:ascii="Arial" w:hAnsi="Arial" w:cs="Arial"/>
                  <w:bCs/>
                  <w:color w:val="000000" w:themeColor="text1"/>
                  <w:sz w:val="22"/>
                  <w:szCs w:val="22"/>
                </w:rPr>
                <w:t>http://get.syr.edu</w:t>
              </w:r>
            </w:hyperlink>
            <w:r w:rsidRPr="00634801">
              <w:rPr>
                <w:rFonts w:ascii="Arial" w:hAnsi="Arial" w:cs="Arial"/>
                <w:bCs/>
                <w:color w:val="000000" w:themeColor="text1"/>
                <w:sz w:val="22"/>
                <w:szCs w:val="22"/>
              </w:rPr>
              <w:t>) (</w:t>
            </w:r>
            <w:hyperlink r:id="rId39" w:history="1">
              <w:r w:rsidRPr="00634801">
                <w:rPr>
                  <w:rStyle w:val="Hyperlink"/>
                  <w:rFonts w:ascii="Arial" w:hAnsi="Arial" w:cs="Arial"/>
                  <w:bCs/>
                  <w:color w:val="000000" w:themeColor="text1"/>
                  <w:sz w:val="22"/>
                  <w:szCs w:val="22"/>
                </w:rPr>
                <w:t>http://www.syr.edu/partnerships/corporations/jpmorgan-chase.html</w:t>
              </w:r>
            </w:hyperlink>
            <w:r w:rsidRPr="00634801">
              <w:rPr>
                <w:rFonts w:ascii="Arial" w:hAnsi="Arial" w:cs="Arial"/>
                <w:bCs/>
                <w:color w:val="000000" w:themeColor="text1"/>
                <w:sz w:val="22"/>
                <w:szCs w:val="22"/>
              </w:rPr>
              <w:t>)</w:t>
            </w:r>
          </w:p>
        </w:tc>
      </w:tr>
      <w:tr w:rsidR="00A057D7" w14:paraId="3ECF3200" w14:textId="77777777" w:rsidTr="00C72AB1">
        <w:tc>
          <w:tcPr>
            <w:tcW w:w="630" w:type="dxa"/>
          </w:tcPr>
          <w:p w14:paraId="16DC6458" w14:textId="77777777" w:rsidR="00A057D7" w:rsidRPr="00152AF4" w:rsidRDefault="00A057D7" w:rsidP="00C72AB1">
            <w:pPr>
              <w:rPr>
                <w:rFonts w:ascii="Arial" w:hAnsi="Arial" w:cs="Arial"/>
                <w:sz w:val="22"/>
                <w:szCs w:val="22"/>
              </w:rPr>
            </w:pPr>
            <w:r w:rsidRPr="00152AF4">
              <w:rPr>
                <w:rFonts w:ascii="Arial" w:hAnsi="Arial" w:cs="Arial"/>
                <w:sz w:val="22"/>
                <w:szCs w:val="22"/>
              </w:rPr>
              <w:t>1.</w:t>
            </w:r>
          </w:p>
        </w:tc>
        <w:tc>
          <w:tcPr>
            <w:tcW w:w="9990" w:type="dxa"/>
          </w:tcPr>
          <w:p w14:paraId="20023B91" w14:textId="77777777" w:rsidR="00A057D7" w:rsidRDefault="00A057D7" w:rsidP="00C72AB1">
            <w:pPr>
              <w:widowControl w:val="0"/>
              <w:tabs>
                <w:tab w:val="left" w:pos="220"/>
                <w:tab w:val="left" w:pos="720"/>
              </w:tabs>
              <w:adjustRightInd w:val="0"/>
              <w:jc w:val="both"/>
              <w:rPr>
                <w:rFonts w:ascii="Arial" w:hAnsi="Arial" w:cs="Arial"/>
                <w:bCs/>
                <w:color w:val="000000" w:themeColor="text1"/>
                <w:sz w:val="22"/>
                <w:szCs w:val="22"/>
              </w:rPr>
            </w:pPr>
            <w:r w:rsidRPr="00634801">
              <w:rPr>
                <w:rFonts w:ascii="Arial" w:hAnsi="Arial" w:cs="Arial"/>
                <w:b/>
                <w:color w:val="000000" w:themeColor="text1"/>
                <w:sz w:val="22"/>
                <w:szCs w:val="22"/>
              </w:rPr>
              <w:t xml:space="preserve">CORPORATE CURRICULUM DEVELOPMENT &amp; TRAINING: </w:t>
            </w:r>
            <w:r w:rsidRPr="00634801">
              <w:rPr>
                <w:rFonts w:ascii="Arial" w:hAnsi="Arial" w:cs="Arial"/>
                <w:bCs/>
                <w:color w:val="000000" w:themeColor="text1"/>
                <w:sz w:val="22"/>
                <w:szCs w:val="22"/>
              </w:rPr>
              <w:t xml:space="preserve">Developed the </w:t>
            </w:r>
            <w:r w:rsidRPr="00634801">
              <w:rPr>
                <w:rFonts w:ascii="Arial" w:hAnsi="Arial" w:cs="Arial"/>
                <w:b/>
                <w:bCs/>
                <w:color w:val="000000" w:themeColor="text1"/>
                <w:sz w:val="22"/>
                <w:szCs w:val="22"/>
              </w:rPr>
              <w:t>SAP (a strategic enterprise resource planning system)</w:t>
            </w:r>
            <w:r w:rsidRPr="00634801">
              <w:rPr>
                <w:rFonts w:ascii="Arial" w:hAnsi="Arial" w:cs="Arial"/>
                <w:b/>
                <w:color w:val="000000" w:themeColor="text1"/>
                <w:sz w:val="22"/>
                <w:szCs w:val="22"/>
              </w:rPr>
              <w:t xml:space="preserve"> Training Curriculum </w:t>
            </w:r>
            <w:r w:rsidRPr="00634801">
              <w:rPr>
                <w:rFonts w:ascii="Arial" w:hAnsi="Arial" w:cs="Arial"/>
                <w:bCs/>
                <w:color w:val="000000" w:themeColor="text1"/>
                <w:sz w:val="22"/>
                <w:szCs w:val="22"/>
              </w:rPr>
              <w:t xml:space="preserve">at </w:t>
            </w:r>
            <w:r w:rsidRPr="00634801">
              <w:rPr>
                <w:rFonts w:ascii="Arial" w:hAnsi="Arial" w:cs="Arial"/>
                <w:b/>
                <w:bCs/>
                <w:color w:val="000000" w:themeColor="text1"/>
                <w:sz w:val="22"/>
                <w:szCs w:val="22"/>
              </w:rPr>
              <w:t xml:space="preserve">Welch Allyn, </w:t>
            </w:r>
            <w:r w:rsidRPr="00634801">
              <w:rPr>
                <w:rFonts w:ascii="Arial" w:hAnsi="Arial" w:cs="Arial"/>
                <w:bCs/>
                <w:color w:val="000000" w:themeColor="text1"/>
                <w:sz w:val="22"/>
                <w:szCs w:val="22"/>
              </w:rPr>
              <w:t xml:space="preserve">a Fortune 100 company to work for, together with Mr. Chris Keller. </w:t>
            </w:r>
          </w:p>
          <w:p w14:paraId="10B3FAFA" w14:textId="77777777" w:rsidR="00A057D7" w:rsidRPr="001E4669" w:rsidRDefault="00A057D7" w:rsidP="00C72AB1">
            <w:pPr>
              <w:widowControl w:val="0"/>
              <w:numPr>
                <w:ilvl w:val="0"/>
                <w:numId w:val="28"/>
              </w:numPr>
              <w:tabs>
                <w:tab w:val="left" w:pos="220"/>
                <w:tab w:val="left" w:pos="720"/>
              </w:tabs>
              <w:adjustRightInd w:val="0"/>
              <w:jc w:val="both"/>
              <w:rPr>
                <w:rFonts w:ascii="Arial" w:hAnsi="Arial" w:cs="Arial"/>
                <w:color w:val="000000" w:themeColor="text1"/>
              </w:rPr>
            </w:pPr>
            <w:r w:rsidRPr="001E4669">
              <w:rPr>
                <w:rFonts w:ascii="Arial" w:hAnsi="Arial" w:cs="Arial"/>
                <w:bCs/>
                <w:color w:val="000000" w:themeColor="text1"/>
                <w:sz w:val="22"/>
                <w:szCs w:val="22"/>
              </w:rPr>
              <w:t xml:space="preserve">This curriculum included </w:t>
            </w:r>
            <w:r w:rsidRPr="001E4669">
              <w:rPr>
                <w:rFonts w:ascii="Arial" w:hAnsi="Arial" w:cs="Arial"/>
                <w:b/>
                <w:bCs/>
                <w:color w:val="000000" w:themeColor="text1"/>
                <w:sz w:val="22"/>
                <w:szCs w:val="22"/>
              </w:rPr>
              <w:t>30 courses</w:t>
            </w:r>
            <w:r w:rsidRPr="001E4669">
              <w:rPr>
                <w:rFonts w:ascii="Arial" w:hAnsi="Arial" w:cs="Arial"/>
                <w:bCs/>
                <w:color w:val="000000" w:themeColor="text1"/>
                <w:sz w:val="22"/>
                <w:szCs w:val="22"/>
              </w:rPr>
              <w:t xml:space="preserve">, </w:t>
            </w:r>
            <w:r w:rsidRPr="001E4669">
              <w:rPr>
                <w:rFonts w:ascii="Arial" w:hAnsi="Arial" w:cs="Arial"/>
                <w:b/>
                <w:bCs/>
                <w:color w:val="000000" w:themeColor="text1"/>
                <w:sz w:val="22"/>
                <w:szCs w:val="22"/>
              </w:rPr>
              <w:t>225 classes</w:t>
            </w:r>
            <w:r w:rsidRPr="001E4669">
              <w:rPr>
                <w:rFonts w:ascii="Arial" w:hAnsi="Arial" w:cs="Arial"/>
                <w:bCs/>
                <w:color w:val="000000" w:themeColor="text1"/>
                <w:sz w:val="22"/>
                <w:szCs w:val="22"/>
              </w:rPr>
              <w:t xml:space="preserve"> in several </w:t>
            </w:r>
            <w:r w:rsidRPr="001E4669">
              <w:rPr>
                <w:rFonts w:ascii="Arial" w:hAnsi="Arial" w:cs="Arial"/>
                <w:b/>
                <w:bCs/>
                <w:color w:val="000000" w:themeColor="text1"/>
                <w:sz w:val="22"/>
                <w:szCs w:val="22"/>
              </w:rPr>
              <w:t>U.S. and international locations</w:t>
            </w:r>
            <w:r w:rsidRPr="001E4669">
              <w:rPr>
                <w:rFonts w:ascii="Arial" w:hAnsi="Arial" w:cs="Arial"/>
                <w:bCs/>
                <w:color w:val="000000" w:themeColor="text1"/>
                <w:sz w:val="22"/>
                <w:szCs w:val="22"/>
              </w:rPr>
              <w:t xml:space="preserve">. </w:t>
            </w:r>
          </w:p>
          <w:p w14:paraId="63AFFF5E" w14:textId="77777777" w:rsidR="00A057D7" w:rsidRPr="001E4669" w:rsidRDefault="00A057D7" w:rsidP="00C72AB1">
            <w:pPr>
              <w:widowControl w:val="0"/>
              <w:numPr>
                <w:ilvl w:val="0"/>
                <w:numId w:val="28"/>
              </w:numPr>
              <w:tabs>
                <w:tab w:val="left" w:pos="220"/>
                <w:tab w:val="left" w:pos="720"/>
              </w:tabs>
              <w:adjustRightInd w:val="0"/>
              <w:jc w:val="both"/>
              <w:rPr>
                <w:rFonts w:ascii="Arial" w:hAnsi="Arial" w:cs="Arial"/>
              </w:rPr>
            </w:pPr>
            <w:r w:rsidRPr="001E4669">
              <w:rPr>
                <w:rFonts w:ascii="Arial" w:hAnsi="Arial" w:cs="Arial"/>
                <w:bCs/>
                <w:color w:val="000000" w:themeColor="text1"/>
                <w:sz w:val="22"/>
                <w:szCs w:val="22"/>
              </w:rPr>
              <w:t xml:space="preserve">The </w:t>
            </w:r>
            <w:r w:rsidRPr="001E4669">
              <w:rPr>
                <w:rFonts w:ascii="Arial" w:hAnsi="Arial" w:cs="Arial"/>
                <w:b/>
                <w:color w:val="000000" w:themeColor="text1"/>
                <w:sz w:val="22"/>
                <w:szCs w:val="22"/>
              </w:rPr>
              <w:t xml:space="preserve">curriculum </w:t>
            </w:r>
            <w:r w:rsidRPr="001E4669">
              <w:rPr>
                <w:rFonts w:ascii="Arial" w:hAnsi="Arial" w:cs="Arial"/>
                <w:bCs/>
                <w:color w:val="000000" w:themeColor="text1"/>
                <w:sz w:val="22"/>
                <w:szCs w:val="22"/>
              </w:rPr>
              <w:t xml:space="preserve">included the following enterprise resource planning (ERP) modules: sales and distribution (SD), customer service (CS), materials management (MM), production planning (PP), financials (FI), controlling (CO), and project system (PS). In addition to the enterprise resource management applications, the following </w:t>
            </w:r>
            <w:r w:rsidRPr="001E4669">
              <w:rPr>
                <w:rFonts w:ascii="Arial" w:hAnsi="Arial" w:cs="Arial"/>
                <w:bCs/>
                <w:sz w:val="22"/>
                <w:szCs w:val="22"/>
              </w:rPr>
              <w:t xml:space="preserve">business suite applications were included in the training: Supply chain management (SCM), product life cycle (PLC) and strategic enterprise management (SEM). </w:t>
            </w:r>
          </w:p>
          <w:p w14:paraId="71E49BFA" w14:textId="77777777" w:rsidR="00A057D7" w:rsidRPr="001E4669" w:rsidRDefault="00A057D7" w:rsidP="00C72AB1">
            <w:pPr>
              <w:widowControl w:val="0"/>
              <w:numPr>
                <w:ilvl w:val="0"/>
                <w:numId w:val="28"/>
              </w:numPr>
              <w:tabs>
                <w:tab w:val="left" w:pos="220"/>
                <w:tab w:val="left" w:pos="720"/>
              </w:tabs>
              <w:adjustRightInd w:val="0"/>
              <w:jc w:val="both"/>
              <w:rPr>
                <w:rFonts w:ascii="Arial" w:hAnsi="Arial" w:cs="Arial"/>
              </w:rPr>
            </w:pPr>
            <w:r w:rsidRPr="001E4669">
              <w:rPr>
                <w:rFonts w:ascii="Arial" w:hAnsi="Arial" w:cs="Arial"/>
                <w:bCs/>
                <w:sz w:val="22"/>
                <w:szCs w:val="22"/>
              </w:rPr>
              <w:t xml:space="preserve">Coordinated the development of system roles all company employees to determine training plans. </w:t>
            </w:r>
          </w:p>
          <w:p w14:paraId="6A40B610" w14:textId="77777777" w:rsidR="00A057D7" w:rsidRPr="001E4669" w:rsidRDefault="00A057D7" w:rsidP="00C72AB1">
            <w:pPr>
              <w:widowControl w:val="0"/>
              <w:numPr>
                <w:ilvl w:val="0"/>
                <w:numId w:val="28"/>
              </w:numPr>
              <w:tabs>
                <w:tab w:val="left" w:pos="220"/>
                <w:tab w:val="left" w:pos="720"/>
              </w:tabs>
              <w:adjustRightInd w:val="0"/>
              <w:jc w:val="both"/>
              <w:rPr>
                <w:rFonts w:ascii="Arial" w:hAnsi="Arial" w:cs="Arial"/>
              </w:rPr>
            </w:pPr>
            <w:r w:rsidRPr="001E4669">
              <w:rPr>
                <w:rFonts w:ascii="Arial" w:hAnsi="Arial" w:cs="Arial"/>
                <w:bCs/>
                <w:sz w:val="22"/>
                <w:szCs w:val="22"/>
              </w:rPr>
              <w:t xml:space="preserve">Developed </w:t>
            </w:r>
            <w:r w:rsidRPr="001E4669">
              <w:rPr>
                <w:rFonts w:ascii="Arial" w:hAnsi="Arial" w:cs="Arial"/>
                <w:b/>
                <w:bCs/>
                <w:sz w:val="22"/>
                <w:szCs w:val="22"/>
              </w:rPr>
              <w:t>course templates</w:t>
            </w:r>
            <w:r w:rsidRPr="001E4669">
              <w:rPr>
                <w:rFonts w:ascii="Arial" w:hAnsi="Arial" w:cs="Arial"/>
                <w:bCs/>
                <w:sz w:val="22"/>
                <w:szCs w:val="22"/>
              </w:rPr>
              <w:t xml:space="preserve"> to enable high quality and standardized course development across modules and developed course material pack templates. Developed and provided </w:t>
            </w:r>
            <w:r w:rsidRPr="001E4669">
              <w:rPr>
                <w:rFonts w:ascii="Arial" w:hAnsi="Arial" w:cs="Arial"/>
                <w:b/>
                <w:bCs/>
                <w:sz w:val="22"/>
                <w:szCs w:val="22"/>
              </w:rPr>
              <w:t>train-the-trainer courses</w:t>
            </w:r>
            <w:r w:rsidRPr="001E4669">
              <w:rPr>
                <w:rFonts w:ascii="Arial" w:hAnsi="Arial" w:cs="Arial"/>
                <w:bCs/>
                <w:sz w:val="22"/>
                <w:szCs w:val="22"/>
              </w:rPr>
              <w:t xml:space="preserve"> for project leaders, who were involved in training. </w:t>
            </w:r>
          </w:p>
          <w:p w14:paraId="4F956166" w14:textId="77777777" w:rsidR="00A057D7" w:rsidRPr="001E4669" w:rsidRDefault="00A057D7" w:rsidP="00C72AB1">
            <w:pPr>
              <w:widowControl w:val="0"/>
              <w:numPr>
                <w:ilvl w:val="0"/>
                <w:numId w:val="28"/>
              </w:numPr>
              <w:tabs>
                <w:tab w:val="left" w:pos="220"/>
                <w:tab w:val="left" w:pos="720"/>
              </w:tabs>
              <w:adjustRightInd w:val="0"/>
              <w:jc w:val="both"/>
              <w:rPr>
                <w:rFonts w:ascii="Arial" w:hAnsi="Arial" w:cs="Arial"/>
              </w:rPr>
            </w:pPr>
            <w:r w:rsidRPr="001E4669">
              <w:rPr>
                <w:rFonts w:ascii="Arial" w:hAnsi="Arial" w:cs="Arial"/>
                <w:bCs/>
                <w:sz w:val="22"/>
                <w:szCs w:val="22"/>
              </w:rPr>
              <w:t>Designed and developed an</w:t>
            </w:r>
            <w:r w:rsidRPr="001E4669">
              <w:rPr>
                <w:rFonts w:ascii="Arial" w:hAnsi="Arial" w:cs="Arial"/>
                <w:b/>
                <w:bCs/>
                <w:sz w:val="22"/>
                <w:szCs w:val="22"/>
              </w:rPr>
              <w:t xml:space="preserve"> SAP training database</w:t>
            </w:r>
            <w:r w:rsidRPr="001E4669">
              <w:rPr>
                <w:rFonts w:ascii="Arial" w:hAnsi="Arial" w:cs="Arial"/>
                <w:bCs/>
                <w:sz w:val="22"/>
                <w:szCs w:val="22"/>
              </w:rPr>
              <w:t xml:space="preserve"> to track employee training.</w:t>
            </w:r>
          </w:p>
          <w:p w14:paraId="30C65AE0" w14:textId="77777777" w:rsidR="00A057D7" w:rsidRPr="001E4669" w:rsidRDefault="00A057D7" w:rsidP="00C72AB1">
            <w:pPr>
              <w:widowControl w:val="0"/>
              <w:numPr>
                <w:ilvl w:val="0"/>
                <w:numId w:val="28"/>
              </w:numPr>
              <w:tabs>
                <w:tab w:val="left" w:pos="220"/>
                <w:tab w:val="left" w:pos="720"/>
              </w:tabs>
              <w:adjustRightInd w:val="0"/>
              <w:jc w:val="both"/>
              <w:rPr>
                <w:rFonts w:ascii="Arial" w:hAnsi="Arial" w:cs="Arial"/>
              </w:rPr>
            </w:pPr>
            <w:r w:rsidRPr="001E4669">
              <w:rPr>
                <w:rFonts w:ascii="Arial" w:hAnsi="Arial" w:cs="Arial"/>
                <w:bCs/>
                <w:sz w:val="22"/>
                <w:szCs w:val="22"/>
              </w:rPr>
              <w:t xml:space="preserve">Developed the </w:t>
            </w:r>
            <w:r w:rsidRPr="001E4669">
              <w:rPr>
                <w:rFonts w:ascii="Arial" w:hAnsi="Arial" w:cs="Arial"/>
                <w:b/>
                <w:bCs/>
                <w:sz w:val="22"/>
                <w:szCs w:val="22"/>
              </w:rPr>
              <w:t>SAP overview course</w:t>
            </w:r>
            <w:r w:rsidRPr="001E4669">
              <w:rPr>
                <w:rFonts w:ascii="Arial" w:hAnsi="Arial" w:cs="Arial"/>
                <w:bCs/>
                <w:sz w:val="22"/>
                <w:szCs w:val="22"/>
              </w:rPr>
              <w:t xml:space="preserve"> and </w:t>
            </w:r>
            <w:r w:rsidRPr="001E4669">
              <w:rPr>
                <w:rFonts w:ascii="Arial" w:hAnsi="Arial" w:cs="Arial"/>
                <w:b/>
                <w:bCs/>
                <w:sz w:val="22"/>
                <w:szCs w:val="22"/>
              </w:rPr>
              <w:t>trained</w:t>
            </w:r>
            <w:r w:rsidRPr="001E4669">
              <w:rPr>
                <w:rFonts w:ascii="Arial" w:hAnsi="Arial" w:cs="Arial"/>
                <w:bCs/>
                <w:sz w:val="22"/>
                <w:szCs w:val="22"/>
              </w:rPr>
              <w:t xml:space="preserve"> all of the company members </w:t>
            </w:r>
            <w:r w:rsidRPr="001E4669">
              <w:rPr>
                <w:rFonts w:ascii="Arial" w:hAnsi="Arial" w:cs="Arial"/>
                <w:b/>
                <w:bCs/>
                <w:sz w:val="22"/>
                <w:szCs w:val="22"/>
              </w:rPr>
              <w:t>face-to-face and via videoconferencing in lab setting</w:t>
            </w:r>
            <w:r w:rsidRPr="001E4669">
              <w:rPr>
                <w:rFonts w:ascii="Arial" w:hAnsi="Arial" w:cs="Arial"/>
                <w:bCs/>
                <w:sz w:val="22"/>
                <w:szCs w:val="22"/>
              </w:rPr>
              <w:t xml:space="preserve">. Developed and delivered the </w:t>
            </w:r>
            <w:r w:rsidRPr="001E4669">
              <w:rPr>
                <w:rFonts w:ascii="Arial" w:hAnsi="Arial" w:cs="Arial"/>
                <w:b/>
                <w:bCs/>
                <w:sz w:val="22"/>
                <w:szCs w:val="22"/>
              </w:rPr>
              <w:t>Business Warehouse (BW)</w:t>
            </w:r>
            <w:r w:rsidRPr="001E4669">
              <w:rPr>
                <w:rFonts w:ascii="Arial" w:hAnsi="Arial" w:cs="Arial"/>
                <w:bCs/>
                <w:sz w:val="22"/>
                <w:szCs w:val="22"/>
              </w:rPr>
              <w:t xml:space="preserve"> component training, which provide company level analytics. </w:t>
            </w:r>
          </w:p>
          <w:p w14:paraId="44990E87" w14:textId="77777777" w:rsidR="00A057D7" w:rsidRPr="00152AF4" w:rsidRDefault="00A057D7" w:rsidP="00C72AB1">
            <w:pPr>
              <w:widowControl w:val="0"/>
              <w:numPr>
                <w:ilvl w:val="0"/>
                <w:numId w:val="28"/>
              </w:numPr>
              <w:tabs>
                <w:tab w:val="left" w:pos="220"/>
                <w:tab w:val="left" w:pos="720"/>
              </w:tabs>
              <w:adjustRightInd w:val="0"/>
              <w:jc w:val="both"/>
              <w:rPr>
                <w:rFonts w:ascii="Arial" w:hAnsi="Arial" w:cs="Arial"/>
              </w:rPr>
            </w:pPr>
            <w:r w:rsidRPr="001E4669">
              <w:rPr>
                <w:rFonts w:ascii="Arial" w:hAnsi="Arial" w:cs="Arial"/>
                <w:bCs/>
                <w:sz w:val="22"/>
                <w:szCs w:val="22"/>
              </w:rPr>
              <w:t xml:space="preserve">Oversaw the development of standardized, step by step help instruction on each transaction within SAP. Developed </w:t>
            </w:r>
            <w:r w:rsidRPr="001E4669">
              <w:rPr>
                <w:rFonts w:ascii="Arial" w:hAnsi="Arial" w:cs="Arial"/>
                <w:b/>
                <w:bCs/>
                <w:sz w:val="22"/>
                <w:szCs w:val="22"/>
              </w:rPr>
              <w:t>SAP help website</w:t>
            </w:r>
            <w:r w:rsidRPr="001E4669">
              <w:rPr>
                <w:rFonts w:ascii="Arial" w:hAnsi="Arial" w:cs="Arial"/>
                <w:bCs/>
                <w:sz w:val="22"/>
                <w:szCs w:val="22"/>
              </w:rPr>
              <w:t xml:space="preserve">, which included these instructions, and </w:t>
            </w:r>
            <w:r w:rsidRPr="001E4669">
              <w:rPr>
                <w:rFonts w:ascii="Arial" w:hAnsi="Arial" w:cs="Arial"/>
                <w:b/>
                <w:bCs/>
                <w:sz w:val="22"/>
                <w:szCs w:val="22"/>
              </w:rPr>
              <w:t>integrated an SAP help application within SAP</w:t>
            </w:r>
            <w:r w:rsidRPr="001E4669">
              <w:rPr>
                <w:rFonts w:ascii="Arial" w:hAnsi="Arial" w:cs="Arial"/>
                <w:bCs/>
                <w:sz w:val="22"/>
                <w:szCs w:val="22"/>
              </w:rPr>
              <w:t xml:space="preserve"> to provide access to SAP help that is developed internally from within each transaction. </w:t>
            </w:r>
          </w:p>
        </w:tc>
      </w:tr>
    </w:tbl>
    <w:p w14:paraId="2DBE057D" w14:textId="77777777" w:rsidR="00A057D7" w:rsidRDefault="00A057D7" w:rsidP="00A057D7"/>
    <w:p w14:paraId="4F391D5C" w14:textId="77777777" w:rsidR="00AD1A78" w:rsidRDefault="00AD1A78" w:rsidP="00A057D7">
      <w:pPr>
        <w:pStyle w:val="Heading2"/>
        <w:numPr>
          <w:ilvl w:val="0"/>
          <w:numId w:val="0"/>
        </w:numPr>
      </w:pPr>
    </w:p>
    <w:p w14:paraId="6BC35AA7" w14:textId="77777777" w:rsidR="00AD1A78" w:rsidRDefault="00AD1A78" w:rsidP="00A057D7">
      <w:pPr>
        <w:pStyle w:val="Heading2"/>
        <w:numPr>
          <w:ilvl w:val="0"/>
          <w:numId w:val="0"/>
        </w:numPr>
      </w:pPr>
    </w:p>
    <w:p w14:paraId="166E8EF1" w14:textId="77777777" w:rsidR="00AD1A78" w:rsidRDefault="00AD1A78" w:rsidP="00A057D7">
      <w:pPr>
        <w:pStyle w:val="Heading2"/>
        <w:numPr>
          <w:ilvl w:val="0"/>
          <w:numId w:val="0"/>
        </w:numPr>
      </w:pPr>
    </w:p>
    <w:p w14:paraId="674576CB" w14:textId="77777777" w:rsidR="00AD1A78" w:rsidRDefault="00AD1A78" w:rsidP="00A057D7">
      <w:pPr>
        <w:pStyle w:val="Heading2"/>
        <w:numPr>
          <w:ilvl w:val="0"/>
          <w:numId w:val="0"/>
        </w:numPr>
      </w:pPr>
    </w:p>
    <w:p w14:paraId="4F4AD172" w14:textId="77777777" w:rsidR="00AD1A78" w:rsidRDefault="00AD1A78" w:rsidP="00A057D7">
      <w:pPr>
        <w:pStyle w:val="Heading2"/>
        <w:numPr>
          <w:ilvl w:val="0"/>
          <w:numId w:val="0"/>
        </w:numPr>
      </w:pPr>
    </w:p>
    <w:p w14:paraId="6DE55DEE" w14:textId="0451E6BF" w:rsidR="00A057D7" w:rsidRPr="001E4669" w:rsidRDefault="00A057D7" w:rsidP="00AD1A78">
      <w:pPr>
        <w:pStyle w:val="Heading2"/>
        <w:numPr>
          <w:ilvl w:val="0"/>
          <w:numId w:val="0"/>
        </w:numPr>
      </w:pPr>
      <w:r>
        <w:t xml:space="preserve">(5) </w:t>
      </w:r>
      <w:r w:rsidRPr="001E4669">
        <w:t>Course Development &amp; Teaching:</w:t>
      </w:r>
    </w:p>
    <w:p w14:paraId="13516548" w14:textId="77777777" w:rsidR="00A057D7" w:rsidRPr="001E4669" w:rsidRDefault="00A057D7" w:rsidP="00A057D7">
      <w:pPr>
        <w:jc w:val="both"/>
        <w:rPr>
          <w:rFonts w:ascii="Arial" w:hAnsi="Arial" w:cs="Arial"/>
          <w:b/>
          <w:color w:val="000000" w:themeColor="text1"/>
        </w:rPr>
      </w:pPr>
    </w:p>
    <w:p w14:paraId="34A72B56" w14:textId="77777777" w:rsidR="00A057D7" w:rsidRDefault="00A057D7" w:rsidP="00A057D7">
      <w:pPr>
        <w:jc w:val="both"/>
        <w:rPr>
          <w:rFonts w:ascii="Arial" w:hAnsi="Arial" w:cs="Arial"/>
          <w:bCs/>
          <w:color w:val="000000" w:themeColor="text1"/>
        </w:rPr>
      </w:pPr>
      <w:r w:rsidRPr="001E4669">
        <w:rPr>
          <w:rFonts w:ascii="Arial" w:hAnsi="Arial" w:cs="Arial"/>
          <w:bCs/>
          <w:color w:val="000000" w:themeColor="text1"/>
        </w:rPr>
        <w:t xml:space="preserve">Developed and taught courses in 6 countries, in 3 languages in executive master’s, master’s, MBA, and undergraduate levels. </w:t>
      </w:r>
    </w:p>
    <w:tbl>
      <w:tblPr>
        <w:tblStyle w:val="TableGrid"/>
        <w:tblW w:w="10682" w:type="dxa"/>
        <w:tblInd w:w="-720" w:type="dxa"/>
        <w:tblLayout w:type="fixed"/>
        <w:tblLook w:val="04A0" w:firstRow="1" w:lastRow="0" w:firstColumn="1" w:lastColumn="0" w:noHBand="0" w:noVBand="1"/>
      </w:tblPr>
      <w:tblGrid>
        <w:gridCol w:w="956"/>
        <w:gridCol w:w="4226"/>
        <w:gridCol w:w="4582"/>
        <w:gridCol w:w="185"/>
        <w:gridCol w:w="721"/>
        <w:gridCol w:w="12"/>
      </w:tblGrid>
      <w:tr w:rsidR="00A057D7" w:rsidRPr="004A555A" w14:paraId="1B4990E2" w14:textId="77777777" w:rsidTr="00C72AB1">
        <w:trPr>
          <w:gridBefore w:val="1"/>
          <w:gridAfter w:val="2"/>
          <w:wBefore w:w="956" w:type="dxa"/>
          <w:wAfter w:w="733" w:type="dxa"/>
        </w:trPr>
        <w:tc>
          <w:tcPr>
            <w:tcW w:w="8993" w:type="dxa"/>
            <w:gridSpan w:val="3"/>
            <w:tcBorders>
              <w:top w:val="nil"/>
              <w:left w:val="nil"/>
              <w:bottom w:val="nil"/>
              <w:right w:val="nil"/>
            </w:tcBorders>
          </w:tcPr>
          <w:p w14:paraId="0C365438" w14:textId="77777777" w:rsidR="00A057D7" w:rsidRPr="004A555A" w:rsidRDefault="00A057D7" w:rsidP="00C72AB1">
            <w:pPr>
              <w:jc w:val="both"/>
              <w:rPr>
                <w:rFonts w:ascii="Arial" w:hAnsi="Arial" w:cs="Arial"/>
                <w:bCs/>
                <w:color w:val="000000" w:themeColor="text1"/>
              </w:rPr>
            </w:pPr>
          </w:p>
        </w:tc>
      </w:tr>
      <w:tr w:rsidR="00A057D7" w:rsidRPr="00ED7873" w14:paraId="10BFFC3B" w14:textId="77777777" w:rsidTr="00C72AB1">
        <w:trPr>
          <w:gridAfter w:val="1"/>
          <w:wAfter w:w="12" w:type="dxa"/>
          <w:tblHeader/>
        </w:trPr>
        <w:tc>
          <w:tcPr>
            <w:tcW w:w="10670" w:type="dxa"/>
            <w:gridSpan w:val="5"/>
            <w:vAlign w:val="center"/>
          </w:tcPr>
          <w:p w14:paraId="7047EBD7" w14:textId="77777777" w:rsidR="00A057D7" w:rsidRPr="001E4669" w:rsidRDefault="00A057D7" w:rsidP="00C72AB1">
            <w:pPr>
              <w:rPr>
                <w:b/>
                <w:bCs/>
                <w:color w:val="808080" w:themeColor="background1" w:themeShade="80"/>
                <w:u w:val="single"/>
              </w:rPr>
            </w:pPr>
            <w:r w:rsidRPr="001E4669">
              <w:rPr>
                <w:b/>
                <w:bCs/>
                <w:color w:val="808080" w:themeColor="background1" w:themeShade="80"/>
                <w:u w:val="single"/>
              </w:rPr>
              <w:t>LEGEND FOR COURSE DEVELOPMENT &amp; TEACHING:</w:t>
            </w:r>
          </w:p>
          <w:p w14:paraId="122F8AB9" w14:textId="77777777" w:rsidR="00A057D7" w:rsidRPr="001E4669" w:rsidRDefault="00A057D7" w:rsidP="00C72AB1">
            <w:pPr>
              <w:jc w:val="both"/>
              <w:rPr>
                <w:rFonts w:ascii="Arial" w:hAnsi="Arial" w:cs="Arial"/>
                <w:b/>
                <w:color w:val="000000" w:themeColor="text1"/>
              </w:rPr>
            </w:pPr>
          </w:p>
          <w:p w14:paraId="44E9992C" w14:textId="77777777" w:rsidR="00A057D7" w:rsidRPr="001E4669" w:rsidRDefault="00A057D7" w:rsidP="00C72AB1">
            <w:pPr>
              <w:jc w:val="both"/>
              <w:rPr>
                <w:rFonts w:ascii="Arial" w:hAnsi="Arial" w:cs="Arial"/>
                <w:bCs/>
                <w:color w:val="E36C0A" w:themeColor="accent6" w:themeShade="BF"/>
              </w:rPr>
            </w:pPr>
            <w:r w:rsidRPr="001E4669">
              <w:rPr>
                <w:rFonts w:ascii="Arial" w:hAnsi="Arial" w:cs="Arial"/>
                <w:b/>
                <w:color w:val="E36C0A" w:themeColor="accent6" w:themeShade="BF"/>
              </w:rPr>
              <w:t>NEW:</w:t>
            </w:r>
            <w:r w:rsidRPr="001E4669">
              <w:rPr>
                <w:rFonts w:ascii="Arial" w:hAnsi="Arial" w:cs="Arial"/>
                <w:bCs/>
                <w:color w:val="E36C0A" w:themeColor="accent6" w:themeShade="BF"/>
              </w:rPr>
              <w:t xml:space="preserve"> Represents the original courses that I envisioned and developed.</w:t>
            </w:r>
          </w:p>
          <w:p w14:paraId="50A60F24" w14:textId="77777777" w:rsidR="00A057D7" w:rsidRPr="001E4669" w:rsidRDefault="00A057D7" w:rsidP="00C72AB1">
            <w:pPr>
              <w:jc w:val="both"/>
              <w:rPr>
                <w:rFonts w:ascii="Arial" w:hAnsi="Arial" w:cs="Arial"/>
                <w:bCs/>
                <w:color w:val="0070C0"/>
              </w:rPr>
            </w:pPr>
            <w:r w:rsidRPr="001E4669">
              <w:rPr>
                <w:rFonts w:ascii="Arial" w:hAnsi="Arial" w:cs="Arial"/>
                <w:b/>
                <w:color w:val="0070C0"/>
              </w:rPr>
              <w:t>REDESIGNED:</w:t>
            </w:r>
            <w:r w:rsidRPr="001E4669">
              <w:rPr>
                <w:rFonts w:ascii="Arial" w:hAnsi="Arial" w:cs="Arial"/>
                <w:bCs/>
                <w:color w:val="0070C0"/>
              </w:rPr>
              <w:t xml:space="preserve"> Represents the courses that I completely redesigned.</w:t>
            </w:r>
          </w:p>
          <w:p w14:paraId="0D9FAFF9" w14:textId="77777777" w:rsidR="00A057D7" w:rsidRPr="001E4669" w:rsidRDefault="00A057D7" w:rsidP="00C72AB1">
            <w:pPr>
              <w:jc w:val="both"/>
              <w:rPr>
                <w:rFonts w:ascii="Arial" w:hAnsi="Arial" w:cs="Arial"/>
                <w:bCs/>
                <w:color w:val="268D29"/>
              </w:rPr>
            </w:pPr>
            <w:r w:rsidRPr="001E4669">
              <w:rPr>
                <w:rFonts w:ascii="Arial" w:hAnsi="Arial" w:cs="Arial"/>
                <w:b/>
                <w:color w:val="268D29"/>
              </w:rPr>
              <w:t>INNOVATED</w:t>
            </w:r>
            <w:r w:rsidRPr="001E4669">
              <w:rPr>
                <w:rFonts w:ascii="Arial" w:hAnsi="Arial" w:cs="Arial"/>
                <w:bCs/>
                <w:color w:val="268D29"/>
              </w:rPr>
              <w:t>: Represents the courses where I made significant innovations.</w:t>
            </w:r>
          </w:p>
          <w:p w14:paraId="422E9968" w14:textId="77777777" w:rsidR="00A057D7" w:rsidRPr="00ED7873" w:rsidRDefault="00A057D7" w:rsidP="00C72AB1">
            <w:pPr>
              <w:tabs>
                <w:tab w:val="right" w:pos="9774"/>
              </w:tabs>
              <w:rPr>
                <w:rFonts w:ascii="Arial" w:hAnsi="Arial" w:cs="Arial"/>
                <w:bCs/>
              </w:rPr>
            </w:pPr>
          </w:p>
        </w:tc>
      </w:tr>
      <w:tr w:rsidR="00A057D7" w:rsidRPr="00ED7873" w14:paraId="38D9BAC2" w14:textId="77777777" w:rsidTr="00C72AB1">
        <w:trPr>
          <w:tblHeader/>
        </w:trPr>
        <w:tc>
          <w:tcPr>
            <w:tcW w:w="956" w:type="dxa"/>
            <w:vAlign w:val="center"/>
          </w:tcPr>
          <w:p w14:paraId="303C27EB" w14:textId="77777777" w:rsidR="00A057D7" w:rsidRPr="00ED7873" w:rsidRDefault="00A057D7" w:rsidP="00C72AB1">
            <w:pPr>
              <w:pStyle w:val="BodyText"/>
              <w:spacing w:before="15"/>
              <w:rPr>
                <w:rFonts w:ascii="Arial" w:hAnsi="Arial" w:cs="Arial"/>
                <w:b/>
              </w:rPr>
            </w:pPr>
            <w:r w:rsidRPr="00ED7873">
              <w:rPr>
                <w:rFonts w:ascii="Arial" w:hAnsi="Arial" w:cs="Arial"/>
                <w:b/>
              </w:rPr>
              <w:t>YEAR</w:t>
            </w:r>
          </w:p>
        </w:tc>
        <w:tc>
          <w:tcPr>
            <w:tcW w:w="4226" w:type="dxa"/>
            <w:vAlign w:val="center"/>
          </w:tcPr>
          <w:p w14:paraId="0ED43CF6" w14:textId="77777777" w:rsidR="00A057D7" w:rsidRPr="00ED7873" w:rsidRDefault="00A057D7" w:rsidP="00C72AB1">
            <w:pPr>
              <w:pStyle w:val="BodyText"/>
              <w:spacing w:before="15"/>
              <w:rPr>
                <w:rFonts w:ascii="Arial" w:hAnsi="Arial" w:cs="Arial"/>
                <w:b/>
              </w:rPr>
            </w:pPr>
            <w:r w:rsidRPr="00ED7873">
              <w:rPr>
                <w:rFonts w:ascii="Arial" w:hAnsi="Arial" w:cs="Arial"/>
                <w:b/>
              </w:rPr>
              <w:t>DEGREE PROGRAM</w:t>
            </w:r>
          </w:p>
        </w:tc>
        <w:tc>
          <w:tcPr>
            <w:tcW w:w="4582" w:type="dxa"/>
            <w:vAlign w:val="center"/>
          </w:tcPr>
          <w:p w14:paraId="7F3373FE" w14:textId="77777777" w:rsidR="00A057D7" w:rsidRPr="00ED7873" w:rsidRDefault="00A057D7" w:rsidP="00C72AB1">
            <w:pPr>
              <w:pStyle w:val="BodyText"/>
              <w:spacing w:before="15"/>
              <w:rPr>
                <w:rFonts w:ascii="Arial" w:hAnsi="Arial" w:cs="Arial"/>
                <w:b/>
              </w:rPr>
            </w:pPr>
            <w:r w:rsidRPr="00ED7873">
              <w:rPr>
                <w:rFonts w:ascii="Arial" w:hAnsi="Arial" w:cs="Arial"/>
                <w:b/>
              </w:rPr>
              <w:t>COURSE NAME</w:t>
            </w:r>
          </w:p>
        </w:tc>
        <w:tc>
          <w:tcPr>
            <w:tcW w:w="918" w:type="dxa"/>
            <w:gridSpan w:val="3"/>
            <w:vAlign w:val="center"/>
          </w:tcPr>
          <w:p w14:paraId="73F5D42D" w14:textId="77777777" w:rsidR="00A057D7" w:rsidRPr="00ED7873" w:rsidRDefault="00A057D7" w:rsidP="00C72AB1">
            <w:pPr>
              <w:pStyle w:val="BodyText"/>
              <w:spacing w:before="15"/>
              <w:ind w:hanging="112"/>
              <w:rPr>
                <w:rFonts w:ascii="Arial" w:hAnsi="Arial" w:cs="Arial"/>
                <w:b/>
              </w:rPr>
            </w:pPr>
            <w:r w:rsidRPr="00ED7873">
              <w:rPr>
                <w:rFonts w:ascii="Arial" w:hAnsi="Arial" w:cs="Arial"/>
                <w:b/>
              </w:rPr>
              <w:t>CLASS SIZE</w:t>
            </w:r>
          </w:p>
        </w:tc>
      </w:tr>
      <w:tr w:rsidR="00A057D7" w:rsidRPr="00ED7873" w14:paraId="590B41D2" w14:textId="77777777" w:rsidTr="00C72AB1">
        <w:trPr>
          <w:gridAfter w:val="1"/>
          <w:wAfter w:w="12" w:type="dxa"/>
          <w:trHeight w:val="575"/>
          <w:tblHeader/>
        </w:trPr>
        <w:tc>
          <w:tcPr>
            <w:tcW w:w="10670" w:type="dxa"/>
            <w:gridSpan w:val="5"/>
            <w:vAlign w:val="center"/>
          </w:tcPr>
          <w:p w14:paraId="13DE7A6C" w14:textId="77777777" w:rsidR="00A057D7" w:rsidRPr="00ED7873" w:rsidRDefault="00A057D7" w:rsidP="00C72AB1">
            <w:pPr>
              <w:tabs>
                <w:tab w:val="right" w:pos="9774"/>
              </w:tabs>
              <w:rPr>
                <w:rFonts w:ascii="Arial" w:hAnsi="Arial" w:cs="Arial"/>
                <w:b/>
              </w:rPr>
            </w:pPr>
            <w:r w:rsidRPr="00ED7873">
              <w:rPr>
                <w:rFonts w:ascii="Arial" w:hAnsi="Arial" w:cs="Arial"/>
                <w:b/>
              </w:rPr>
              <w:t xml:space="preserve">UNITED STATES: East Carolina University </w:t>
            </w:r>
            <w:r w:rsidRPr="00ED7873">
              <w:rPr>
                <w:rFonts w:ascii="Arial" w:hAnsi="Arial" w:cs="Arial"/>
                <w:bCs/>
              </w:rPr>
              <w:t>(Invited to teach at another department than my own)</w:t>
            </w:r>
          </w:p>
        </w:tc>
      </w:tr>
      <w:tr w:rsidR="00A057D7" w:rsidRPr="00ED7873" w14:paraId="2575E8BE" w14:textId="77777777" w:rsidTr="00C72AB1">
        <w:trPr>
          <w:tblHeader/>
        </w:trPr>
        <w:tc>
          <w:tcPr>
            <w:tcW w:w="956" w:type="dxa"/>
            <w:vAlign w:val="center"/>
          </w:tcPr>
          <w:p w14:paraId="0FC046A4" w14:textId="2F57F51F" w:rsidR="00A057D7" w:rsidRPr="00ED7873" w:rsidRDefault="00A057D7" w:rsidP="00CE546F">
            <w:pPr>
              <w:tabs>
                <w:tab w:val="right" w:pos="9774"/>
              </w:tabs>
              <w:rPr>
                <w:rFonts w:ascii="Arial" w:hAnsi="Arial" w:cs="Arial"/>
                <w:bCs/>
              </w:rPr>
            </w:pPr>
            <w:r w:rsidRPr="00ED7873">
              <w:rPr>
                <w:rFonts w:ascii="Arial" w:hAnsi="Arial" w:cs="Arial"/>
                <w:bCs/>
              </w:rPr>
              <w:t>2023</w:t>
            </w:r>
          </w:p>
        </w:tc>
        <w:tc>
          <w:tcPr>
            <w:tcW w:w="4226" w:type="dxa"/>
            <w:vAlign w:val="center"/>
          </w:tcPr>
          <w:p w14:paraId="5E62CADB" w14:textId="77777777" w:rsidR="00A057D7" w:rsidRPr="00ED7873" w:rsidRDefault="00A057D7" w:rsidP="00C72AB1">
            <w:pPr>
              <w:tabs>
                <w:tab w:val="right" w:pos="9774"/>
              </w:tabs>
              <w:rPr>
                <w:rFonts w:ascii="Arial" w:hAnsi="Arial" w:cs="Arial"/>
                <w:bCs/>
              </w:rPr>
            </w:pPr>
            <w:r w:rsidRPr="00ED7873">
              <w:rPr>
                <w:rFonts w:ascii="Arial" w:hAnsi="Arial" w:cs="Arial"/>
                <w:bCs/>
              </w:rPr>
              <w:t>MBA Business Foundation Course</w:t>
            </w:r>
          </w:p>
          <w:p w14:paraId="0F0D2621" w14:textId="77777777" w:rsidR="00A057D7" w:rsidRPr="00ED7873" w:rsidRDefault="00A057D7" w:rsidP="00C72AB1">
            <w:pPr>
              <w:pStyle w:val="BodyText"/>
              <w:spacing w:before="15"/>
              <w:rPr>
                <w:rFonts w:ascii="Arial" w:hAnsi="Arial" w:cs="Arial"/>
                <w:b/>
              </w:rPr>
            </w:pPr>
            <w:r w:rsidRPr="00ED7873">
              <w:rPr>
                <w:rFonts w:ascii="Arial" w:hAnsi="Arial" w:cs="Arial"/>
                <w:bCs/>
              </w:rPr>
              <w:t>(Graduate Level)</w:t>
            </w:r>
          </w:p>
        </w:tc>
        <w:tc>
          <w:tcPr>
            <w:tcW w:w="4582" w:type="dxa"/>
            <w:vAlign w:val="center"/>
          </w:tcPr>
          <w:p w14:paraId="067C690E"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rPr>
              <w:t xml:space="preserve">Quantitative Methods (OMGT 6123) </w:t>
            </w:r>
            <w:r w:rsidRPr="00ED7873">
              <w:rPr>
                <w:rFonts w:ascii="Arial" w:hAnsi="Arial" w:cs="Arial"/>
                <w:b/>
                <w:color w:val="268D29"/>
              </w:rPr>
              <w:t xml:space="preserve"> </w:t>
            </w:r>
          </w:p>
        </w:tc>
        <w:tc>
          <w:tcPr>
            <w:tcW w:w="918" w:type="dxa"/>
            <w:gridSpan w:val="3"/>
            <w:vAlign w:val="center"/>
          </w:tcPr>
          <w:p w14:paraId="67579181" w14:textId="20C4801D" w:rsidR="00A057D7" w:rsidRPr="00CE546F" w:rsidRDefault="00A057D7" w:rsidP="00CE546F">
            <w:pPr>
              <w:tabs>
                <w:tab w:val="right" w:pos="9774"/>
              </w:tabs>
              <w:rPr>
                <w:rFonts w:ascii="Arial" w:hAnsi="Arial" w:cs="Arial"/>
                <w:bCs/>
              </w:rPr>
            </w:pPr>
            <w:r w:rsidRPr="00ED7873">
              <w:rPr>
                <w:rFonts w:ascii="Arial" w:hAnsi="Arial" w:cs="Arial"/>
                <w:bCs/>
              </w:rPr>
              <w:t>40</w:t>
            </w:r>
          </w:p>
        </w:tc>
      </w:tr>
      <w:tr w:rsidR="00A057D7" w:rsidRPr="00ED7873" w14:paraId="1E3E765D" w14:textId="77777777" w:rsidTr="00C72AB1">
        <w:trPr>
          <w:tblHeader/>
        </w:trPr>
        <w:tc>
          <w:tcPr>
            <w:tcW w:w="956" w:type="dxa"/>
            <w:vAlign w:val="center"/>
          </w:tcPr>
          <w:p w14:paraId="376E8390" w14:textId="77777777" w:rsidR="00A057D7" w:rsidRPr="00ED7873" w:rsidRDefault="00A057D7" w:rsidP="00C72AB1">
            <w:pPr>
              <w:tabs>
                <w:tab w:val="right" w:pos="9774"/>
              </w:tabs>
              <w:rPr>
                <w:rFonts w:ascii="Arial" w:hAnsi="Arial" w:cs="Arial"/>
                <w:bCs/>
              </w:rPr>
            </w:pPr>
            <w:r w:rsidRPr="00ED7873">
              <w:rPr>
                <w:rFonts w:ascii="Arial" w:hAnsi="Arial" w:cs="Arial"/>
                <w:bCs/>
              </w:rPr>
              <w:t>2022</w:t>
            </w:r>
          </w:p>
          <w:p w14:paraId="25B9EA2E" w14:textId="77777777" w:rsidR="00A057D7" w:rsidRPr="00ED7873" w:rsidRDefault="00A057D7" w:rsidP="00C72AB1">
            <w:pPr>
              <w:tabs>
                <w:tab w:val="right" w:pos="9774"/>
              </w:tabs>
              <w:rPr>
                <w:rFonts w:ascii="Arial" w:hAnsi="Arial" w:cs="Arial"/>
                <w:bCs/>
              </w:rPr>
            </w:pPr>
          </w:p>
          <w:p w14:paraId="6859A965" w14:textId="77777777" w:rsidR="00A057D7" w:rsidRPr="00ED7873" w:rsidRDefault="00A057D7" w:rsidP="00C72AB1">
            <w:pPr>
              <w:pStyle w:val="BodyText"/>
              <w:spacing w:before="15"/>
              <w:rPr>
                <w:rFonts w:ascii="Arial" w:hAnsi="Arial" w:cs="Arial"/>
                <w:bCs/>
              </w:rPr>
            </w:pPr>
          </w:p>
        </w:tc>
        <w:tc>
          <w:tcPr>
            <w:tcW w:w="4226" w:type="dxa"/>
            <w:vAlign w:val="center"/>
          </w:tcPr>
          <w:p w14:paraId="52C47ADB" w14:textId="77777777" w:rsidR="00A057D7" w:rsidRPr="00ED7873" w:rsidRDefault="00A057D7" w:rsidP="00C72AB1">
            <w:pPr>
              <w:tabs>
                <w:tab w:val="right" w:pos="9774"/>
              </w:tabs>
              <w:rPr>
                <w:rFonts w:ascii="Arial" w:hAnsi="Arial" w:cs="Arial"/>
                <w:bCs/>
              </w:rPr>
            </w:pPr>
            <w:r w:rsidRPr="00ED7873">
              <w:rPr>
                <w:rFonts w:ascii="Arial" w:hAnsi="Arial" w:cs="Arial"/>
                <w:bCs/>
              </w:rPr>
              <w:t>MBA Business Foundation Course</w:t>
            </w:r>
          </w:p>
          <w:p w14:paraId="56AA045D" w14:textId="77777777" w:rsidR="00A057D7" w:rsidRPr="00ED7873" w:rsidRDefault="00A057D7" w:rsidP="00C72AB1">
            <w:pPr>
              <w:tabs>
                <w:tab w:val="right" w:pos="9774"/>
              </w:tabs>
              <w:rPr>
                <w:rFonts w:ascii="Arial" w:hAnsi="Arial" w:cs="Arial"/>
                <w:bCs/>
              </w:rPr>
            </w:pPr>
            <w:r w:rsidRPr="00ED7873">
              <w:rPr>
                <w:rFonts w:ascii="Arial" w:hAnsi="Arial" w:cs="Arial"/>
                <w:bCs/>
              </w:rPr>
              <w:t>(Graduate Level)</w:t>
            </w:r>
          </w:p>
        </w:tc>
        <w:tc>
          <w:tcPr>
            <w:tcW w:w="4582" w:type="dxa"/>
            <w:vAlign w:val="center"/>
          </w:tcPr>
          <w:p w14:paraId="537657B3"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rPr>
              <w:t xml:space="preserve">Quantitative Methods (OMGT 6123) </w:t>
            </w:r>
            <w:r w:rsidRPr="00ED7873">
              <w:rPr>
                <w:rFonts w:ascii="Arial" w:hAnsi="Arial" w:cs="Arial"/>
                <w:b/>
                <w:color w:val="268D29"/>
              </w:rPr>
              <w:t xml:space="preserve"> INNOVATED</w:t>
            </w:r>
          </w:p>
        </w:tc>
        <w:tc>
          <w:tcPr>
            <w:tcW w:w="918" w:type="dxa"/>
            <w:gridSpan w:val="3"/>
            <w:vAlign w:val="center"/>
          </w:tcPr>
          <w:p w14:paraId="7E0F47CA" w14:textId="77777777" w:rsidR="00A057D7" w:rsidRPr="00ED7873" w:rsidRDefault="00A057D7" w:rsidP="00C72AB1">
            <w:pPr>
              <w:tabs>
                <w:tab w:val="right" w:pos="9774"/>
              </w:tabs>
              <w:rPr>
                <w:rFonts w:ascii="Arial" w:hAnsi="Arial" w:cs="Arial"/>
                <w:bCs/>
              </w:rPr>
            </w:pPr>
            <w:r w:rsidRPr="00ED7873">
              <w:rPr>
                <w:rFonts w:ascii="Arial" w:hAnsi="Arial" w:cs="Arial"/>
                <w:bCs/>
              </w:rPr>
              <w:t>40</w:t>
            </w:r>
          </w:p>
          <w:p w14:paraId="2B420174" w14:textId="77777777" w:rsidR="00A057D7" w:rsidRPr="00ED7873" w:rsidRDefault="00A057D7" w:rsidP="00C72AB1">
            <w:pPr>
              <w:tabs>
                <w:tab w:val="right" w:pos="9774"/>
              </w:tabs>
              <w:rPr>
                <w:rFonts w:ascii="Arial" w:hAnsi="Arial" w:cs="Arial"/>
                <w:bCs/>
              </w:rPr>
            </w:pPr>
          </w:p>
        </w:tc>
      </w:tr>
      <w:tr w:rsidR="00A057D7" w:rsidRPr="00ED7873" w14:paraId="531DDF76" w14:textId="77777777" w:rsidTr="00C72AB1">
        <w:trPr>
          <w:gridAfter w:val="1"/>
          <w:wAfter w:w="12" w:type="dxa"/>
          <w:trHeight w:val="539"/>
          <w:tblHeader/>
        </w:trPr>
        <w:tc>
          <w:tcPr>
            <w:tcW w:w="10670" w:type="dxa"/>
            <w:gridSpan w:val="5"/>
            <w:vAlign w:val="center"/>
          </w:tcPr>
          <w:p w14:paraId="5D4FA29A" w14:textId="77777777" w:rsidR="00A057D7" w:rsidRPr="00ED7873" w:rsidRDefault="00A057D7" w:rsidP="00C72AB1">
            <w:pPr>
              <w:tabs>
                <w:tab w:val="right" w:pos="9774"/>
              </w:tabs>
              <w:rPr>
                <w:rFonts w:ascii="Arial" w:hAnsi="Arial" w:cs="Arial"/>
                <w:b/>
              </w:rPr>
            </w:pPr>
            <w:r w:rsidRPr="00ED7873">
              <w:rPr>
                <w:rFonts w:ascii="Arial" w:hAnsi="Arial" w:cs="Arial"/>
                <w:b/>
              </w:rPr>
              <w:t xml:space="preserve">UNITED STATES: Syracuse University </w:t>
            </w:r>
            <w:r w:rsidRPr="00ED7873">
              <w:rPr>
                <w:rFonts w:ascii="Arial" w:hAnsi="Arial" w:cs="Arial"/>
                <w:bCs/>
              </w:rPr>
              <w:t>(Washington, DC Program)</w:t>
            </w:r>
          </w:p>
        </w:tc>
      </w:tr>
      <w:tr w:rsidR="00A057D7" w:rsidRPr="00ED7873" w14:paraId="607E1C85" w14:textId="77777777" w:rsidTr="00C72AB1">
        <w:trPr>
          <w:tblHeader/>
        </w:trPr>
        <w:tc>
          <w:tcPr>
            <w:tcW w:w="956" w:type="dxa"/>
            <w:vAlign w:val="center"/>
          </w:tcPr>
          <w:p w14:paraId="3C1292D3" w14:textId="77777777" w:rsidR="00A057D7" w:rsidRPr="00ED7873" w:rsidRDefault="00A057D7" w:rsidP="00C72AB1">
            <w:pPr>
              <w:tabs>
                <w:tab w:val="right" w:pos="9774"/>
              </w:tabs>
              <w:jc w:val="center"/>
              <w:rPr>
                <w:rFonts w:ascii="Arial" w:hAnsi="Arial" w:cs="Arial"/>
                <w:bCs/>
              </w:rPr>
            </w:pPr>
            <w:r w:rsidRPr="00ED7873">
              <w:rPr>
                <w:rFonts w:ascii="Arial" w:hAnsi="Arial" w:cs="Arial"/>
                <w:bCs/>
              </w:rPr>
              <w:t>2008</w:t>
            </w:r>
          </w:p>
        </w:tc>
        <w:tc>
          <w:tcPr>
            <w:tcW w:w="4226" w:type="dxa"/>
            <w:vAlign w:val="center"/>
          </w:tcPr>
          <w:p w14:paraId="2F978424" w14:textId="77777777" w:rsidR="00A057D7" w:rsidRPr="00ED7873" w:rsidRDefault="00A057D7" w:rsidP="00C72AB1">
            <w:pPr>
              <w:pStyle w:val="BodyText"/>
              <w:spacing w:before="15"/>
              <w:rPr>
                <w:rFonts w:ascii="Arial" w:hAnsi="Arial" w:cs="Arial"/>
                <w:b/>
              </w:rPr>
            </w:pPr>
            <w:r w:rsidRPr="00ED7873">
              <w:rPr>
                <w:rFonts w:ascii="Arial" w:hAnsi="Arial" w:cs="Arial"/>
                <w:bCs/>
              </w:rPr>
              <w:t>Executive Master’s</w:t>
            </w:r>
          </w:p>
        </w:tc>
        <w:tc>
          <w:tcPr>
            <w:tcW w:w="4582" w:type="dxa"/>
            <w:vAlign w:val="center"/>
          </w:tcPr>
          <w:p w14:paraId="62B52A99" w14:textId="77777777" w:rsidR="00A057D7" w:rsidRPr="00ED7873" w:rsidRDefault="00A057D7" w:rsidP="00C72AB1">
            <w:pPr>
              <w:pStyle w:val="BodyText"/>
              <w:spacing w:before="15"/>
              <w:rPr>
                <w:rFonts w:ascii="Arial" w:hAnsi="Arial" w:cs="Arial"/>
                <w:b/>
              </w:rPr>
            </w:pPr>
            <w:r w:rsidRPr="00ED7873">
              <w:rPr>
                <w:rFonts w:ascii="Arial" w:hAnsi="Arial" w:cs="Arial"/>
                <w:bCs/>
                <w:color w:val="000000"/>
              </w:rPr>
              <w:t xml:space="preserve">Systems Implementations in the Federal Government </w:t>
            </w:r>
            <w:r w:rsidRPr="00ED7873">
              <w:rPr>
                <w:rFonts w:ascii="Arial" w:hAnsi="Arial" w:cs="Arial"/>
                <w:b/>
                <w:color w:val="E36C0A" w:themeColor="accent6" w:themeShade="BF"/>
              </w:rPr>
              <w:t xml:space="preserve"> </w:t>
            </w:r>
          </w:p>
        </w:tc>
        <w:tc>
          <w:tcPr>
            <w:tcW w:w="918" w:type="dxa"/>
            <w:gridSpan w:val="3"/>
            <w:vAlign w:val="center"/>
          </w:tcPr>
          <w:p w14:paraId="5B302166" w14:textId="77777777" w:rsidR="00A057D7" w:rsidRPr="00ED7873" w:rsidRDefault="00A057D7" w:rsidP="00C72AB1">
            <w:pPr>
              <w:pStyle w:val="BodyText"/>
              <w:spacing w:before="15"/>
              <w:rPr>
                <w:rFonts w:ascii="Arial" w:hAnsi="Arial" w:cs="Arial"/>
                <w:b/>
              </w:rPr>
            </w:pPr>
            <w:r w:rsidRPr="00ED7873">
              <w:rPr>
                <w:rFonts w:ascii="Arial" w:hAnsi="Arial" w:cs="Arial"/>
                <w:bCs/>
              </w:rPr>
              <w:t>25</w:t>
            </w:r>
          </w:p>
        </w:tc>
      </w:tr>
      <w:tr w:rsidR="00A057D7" w:rsidRPr="00ED7873" w14:paraId="118EA69F" w14:textId="77777777" w:rsidTr="00C72AB1">
        <w:trPr>
          <w:tblHeader/>
        </w:trPr>
        <w:tc>
          <w:tcPr>
            <w:tcW w:w="956" w:type="dxa"/>
            <w:vAlign w:val="center"/>
          </w:tcPr>
          <w:p w14:paraId="61190BAE" w14:textId="77777777" w:rsidR="00A057D7" w:rsidRPr="00ED7873" w:rsidRDefault="00A057D7" w:rsidP="00C72AB1">
            <w:pPr>
              <w:tabs>
                <w:tab w:val="right" w:pos="9774"/>
              </w:tabs>
              <w:jc w:val="center"/>
              <w:rPr>
                <w:rFonts w:ascii="Arial" w:hAnsi="Arial" w:cs="Arial"/>
                <w:bCs/>
              </w:rPr>
            </w:pPr>
            <w:r w:rsidRPr="00ED7873">
              <w:rPr>
                <w:rFonts w:ascii="Arial" w:hAnsi="Arial" w:cs="Arial"/>
                <w:bCs/>
              </w:rPr>
              <w:t>2007</w:t>
            </w:r>
          </w:p>
        </w:tc>
        <w:tc>
          <w:tcPr>
            <w:tcW w:w="4226" w:type="dxa"/>
            <w:vAlign w:val="center"/>
          </w:tcPr>
          <w:p w14:paraId="18E20B99" w14:textId="77777777" w:rsidR="00A057D7" w:rsidRPr="00ED7873" w:rsidRDefault="00A057D7" w:rsidP="00C72AB1">
            <w:pPr>
              <w:pStyle w:val="BodyText"/>
              <w:spacing w:before="15"/>
              <w:rPr>
                <w:rFonts w:ascii="Arial" w:hAnsi="Arial" w:cs="Arial"/>
                <w:bCs/>
              </w:rPr>
            </w:pPr>
            <w:r w:rsidRPr="00ED7873">
              <w:rPr>
                <w:rFonts w:ascii="Arial" w:hAnsi="Arial" w:cs="Arial"/>
                <w:bCs/>
              </w:rPr>
              <w:t>Executive Master’s</w:t>
            </w:r>
          </w:p>
        </w:tc>
        <w:tc>
          <w:tcPr>
            <w:tcW w:w="4582" w:type="dxa"/>
            <w:vAlign w:val="center"/>
          </w:tcPr>
          <w:p w14:paraId="32E3A9F3" w14:textId="77777777" w:rsidR="00A057D7" w:rsidRPr="00ED7873" w:rsidRDefault="00A057D7" w:rsidP="00C72AB1">
            <w:pPr>
              <w:pStyle w:val="BodyText"/>
              <w:spacing w:before="15"/>
              <w:rPr>
                <w:rFonts w:ascii="Arial" w:hAnsi="Arial" w:cs="Arial"/>
                <w:bCs/>
                <w:color w:val="000000"/>
              </w:rPr>
            </w:pPr>
            <w:r w:rsidRPr="00ED7873">
              <w:rPr>
                <w:rFonts w:ascii="Arial" w:hAnsi="Arial" w:cs="Arial"/>
                <w:bCs/>
                <w:color w:val="000000"/>
              </w:rPr>
              <w:t xml:space="preserve">Systems Implementations in the Federal Government </w:t>
            </w:r>
            <w:r w:rsidRPr="00ED7873">
              <w:rPr>
                <w:rFonts w:ascii="Arial" w:hAnsi="Arial" w:cs="Arial"/>
                <w:b/>
                <w:color w:val="E36C0A" w:themeColor="accent6" w:themeShade="BF"/>
              </w:rPr>
              <w:t xml:space="preserve"> NEW</w:t>
            </w:r>
          </w:p>
        </w:tc>
        <w:tc>
          <w:tcPr>
            <w:tcW w:w="918" w:type="dxa"/>
            <w:gridSpan w:val="3"/>
            <w:vAlign w:val="center"/>
          </w:tcPr>
          <w:p w14:paraId="62FBA00C" w14:textId="77777777" w:rsidR="00A057D7" w:rsidRDefault="00A057D7" w:rsidP="00C72AB1">
            <w:pPr>
              <w:pStyle w:val="BodyText"/>
              <w:spacing w:before="15"/>
              <w:rPr>
                <w:rFonts w:ascii="Arial" w:hAnsi="Arial" w:cs="Arial"/>
                <w:bCs/>
              </w:rPr>
            </w:pPr>
            <w:r w:rsidRPr="00ED7873">
              <w:rPr>
                <w:rFonts w:ascii="Arial" w:hAnsi="Arial" w:cs="Arial"/>
                <w:bCs/>
              </w:rPr>
              <w:t>25</w:t>
            </w:r>
          </w:p>
          <w:p w14:paraId="6A37E537" w14:textId="77777777" w:rsidR="00A057D7" w:rsidRDefault="00A057D7" w:rsidP="00C72AB1">
            <w:pPr>
              <w:pStyle w:val="BodyText"/>
              <w:spacing w:before="15"/>
              <w:rPr>
                <w:rFonts w:ascii="Arial" w:hAnsi="Arial" w:cs="Arial"/>
                <w:bCs/>
              </w:rPr>
            </w:pPr>
          </w:p>
          <w:p w14:paraId="7D616EA8" w14:textId="77777777" w:rsidR="00A057D7" w:rsidRDefault="00A057D7" w:rsidP="00C72AB1">
            <w:pPr>
              <w:pStyle w:val="BodyText"/>
              <w:spacing w:before="15"/>
              <w:rPr>
                <w:rFonts w:ascii="Arial" w:hAnsi="Arial" w:cs="Arial"/>
                <w:bCs/>
              </w:rPr>
            </w:pPr>
          </w:p>
          <w:p w14:paraId="1DDF10A7" w14:textId="77777777" w:rsidR="00A057D7" w:rsidRPr="00ED7873" w:rsidRDefault="00A057D7" w:rsidP="00C72AB1">
            <w:pPr>
              <w:pStyle w:val="BodyText"/>
              <w:spacing w:before="15"/>
              <w:rPr>
                <w:rFonts w:ascii="Arial" w:hAnsi="Arial" w:cs="Arial"/>
                <w:bCs/>
              </w:rPr>
            </w:pPr>
          </w:p>
        </w:tc>
      </w:tr>
      <w:tr w:rsidR="00A057D7" w:rsidRPr="00ED7873" w14:paraId="55DC8360" w14:textId="77777777" w:rsidTr="00C72AB1">
        <w:trPr>
          <w:gridAfter w:val="1"/>
          <w:wAfter w:w="12" w:type="dxa"/>
          <w:trHeight w:val="548"/>
          <w:tblHeader/>
        </w:trPr>
        <w:tc>
          <w:tcPr>
            <w:tcW w:w="10670" w:type="dxa"/>
            <w:gridSpan w:val="5"/>
            <w:vAlign w:val="center"/>
          </w:tcPr>
          <w:p w14:paraId="289ACDF9" w14:textId="77777777" w:rsidR="00A057D7" w:rsidRPr="00ED7873" w:rsidRDefault="00A057D7" w:rsidP="00C72AB1">
            <w:pPr>
              <w:tabs>
                <w:tab w:val="right" w:pos="9774"/>
              </w:tabs>
              <w:rPr>
                <w:rFonts w:ascii="Arial" w:hAnsi="Arial" w:cs="Arial"/>
                <w:b/>
              </w:rPr>
            </w:pPr>
            <w:r w:rsidRPr="00ED7873">
              <w:rPr>
                <w:rFonts w:ascii="Arial" w:hAnsi="Arial" w:cs="Arial"/>
                <w:b/>
              </w:rPr>
              <w:t>UNITED STATES: Syracuse University</w:t>
            </w:r>
          </w:p>
        </w:tc>
      </w:tr>
      <w:tr w:rsidR="00A057D7" w:rsidRPr="00ED7873" w14:paraId="6900F8DE" w14:textId="77777777" w:rsidTr="00C72AB1">
        <w:trPr>
          <w:tblHeader/>
        </w:trPr>
        <w:tc>
          <w:tcPr>
            <w:tcW w:w="956" w:type="dxa"/>
            <w:vAlign w:val="center"/>
          </w:tcPr>
          <w:p w14:paraId="07A8E361" w14:textId="77777777" w:rsidR="00A057D7" w:rsidRPr="00ED7873" w:rsidRDefault="00A057D7" w:rsidP="00C72AB1">
            <w:pPr>
              <w:tabs>
                <w:tab w:val="right" w:pos="9774"/>
              </w:tabs>
              <w:rPr>
                <w:rFonts w:ascii="Arial" w:hAnsi="Arial" w:cs="Arial"/>
                <w:bCs/>
              </w:rPr>
            </w:pPr>
            <w:r w:rsidRPr="00ED7873">
              <w:rPr>
                <w:rFonts w:ascii="Arial" w:hAnsi="Arial" w:cs="Arial"/>
                <w:bCs/>
              </w:rPr>
              <w:t>2008</w:t>
            </w:r>
          </w:p>
        </w:tc>
        <w:tc>
          <w:tcPr>
            <w:tcW w:w="4226" w:type="dxa"/>
            <w:vAlign w:val="center"/>
          </w:tcPr>
          <w:p w14:paraId="7527AA1F" w14:textId="77777777" w:rsidR="00A057D7" w:rsidRPr="00ED7873" w:rsidRDefault="00A057D7" w:rsidP="00C72AB1">
            <w:pPr>
              <w:tabs>
                <w:tab w:val="right" w:pos="9774"/>
              </w:tabs>
              <w:rPr>
                <w:rFonts w:ascii="Arial" w:hAnsi="Arial" w:cs="Arial"/>
                <w:bCs/>
              </w:rPr>
            </w:pPr>
            <w:r w:rsidRPr="00ED7873">
              <w:rPr>
                <w:rFonts w:ascii="Arial" w:hAnsi="Arial" w:cs="Arial"/>
                <w:bCs/>
              </w:rPr>
              <w:t>Online Master’s</w:t>
            </w:r>
          </w:p>
        </w:tc>
        <w:tc>
          <w:tcPr>
            <w:tcW w:w="4582" w:type="dxa"/>
            <w:vAlign w:val="center"/>
          </w:tcPr>
          <w:p w14:paraId="0DB655B6" w14:textId="77777777" w:rsidR="00A057D7" w:rsidRPr="00ED7873" w:rsidRDefault="00A057D7" w:rsidP="00C72AB1">
            <w:pPr>
              <w:tabs>
                <w:tab w:val="right" w:pos="9774"/>
              </w:tabs>
              <w:rPr>
                <w:rFonts w:ascii="Arial" w:hAnsi="Arial" w:cs="Arial"/>
                <w:bCs/>
                <w:color w:val="E36C0A" w:themeColor="accent6" w:themeShade="BF"/>
              </w:rPr>
            </w:pPr>
            <w:r w:rsidRPr="00ED7873">
              <w:rPr>
                <w:rFonts w:ascii="Arial" w:hAnsi="Arial" w:cs="Arial"/>
                <w:bCs/>
                <w:color w:val="000000"/>
              </w:rPr>
              <w:t xml:space="preserve">Virtual Teams &amp; Emerging Technologies </w:t>
            </w:r>
            <w:r w:rsidRPr="00ED7873">
              <w:rPr>
                <w:rFonts w:ascii="Arial" w:hAnsi="Arial" w:cs="Arial"/>
                <w:b/>
                <w:color w:val="E36C0A" w:themeColor="accent6" w:themeShade="BF"/>
              </w:rPr>
              <w:t>NEW</w:t>
            </w:r>
          </w:p>
        </w:tc>
        <w:tc>
          <w:tcPr>
            <w:tcW w:w="918" w:type="dxa"/>
            <w:gridSpan w:val="3"/>
            <w:vAlign w:val="center"/>
          </w:tcPr>
          <w:p w14:paraId="2702D08E" w14:textId="77777777" w:rsidR="00A057D7" w:rsidRPr="00ED7873" w:rsidRDefault="00A057D7" w:rsidP="00C72AB1">
            <w:pPr>
              <w:tabs>
                <w:tab w:val="right" w:pos="9774"/>
              </w:tabs>
              <w:rPr>
                <w:rFonts w:ascii="Arial" w:hAnsi="Arial" w:cs="Arial"/>
                <w:bCs/>
              </w:rPr>
            </w:pPr>
            <w:r w:rsidRPr="00ED7873">
              <w:rPr>
                <w:rFonts w:ascii="Arial" w:hAnsi="Arial" w:cs="Arial"/>
                <w:bCs/>
              </w:rPr>
              <w:t>6</w:t>
            </w:r>
          </w:p>
          <w:p w14:paraId="32079C39" w14:textId="77777777" w:rsidR="00A057D7" w:rsidRPr="00ED7873" w:rsidRDefault="00A057D7" w:rsidP="00C72AB1">
            <w:pPr>
              <w:pStyle w:val="BodyText"/>
              <w:spacing w:before="15"/>
              <w:rPr>
                <w:rFonts w:ascii="Arial" w:hAnsi="Arial" w:cs="Arial"/>
                <w:bCs/>
              </w:rPr>
            </w:pPr>
          </w:p>
        </w:tc>
      </w:tr>
      <w:tr w:rsidR="00A057D7" w:rsidRPr="00ED7873" w14:paraId="55C84930" w14:textId="77777777" w:rsidTr="00C72AB1">
        <w:trPr>
          <w:tblHeader/>
        </w:trPr>
        <w:tc>
          <w:tcPr>
            <w:tcW w:w="956" w:type="dxa"/>
            <w:vAlign w:val="center"/>
          </w:tcPr>
          <w:p w14:paraId="65584565" w14:textId="77777777" w:rsidR="00A057D7" w:rsidRPr="00ED7873" w:rsidRDefault="00A057D7" w:rsidP="00C72AB1">
            <w:pPr>
              <w:tabs>
                <w:tab w:val="right" w:pos="9774"/>
              </w:tabs>
              <w:rPr>
                <w:rFonts w:ascii="Arial" w:hAnsi="Arial" w:cs="Arial"/>
                <w:bCs/>
              </w:rPr>
            </w:pPr>
            <w:r w:rsidRPr="00ED7873">
              <w:rPr>
                <w:rFonts w:ascii="Arial" w:hAnsi="Arial" w:cs="Arial"/>
                <w:bCs/>
              </w:rPr>
              <w:t>2008</w:t>
            </w:r>
          </w:p>
        </w:tc>
        <w:tc>
          <w:tcPr>
            <w:tcW w:w="4226" w:type="dxa"/>
            <w:vAlign w:val="center"/>
          </w:tcPr>
          <w:p w14:paraId="066B315A" w14:textId="77777777" w:rsidR="00A057D7" w:rsidRPr="00ED7873" w:rsidRDefault="00A057D7" w:rsidP="00C72AB1">
            <w:pPr>
              <w:tabs>
                <w:tab w:val="right" w:pos="9774"/>
              </w:tabs>
              <w:rPr>
                <w:rFonts w:ascii="Arial" w:hAnsi="Arial" w:cs="Arial"/>
                <w:bCs/>
              </w:rPr>
            </w:pPr>
            <w:r w:rsidRPr="00ED7873">
              <w:rPr>
                <w:rFonts w:ascii="Arial" w:hAnsi="Arial" w:cs="Arial"/>
                <w:bCs/>
              </w:rPr>
              <w:t>Master’s in IT</w:t>
            </w:r>
          </w:p>
          <w:p w14:paraId="5950EE42" w14:textId="77777777" w:rsidR="00A057D7" w:rsidRPr="00ED7873" w:rsidRDefault="00A057D7" w:rsidP="00C72AB1">
            <w:pPr>
              <w:tabs>
                <w:tab w:val="right" w:pos="9774"/>
              </w:tabs>
              <w:rPr>
                <w:rFonts w:ascii="Arial" w:hAnsi="Arial" w:cs="Arial"/>
                <w:bCs/>
              </w:rPr>
            </w:pPr>
          </w:p>
          <w:p w14:paraId="10D14C65" w14:textId="77777777" w:rsidR="00A057D7" w:rsidRPr="00ED7873" w:rsidRDefault="00A057D7" w:rsidP="00C72AB1">
            <w:pPr>
              <w:tabs>
                <w:tab w:val="right" w:pos="9774"/>
              </w:tabs>
              <w:rPr>
                <w:rFonts w:ascii="Arial" w:hAnsi="Arial" w:cs="Arial"/>
                <w:bCs/>
              </w:rPr>
            </w:pPr>
          </w:p>
        </w:tc>
        <w:tc>
          <w:tcPr>
            <w:tcW w:w="4582" w:type="dxa"/>
            <w:vAlign w:val="center"/>
          </w:tcPr>
          <w:p w14:paraId="486C802E"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rPr>
              <w:t>Enterprise Technologies (co-taught)</w:t>
            </w:r>
          </w:p>
        </w:tc>
        <w:tc>
          <w:tcPr>
            <w:tcW w:w="918" w:type="dxa"/>
            <w:gridSpan w:val="3"/>
            <w:vAlign w:val="center"/>
          </w:tcPr>
          <w:p w14:paraId="057E351D" w14:textId="77777777" w:rsidR="00A057D7" w:rsidRPr="00ED7873" w:rsidRDefault="00A057D7" w:rsidP="00C72AB1">
            <w:pPr>
              <w:tabs>
                <w:tab w:val="right" w:pos="9774"/>
              </w:tabs>
              <w:rPr>
                <w:rFonts w:ascii="Arial" w:hAnsi="Arial" w:cs="Arial"/>
                <w:bCs/>
              </w:rPr>
            </w:pPr>
            <w:r w:rsidRPr="00ED7873">
              <w:rPr>
                <w:rFonts w:ascii="Arial" w:hAnsi="Arial" w:cs="Arial"/>
                <w:bCs/>
              </w:rPr>
              <w:t>25</w:t>
            </w:r>
          </w:p>
        </w:tc>
      </w:tr>
      <w:tr w:rsidR="00A057D7" w:rsidRPr="00ED7873" w14:paraId="0F04208F" w14:textId="77777777" w:rsidTr="00C72AB1">
        <w:trPr>
          <w:tblHeader/>
        </w:trPr>
        <w:tc>
          <w:tcPr>
            <w:tcW w:w="956" w:type="dxa"/>
            <w:vAlign w:val="center"/>
          </w:tcPr>
          <w:p w14:paraId="7FACA45B" w14:textId="77777777" w:rsidR="00A057D7" w:rsidRPr="00ED7873" w:rsidRDefault="00A057D7" w:rsidP="00C72AB1">
            <w:pPr>
              <w:pStyle w:val="BodyText"/>
              <w:spacing w:before="15"/>
              <w:rPr>
                <w:rFonts w:ascii="Arial" w:hAnsi="Arial" w:cs="Arial"/>
                <w:bCs/>
              </w:rPr>
            </w:pPr>
            <w:r w:rsidRPr="00ED7873">
              <w:rPr>
                <w:rFonts w:ascii="Arial" w:hAnsi="Arial" w:cs="Arial"/>
                <w:bCs/>
              </w:rPr>
              <w:t>2006</w:t>
            </w:r>
          </w:p>
        </w:tc>
        <w:tc>
          <w:tcPr>
            <w:tcW w:w="4226" w:type="dxa"/>
            <w:vAlign w:val="center"/>
          </w:tcPr>
          <w:p w14:paraId="1D2A22CF" w14:textId="77777777" w:rsidR="00A057D7" w:rsidRPr="00ED7873" w:rsidRDefault="00A057D7" w:rsidP="00C72AB1">
            <w:pPr>
              <w:pStyle w:val="BodyText"/>
              <w:spacing w:before="15"/>
              <w:rPr>
                <w:rFonts w:ascii="Arial" w:hAnsi="Arial" w:cs="Arial"/>
                <w:b/>
              </w:rPr>
            </w:pPr>
            <w:r w:rsidRPr="00ED7873">
              <w:rPr>
                <w:rFonts w:ascii="Arial" w:hAnsi="Arial" w:cs="Arial"/>
                <w:bCs/>
              </w:rPr>
              <w:t>Master’s &amp; Undergraduate Degrees</w:t>
            </w:r>
          </w:p>
        </w:tc>
        <w:tc>
          <w:tcPr>
            <w:tcW w:w="4582" w:type="dxa"/>
            <w:vAlign w:val="center"/>
          </w:tcPr>
          <w:p w14:paraId="74861A51"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rPr>
              <w:t xml:space="preserve">ERP Systems: Strategic Issues </w:t>
            </w:r>
            <w:r w:rsidRPr="00ED7873">
              <w:rPr>
                <w:rFonts w:ascii="Arial" w:hAnsi="Arial" w:cs="Arial"/>
                <w:b/>
                <w:color w:val="E36C0A" w:themeColor="accent6" w:themeShade="BF"/>
              </w:rPr>
              <w:t xml:space="preserve"> </w:t>
            </w:r>
          </w:p>
        </w:tc>
        <w:tc>
          <w:tcPr>
            <w:tcW w:w="918" w:type="dxa"/>
            <w:gridSpan w:val="3"/>
            <w:vAlign w:val="center"/>
          </w:tcPr>
          <w:p w14:paraId="57AC7B54"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4C6EA3A4" w14:textId="77777777" w:rsidTr="00C72AB1">
        <w:trPr>
          <w:tblHeader/>
        </w:trPr>
        <w:tc>
          <w:tcPr>
            <w:tcW w:w="956" w:type="dxa"/>
            <w:vAlign w:val="center"/>
          </w:tcPr>
          <w:p w14:paraId="2C61B5AA" w14:textId="77777777" w:rsidR="00A057D7" w:rsidRPr="00ED7873" w:rsidRDefault="00A057D7" w:rsidP="00C72AB1">
            <w:pPr>
              <w:tabs>
                <w:tab w:val="right" w:pos="9774"/>
              </w:tabs>
              <w:rPr>
                <w:rFonts w:ascii="Arial" w:hAnsi="Arial" w:cs="Arial"/>
                <w:bCs/>
              </w:rPr>
            </w:pPr>
            <w:r w:rsidRPr="00ED7873">
              <w:rPr>
                <w:rFonts w:ascii="Arial" w:hAnsi="Arial" w:cs="Arial"/>
                <w:bCs/>
              </w:rPr>
              <w:t>2005</w:t>
            </w:r>
          </w:p>
          <w:p w14:paraId="3B82F893" w14:textId="77777777" w:rsidR="00A057D7" w:rsidRPr="00ED7873" w:rsidRDefault="00A057D7" w:rsidP="00C72AB1">
            <w:pPr>
              <w:pStyle w:val="BodyText"/>
              <w:spacing w:before="15"/>
              <w:rPr>
                <w:rFonts w:ascii="Arial" w:hAnsi="Arial" w:cs="Arial"/>
                <w:bCs/>
              </w:rPr>
            </w:pPr>
          </w:p>
        </w:tc>
        <w:tc>
          <w:tcPr>
            <w:tcW w:w="4226" w:type="dxa"/>
            <w:vAlign w:val="center"/>
          </w:tcPr>
          <w:p w14:paraId="2A86F3A0" w14:textId="77777777" w:rsidR="00A057D7" w:rsidRPr="00ED7873" w:rsidRDefault="00A057D7" w:rsidP="00C72AB1">
            <w:pPr>
              <w:tabs>
                <w:tab w:val="right" w:pos="9774"/>
              </w:tabs>
              <w:rPr>
                <w:rFonts w:ascii="Arial" w:hAnsi="Arial" w:cs="Arial"/>
                <w:bCs/>
              </w:rPr>
            </w:pPr>
            <w:r w:rsidRPr="00ED7873">
              <w:rPr>
                <w:rFonts w:ascii="Arial" w:hAnsi="Arial" w:cs="Arial"/>
                <w:bCs/>
              </w:rPr>
              <w:t>Master’s in IT</w:t>
            </w:r>
          </w:p>
        </w:tc>
        <w:tc>
          <w:tcPr>
            <w:tcW w:w="4582" w:type="dxa"/>
            <w:vAlign w:val="center"/>
          </w:tcPr>
          <w:p w14:paraId="163CFAE6" w14:textId="77777777" w:rsidR="00A057D7" w:rsidRPr="00ED7873" w:rsidRDefault="00A057D7" w:rsidP="00C72AB1">
            <w:pPr>
              <w:tabs>
                <w:tab w:val="right" w:pos="9774"/>
              </w:tabs>
              <w:rPr>
                <w:rFonts w:ascii="Arial" w:hAnsi="Arial" w:cs="Arial"/>
                <w:bCs/>
              </w:rPr>
            </w:pPr>
            <w:r w:rsidRPr="00ED7873">
              <w:rPr>
                <w:rFonts w:ascii="Arial" w:hAnsi="Arial" w:cs="Arial"/>
                <w:bCs/>
              </w:rPr>
              <w:t>Electronic Commerce (TA)</w:t>
            </w:r>
          </w:p>
        </w:tc>
        <w:tc>
          <w:tcPr>
            <w:tcW w:w="918" w:type="dxa"/>
            <w:gridSpan w:val="3"/>
            <w:vAlign w:val="center"/>
          </w:tcPr>
          <w:p w14:paraId="3C71FEC1"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p w14:paraId="7C470A9A" w14:textId="77777777" w:rsidR="00A057D7" w:rsidRPr="00ED7873" w:rsidRDefault="00A057D7" w:rsidP="00C72AB1">
            <w:pPr>
              <w:tabs>
                <w:tab w:val="right" w:pos="9774"/>
              </w:tabs>
              <w:rPr>
                <w:rFonts w:ascii="Arial" w:hAnsi="Arial" w:cs="Arial"/>
                <w:bCs/>
              </w:rPr>
            </w:pPr>
          </w:p>
        </w:tc>
      </w:tr>
      <w:tr w:rsidR="00A057D7" w:rsidRPr="00ED7873" w14:paraId="06C7F04C" w14:textId="77777777" w:rsidTr="00C72AB1">
        <w:trPr>
          <w:tblHeader/>
        </w:trPr>
        <w:tc>
          <w:tcPr>
            <w:tcW w:w="956" w:type="dxa"/>
            <w:vAlign w:val="center"/>
          </w:tcPr>
          <w:p w14:paraId="4B88A16B" w14:textId="77777777" w:rsidR="00A057D7" w:rsidRPr="00ED7873" w:rsidRDefault="00A057D7" w:rsidP="00C72AB1">
            <w:pPr>
              <w:pStyle w:val="BodyText"/>
              <w:spacing w:before="15"/>
              <w:rPr>
                <w:rFonts w:ascii="Arial" w:hAnsi="Arial" w:cs="Arial"/>
                <w:b/>
              </w:rPr>
            </w:pPr>
            <w:r w:rsidRPr="00ED7873">
              <w:rPr>
                <w:rFonts w:ascii="Arial" w:hAnsi="Arial" w:cs="Arial"/>
                <w:bCs/>
              </w:rPr>
              <w:t>2005</w:t>
            </w:r>
          </w:p>
        </w:tc>
        <w:tc>
          <w:tcPr>
            <w:tcW w:w="4226" w:type="dxa"/>
            <w:vAlign w:val="center"/>
          </w:tcPr>
          <w:p w14:paraId="53A573B7" w14:textId="77777777" w:rsidR="00A057D7" w:rsidRPr="00ED7873" w:rsidRDefault="00A057D7" w:rsidP="00C72AB1">
            <w:pPr>
              <w:pStyle w:val="BodyText"/>
              <w:spacing w:before="15"/>
              <w:rPr>
                <w:rFonts w:ascii="Arial" w:hAnsi="Arial" w:cs="Arial"/>
                <w:b/>
              </w:rPr>
            </w:pPr>
            <w:r w:rsidRPr="00ED7873">
              <w:rPr>
                <w:rFonts w:ascii="Arial" w:hAnsi="Arial" w:cs="Arial"/>
                <w:bCs/>
              </w:rPr>
              <w:t>Online Master’s</w:t>
            </w:r>
          </w:p>
        </w:tc>
        <w:tc>
          <w:tcPr>
            <w:tcW w:w="4582" w:type="dxa"/>
            <w:vAlign w:val="center"/>
          </w:tcPr>
          <w:p w14:paraId="0D551843" w14:textId="77777777" w:rsidR="00A057D7" w:rsidRPr="00ED7873" w:rsidRDefault="00A057D7" w:rsidP="00C72AB1">
            <w:pPr>
              <w:pStyle w:val="BodyText"/>
              <w:spacing w:before="15"/>
              <w:ind w:right="-16"/>
              <w:rPr>
                <w:rFonts w:ascii="Arial" w:hAnsi="Arial" w:cs="Arial"/>
                <w:b/>
              </w:rPr>
            </w:pPr>
            <w:r w:rsidRPr="00ED7873">
              <w:rPr>
                <w:rFonts w:ascii="Arial" w:hAnsi="Arial" w:cs="Arial"/>
                <w:bCs/>
              </w:rPr>
              <w:t xml:space="preserve">Information Industry Strategies </w:t>
            </w:r>
            <w:r w:rsidRPr="008764AF">
              <w:rPr>
                <w:rFonts w:ascii="Arial" w:hAnsi="Arial" w:cs="Arial"/>
                <w:bCs/>
              </w:rPr>
              <w:t>(TA)</w:t>
            </w:r>
          </w:p>
        </w:tc>
        <w:tc>
          <w:tcPr>
            <w:tcW w:w="918" w:type="dxa"/>
            <w:gridSpan w:val="3"/>
            <w:vAlign w:val="center"/>
          </w:tcPr>
          <w:p w14:paraId="14908195" w14:textId="77777777" w:rsidR="00A057D7" w:rsidRPr="00ED7873" w:rsidRDefault="00A057D7" w:rsidP="00C72AB1">
            <w:pPr>
              <w:pStyle w:val="BodyText"/>
              <w:spacing w:before="15"/>
              <w:rPr>
                <w:rFonts w:ascii="Arial" w:hAnsi="Arial" w:cs="Arial"/>
                <w:b/>
              </w:rPr>
            </w:pPr>
            <w:r w:rsidRPr="00ED7873">
              <w:rPr>
                <w:rFonts w:ascii="Arial" w:hAnsi="Arial" w:cs="Arial"/>
                <w:bCs/>
              </w:rPr>
              <w:t>25</w:t>
            </w:r>
          </w:p>
        </w:tc>
      </w:tr>
      <w:tr w:rsidR="00A057D7" w:rsidRPr="00ED7873" w14:paraId="4AF731E8" w14:textId="77777777" w:rsidTr="00C72AB1">
        <w:trPr>
          <w:tblHeader/>
        </w:trPr>
        <w:tc>
          <w:tcPr>
            <w:tcW w:w="956" w:type="dxa"/>
            <w:vAlign w:val="center"/>
          </w:tcPr>
          <w:p w14:paraId="3F5A4BCE" w14:textId="77777777" w:rsidR="00A057D7" w:rsidRPr="00ED7873" w:rsidRDefault="00A057D7" w:rsidP="00C72AB1">
            <w:pPr>
              <w:pStyle w:val="BodyText"/>
              <w:spacing w:before="15"/>
              <w:rPr>
                <w:rFonts w:ascii="Arial" w:hAnsi="Arial" w:cs="Arial"/>
                <w:b/>
              </w:rPr>
            </w:pPr>
            <w:r w:rsidRPr="00ED7873">
              <w:rPr>
                <w:rFonts w:ascii="Arial" w:hAnsi="Arial" w:cs="Arial"/>
                <w:bCs/>
              </w:rPr>
              <w:t>2005</w:t>
            </w:r>
          </w:p>
        </w:tc>
        <w:tc>
          <w:tcPr>
            <w:tcW w:w="4226" w:type="dxa"/>
            <w:vAlign w:val="center"/>
          </w:tcPr>
          <w:p w14:paraId="061B0085" w14:textId="77777777" w:rsidR="00A057D7" w:rsidRPr="00ED7873" w:rsidRDefault="00A057D7" w:rsidP="00C72AB1">
            <w:pPr>
              <w:pStyle w:val="BodyText"/>
              <w:spacing w:before="15"/>
              <w:rPr>
                <w:rFonts w:ascii="Arial" w:hAnsi="Arial" w:cs="Arial"/>
                <w:b/>
              </w:rPr>
            </w:pPr>
            <w:r w:rsidRPr="00ED7873">
              <w:rPr>
                <w:rFonts w:ascii="Arial" w:hAnsi="Arial" w:cs="Arial"/>
                <w:bCs/>
              </w:rPr>
              <w:t>Master’s &amp; Undergraduate Degrees</w:t>
            </w:r>
          </w:p>
        </w:tc>
        <w:tc>
          <w:tcPr>
            <w:tcW w:w="4582" w:type="dxa"/>
            <w:vAlign w:val="center"/>
          </w:tcPr>
          <w:p w14:paraId="54EFAA42" w14:textId="77777777" w:rsidR="00A057D7" w:rsidRPr="00ED7873" w:rsidRDefault="00A057D7" w:rsidP="00C72AB1">
            <w:pPr>
              <w:pStyle w:val="BodyText"/>
              <w:spacing w:before="15"/>
              <w:rPr>
                <w:rFonts w:ascii="Arial" w:hAnsi="Arial" w:cs="Arial"/>
                <w:b/>
              </w:rPr>
            </w:pPr>
            <w:r w:rsidRPr="00ED7873">
              <w:rPr>
                <w:rFonts w:ascii="Arial" w:hAnsi="Arial" w:cs="Arial"/>
                <w:bCs/>
                <w:color w:val="000000"/>
              </w:rPr>
              <w:t xml:space="preserve">ERP Systems: Strategic Issues </w:t>
            </w:r>
            <w:r w:rsidRPr="00ED7873">
              <w:rPr>
                <w:rFonts w:ascii="Arial" w:hAnsi="Arial" w:cs="Arial"/>
                <w:b/>
                <w:color w:val="E36C0A" w:themeColor="accent6" w:themeShade="BF"/>
              </w:rPr>
              <w:t>NEW</w:t>
            </w:r>
          </w:p>
        </w:tc>
        <w:tc>
          <w:tcPr>
            <w:tcW w:w="918" w:type="dxa"/>
            <w:gridSpan w:val="3"/>
            <w:vAlign w:val="center"/>
          </w:tcPr>
          <w:p w14:paraId="09638BCF" w14:textId="77777777" w:rsidR="00A057D7" w:rsidRPr="00ED7873" w:rsidRDefault="00A057D7" w:rsidP="00C72AB1">
            <w:pPr>
              <w:pStyle w:val="BodyText"/>
              <w:spacing w:before="15"/>
              <w:rPr>
                <w:rFonts w:ascii="Arial" w:hAnsi="Arial" w:cs="Arial"/>
                <w:b/>
              </w:rPr>
            </w:pPr>
            <w:r w:rsidRPr="00ED7873">
              <w:rPr>
                <w:rFonts w:ascii="Arial" w:hAnsi="Arial" w:cs="Arial"/>
                <w:bCs/>
              </w:rPr>
              <w:t>20</w:t>
            </w:r>
          </w:p>
        </w:tc>
      </w:tr>
      <w:tr w:rsidR="00A057D7" w:rsidRPr="00ED7873" w14:paraId="75EF231F" w14:textId="77777777" w:rsidTr="00C72AB1">
        <w:trPr>
          <w:gridAfter w:val="1"/>
          <w:wAfter w:w="12" w:type="dxa"/>
          <w:trHeight w:val="548"/>
          <w:tblHeader/>
        </w:trPr>
        <w:tc>
          <w:tcPr>
            <w:tcW w:w="10670" w:type="dxa"/>
            <w:gridSpan w:val="5"/>
            <w:vAlign w:val="center"/>
          </w:tcPr>
          <w:p w14:paraId="0842637B" w14:textId="77777777" w:rsidR="00A057D7" w:rsidRPr="00ED7873" w:rsidRDefault="00A057D7" w:rsidP="00C72AB1">
            <w:pPr>
              <w:tabs>
                <w:tab w:val="right" w:pos="9774"/>
              </w:tabs>
              <w:rPr>
                <w:rFonts w:ascii="Arial" w:hAnsi="Arial" w:cs="Arial"/>
                <w:b/>
              </w:rPr>
            </w:pPr>
            <w:r w:rsidRPr="00ED7873">
              <w:rPr>
                <w:rFonts w:ascii="Arial" w:hAnsi="Arial" w:cs="Arial"/>
                <w:b/>
              </w:rPr>
              <w:t>THE NETHERLANDS: University of Groningen</w:t>
            </w:r>
          </w:p>
        </w:tc>
      </w:tr>
      <w:tr w:rsidR="00A057D7" w:rsidRPr="00ED7873" w14:paraId="282F029E" w14:textId="77777777" w:rsidTr="00C72AB1">
        <w:trPr>
          <w:tblHeader/>
        </w:trPr>
        <w:tc>
          <w:tcPr>
            <w:tcW w:w="956" w:type="dxa"/>
            <w:vAlign w:val="center"/>
          </w:tcPr>
          <w:p w14:paraId="72235A5D" w14:textId="77777777" w:rsidR="00A057D7" w:rsidRPr="00ED7873" w:rsidRDefault="00A057D7" w:rsidP="00C72AB1">
            <w:pPr>
              <w:tabs>
                <w:tab w:val="right" w:pos="9774"/>
              </w:tabs>
              <w:rPr>
                <w:rFonts w:ascii="Arial" w:hAnsi="Arial" w:cs="Arial"/>
                <w:bCs/>
              </w:rPr>
            </w:pPr>
            <w:r w:rsidRPr="00ED7873">
              <w:rPr>
                <w:rFonts w:ascii="Arial" w:hAnsi="Arial" w:cs="Arial"/>
                <w:bCs/>
              </w:rPr>
              <w:t>2017</w:t>
            </w:r>
          </w:p>
        </w:tc>
        <w:tc>
          <w:tcPr>
            <w:tcW w:w="4226" w:type="dxa"/>
            <w:vAlign w:val="center"/>
          </w:tcPr>
          <w:p w14:paraId="514E9699"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 xml:space="preserve">Courses Taught in DUTCH at the Degree Program </w:t>
            </w:r>
          </w:p>
          <w:p w14:paraId="4EF44C50" w14:textId="77777777" w:rsidR="00A057D7" w:rsidRPr="00ED7873" w:rsidRDefault="00A057D7" w:rsidP="00C72AB1">
            <w:pPr>
              <w:tabs>
                <w:tab w:val="right" w:pos="9774"/>
              </w:tabs>
              <w:rPr>
                <w:rFonts w:ascii="Arial" w:hAnsi="Arial" w:cs="Arial"/>
                <w:bCs/>
              </w:rPr>
            </w:pPr>
          </w:p>
          <w:p w14:paraId="0D208603"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Business &amp; Management</w:t>
            </w:r>
          </w:p>
          <w:p w14:paraId="33C1D89D" w14:textId="77777777" w:rsidR="00A057D7" w:rsidRPr="00ED7873" w:rsidRDefault="00A057D7" w:rsidP="00C72AB1">
            <w:pPr>
              <w:pStyle w:val="BodyText"/>
              <w:spacing w:before="15"/>
              <w:rPr>
                <w:rFonts w:ascii="Arial" w:hAnsi="Arial" w:cs="Arial"/>
                <w:b/>
              </w:rPr>
            </w:pPr>
          </w:p>
        </w:tc>
        <w:tc>
          <w:tcPr>
            <w:tcW w:w="4582" w:type="dxa"/>
            <w:vAlign w:val="center"/>
          </w:tcPr>
          <w:p w14:paraId="2E9FC95E" w14:textId="77777777" w:rsidR="00A057D7" w:rsidRPr="00ED7873" w:rsidRDefault="00A057D7" w:rsidP="00C72AB1">
            <w:pPr>
              <w:tabs>
                <w:tab w:val="right" w:pos="9774"/>
              </w:tabs>
              <w:rPr>
                <w:rFonts w:ascii="Arial" w:hAnsi="Arial" w:cs="Arial"/>
                <w:bCs/>
              </w:rPr>
            </w:pPr>
            <w:r w:rsidRPr="00ED7873">
              <w:rPr>
                <w:rFonts w:ascii="Arial" w:hAnsi="Arial" w:cs="Arial"/>
                <w:bCs/>
              </w:rPr>
              <w:t>Organisatieveran-dering en Leiderschap</w:t>
            </w:r>
          </w:p>
          <w:p w14:paraId="42FCD5D1" w14:textId="77777777" w:rsidR="00A057D7" w:rsidRPr="00ED7873" w:rsidRDefault="00A057D7" w:rsidP="00C72AB1">
            <w:pPr>
              <w:tabs>
                <w:tab w:val="right" w:pos="9774"/>
              </w:tabs>
              <w:rPr>
                <w:rFonts w:ascii="Arial" w:hAnsi="Arial" w:cs="Arial"/>
                <w:bCs/>
              </w:rPr>
            </w:pPr>
          </w:p>
          <w:p w14:paraId="78A39561" w14:textId="77777777" w:rsidR="00A057D7" w:rsidRPr="00ED7873" w:rsidRDefault="00A057D7" w:rsidP="00C72AB1">
            <w:pPr>
              <w:pStyle w:val="BodyText"/>
              <w:spacing w:before="15"/>
              <w:rPr>
                <w:rFonts w:ascii="Arial" w:hAnsi="Arial" w:cs="Arial"/>
                <w:b/>
              </w:rPr>
            </w:pPr>
            <w:r w:rsidRPr="00ED7873">
              <w:rPr>
                <w:rFonts w:ascii="Arial" w:hAnsi="Arial" w:cs="Arial"/>
                <w:bCs/>
              </w:rPr>
              <w:t xml:space="preserve">(Organizational Change &amp; Leadership) </w:t>
            </w:r>
          </w:p>
        </w:tc>
        <w:tc>
          <w:tcPr>
            <w:tcW w:w="918" w:type="dxa"/>
            <w:gridSpan w:val="3"/>
            <w:vAlign w:val="center"/>
          </w:tcPr>
          <w:p w14:paraId="36A69E01" w14:textId="77777777" w:rsidR="00A057D7" w:rsidRPr="00ED7873" w:rsidRDefault="00A057D7" w:rsidP="00C72AB1">
            <w:pPr>
              <w:tabs>
                <w:tab w:val="right" w:pos="9774"/>
              </w:tabs>
              <w:rPr>
                <w:rFonts w:ascii="Arial" w:hAnsi="Arial" w:cs="Arial"/>
                <w:bCs/>
              </w:rPr>
            </w:pPr>
            <w:r w:rsidRPr="00ED7873">
              <w:rPr>
                <w:rFonts w:ascii="Arial" w:hAnsi="Arial" w:cs="Arial"/>
                <w:bCs/>
              </w:rPr>
              <w:t>400+</w:t>
            </w:r>
          </w:p>
          <w:p w14:paraId="31085844" w14:textId="77777777" w:rsidR="00A057D7" w:rsidRPr="00ED7873" w:rsidRDefault="00A057D7" w:rsidP="00C72AB1">
            <w:pPr>
              <w:pStyle w:val="BodyText"/>
              <w:spacing w:before="15"/>
              <w:rPr>
                <w:rFonts w:ascii="Arial" w:hAnsi="Arial" w:cs="Arial"/>
                <w:b/>
              </w:rPr>
            </w:pPr>
          </w:p>
        </w:tc>
      </w:tr>
      <w:tr w:rsidR="00A057D7" w:rsidRPr="00ED7873" w14:paraId="7B26D499" w14:textId="77777777" w:rsidTr="00C72AB1">
        <w:trPr>
          <w:tblHeader/>
        </w:trPr>
        <w:tc>
          <w:tcPr>
            <w:tcW w:w="956" w:type="dxa"/>
            <w:vAlign w:val="center"/>
          </w:tcPr>
          <w:p w14:paraId="2E84400A" w14:textId="77777777" w:rsidR="00A057D7" w:rsidRPr="00ED7873" w:rsidRDefault="00A057D7" w:rsidP="00C72AB1">
            <w:pPr>
              <w:tabs>
                <w:tab w:val="right" w:pos="9774"/>
              </w:tabs>
              <w:rPr>
                <w:rFonts w:ascii="Arial" w:hAnsi="Arial" w:cs="Arial"/>
                <w:bCs/>
              </w:rPr>
            </w:pPr>
            <w:r w:rsidRPr="00ED7873">
              <w:rPr>
                <w:rFonts w:ascii="Arial" w:hAnsi="Arial" w:cs="Arial"/>
                <w:bCs/>
              </w:rPr>
              <w:t>2017</w:t>
            </w:r>
          </w:p>
        </w:tc>
        <w:tc>
          <w:tcPr>
            <w:tcW w:w="4226" w:type="dxa"/>
            <w:vAlign w:val="center"/>
          </w:tcPr>
          <w:p w14:paraId="229994E7"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 xml:space="preserve">Courses Taught in DUTCH at the Degree Program </w:t>
            </w:r>
          </w:p>
          <w:p w14:paraId="78F23084" w14:textId="77777777" w:rsidR="00A057D7" w:rsidRPr="00ED7873" w:rsidRDefault="00A057D7" w:rsidP="00C72AB1">
            <w:pPr>
              <w:tabs>
                <w:tab w:val="right" w:pos="9774"/>
              </w:tabs>
              <w:rPr>
                <w:rFonts w:ascii="Arial" w:hAnsi="Arial" w:cs="Arial"/>
                <w:bCs/>
              </w:rPr>
            </w:pPr>
          </w:p>
          <w:p w14:paraId="7E3C268B"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Bachelor in Business &amp; Management</w:t>
            </w:r>
          </w:p>
        </w:tc>
        <w:tc>
          <w:tcPr>
            <w:tcW w:w="4582" w:type="dxa"/>
            <w:vAlign w:val="center"/>
          </w:tcPr>
          <w:p w14:paraId="649FA698" w14:textId="77777777" w:rsidR="00A057D7" w:rsidRPr="00ED7873" w:rsidRDefault="00A057D7" w:rsidP="00C72AB1">
            <w:pPr>
              <w:tabs>
                <w:tab w:val="right" w:pos="9774"/>
              </w:tabs>
              <w:rPr>
                <w:rFonts w:ascii="Arial" w:hAnsi="Arial" w:cs="Arial"/>
                <w:bCs/>
              </w:rPr>
            </w:pPr>
            <w:r w:rsidRPr="00ED7873">
              <w:rPr>
                <w:rFonts w:ascii="Arial" w:hAnsi="Arial" w:cs="Arial"/>
                <w:bCs/>
              </w:rPr>
              <w:t>Academic (Research) Skills III</w:t>
            </w:r>
          </w:p>
        </w:tc>
        <w:tc>
          <w:tcPr>
            <w:tcW w:w="918" w:type="dxa"/>
            <w:gridSpan w:val="3"/>
            <w:vAlign w:val="center"/>
          </w:tcPr>
          <w:p w14:paraId="5BC6F80C"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6AAF9163" w14:textId="77777777" w:rsidTr="00C72AB1">
        <w:trPr>
          <w:tblHeader/>
        </w:trPr>
        <w:tc>
          <w:tcPr>
            <w:tcW w:w="956" w:type="dxa"/>
            <w:vAlign w:val="center"/>
          </w:tcPr>
          <w:p w14:paraId="1BB6F589" w14:textId="77777777" w:rsidR="00A057D7" w:rsidRPr="00ED7873" w:rsidRDefault="00A057D7" w:rsidP="00C72AB1">
            <w:pPr>
              <w:tabs>
                <w:tab w:val="right" w:pos="9774"/>
              </w:tabs>
              <w:rPr>
                <w:rFonts w:ascii="Arial" w:hAnsi="Arial" w:cs="Arial"/>
                <w:bCs/>
              </w:rPr>
            </w:pPr>
            <w:r w:rsidRPr="00ED7873">
              <w:rPr>
                <w:rFonts w:ascii="Arial" w:hAnsi="Arial" w:cs="Arial"/>
                <w:bCs/>
              </w:rPr>
              <w:t>2017</w:t>
            </w:r>
          </w:p>
        </w:tc>
        <w:tc>
          <w:tcPr>
            <w:tcW w:w="4226" w:type="dxa"/>
            <w:vAlign w:val="center"/>
          </w:tcPr>
          <w:p w14:paraId="54F6374D"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Courses Taught in DUTCH at the Degree Program </w:t>
            </w:r>
          </w:p>
          <w:p w14:paraId="04B45719" w14:textId="77777777" w:rsidR="00A057D7" w:rsidRPr="00ED7873" w:rsidRDefault="00A057D7" w:rsidP="00C72AB1">
            <w:pPr>
              <w:tabs>
                <w:tab w:val="right" w:pos="9774"/>
              </w:tabs>
              <w:rPr>
                <w:rFonts w:ascii="Arial" w:hAnsi="Arial" w:cs="Arial"/>
                <w:bCs/>
              </w:rPr>
            </w:pPr>
          </w:p>
          <w:p w14:paraId="157E108F"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Bachelor in Business Administration</w:t>
            </w:r>
          </w:p>
        </w:tc>
        <w:tc>
          <w:tcPr>
            <w:tcW w:w="4582" w:type="dxa"/>
            <w:vAlign w:val="center"/>
          </w:tcPr>
          <w:p w14:paraId="204DF373" w14:textId="77777777" w:rsidR="00A057D7" w:rsidRPr="00ED7873" w:rsidRDefault="00A057D7" w:rsidP="00C72AB1">
            <w:pPr>
              <w:tabs>
                <w:tab w:val="right" w:pos="9774"/>
              </w:tabs>
              <w:rPr>
                <w:rFonts w:ascii="Arial" w:hAnsi="Arial" w:cs="Arial"/>
                <w:bCs/>
              </w:rPr>
            </w:pPr>
            <w:proofErr w:type="spellStart"/>
            <w:r w:rsidRPr="00ED7873">
              <w:rPr>
                <w:rFonts w:ascii="Arial" w:hAnsi="Arial" w:cs="Arial"/>
                <w:bCs/>
              </w:rPr>
              <w:t>Informatiemanagement</w:t>
            </w:r>
            <w:proofErr w:type="spellEnd"/>
            <w:r w:rsidRPr="00ED7873">
              <w:rPr>
                <w:rFonts w:ascii="Arial" w:hAnsi="Arial" w:cs="Arial"/>
                <w:bCs/>
              </w:rPr>
              <w:t xml:space="preserve"> </w:t>
            </w:r>
          </w:p>
          <w:p w14:paraId="698150C7" w14:textId="77777777" w:rsidR="00A057D7" w:rsidRPr="00ED7873" w:rsidRDefault="00A057D7" w:rsidP="00C72AB1">
            <w:pPr>
              <w:tabs>
                <w:tab w:val="right" w:pos="9774"/>
              </w:tabs>
              <w:rPr>
                <w:rFonts w:ascii="Arial" w:hAnsi="Arial" w:cs="Arial"/>
                <w:bCs/>
              </w:rPr>
            </w:pPr>
          </w:p>
          <w:p w14:paraId="2104BF82" w14:textId="77777777" w:rsidR="00A057D7" w:rsidRPr="00ED7873" w:rsidRDefault="00A057D7" w:rsidP="00C72AB1">
            <w:pPr>
              <w:tabs>
                <w:tab w:val="right" w:pos="9774"/>
              </w:tabs>
              <w:rPr>
                <w:rFonts w:ascii="Arial" w:hAnsi="Arial" w:cs="Arial"/>
                <w:bCs/>
              </w:rPr>
            </w:pPr>
            <w:r w:rsidRPr="00ED7873">
              <w:rPr>
                <w:rFonts w:ascii="Arial" w:hAnsi="Arial" w:cs="Arial"/>
                <w:bCs/>
              </w:rPr>
              <w:t>(Information Management)</w:t>
            </w:r>
          </w:p>
          <w:p w14:paraId="4E339034" w14:textId="77777777" w:rsidR="00A057D7" w:rsidRPr="00ED7873" w:rsidRDefault="00A057D7" w:rsidP="00C72AB1">
            <w:pPr>
              <w:tabs>
                <w:tab w:val="right" w:pos="9774"/>
              </w:tabs>
              <w:rPr>
                <w:rFonts w:ascii="Arial" w:hAnsi="Arial" w:cs="Arial"/>
                <w:bCs/>
              </w:rPr>
            </w:pPr>
          </w:p>
        </w:tc>
        <w:tc>
          <w:tcPr>
            <w:tcW w:w="918" w:type="dxa"/>
            <w:gridSpan w:val="3"/>
            <w:vAlign w:val="center"/>
          </w:tcPr>
          <w:p w14:paraId="2B2FFAA7" w14:textId="77777777" w:rsidR="00A057D7" w:rsidRPr="00ED7873" w:rsidRDefault="00A057D7" w:rsidP="00C72AB1">
            <w:pPr>
              <w:tabs>
                <w:tab w:val="right" w:pos="9774"/>
              </w:tabs>
              <w:rPr>
                <w:rFonts w:ascii="Arial" w:hAnsi="Arial" w:cs="Arial"/>
                <w:bCs/>
              </w:rPr>
            </w:pPr>
            <w:r w:rsidRPr="00ED7873">
              <w:rPr>
                <w:rFonts w:ascii="Arial" w:hAnsi="Arial" w:cs="Arial"/>
                <w:bCs/>
              </w:rPr>
              <w:t>200</w:t>
            </w:r>
          </w:p>
        </w:tc>
      </w:tr>
      <w:tr w:rsidR="00A057D7" w:rsidRPr="00ED7873" w14:paraId="2F07A2E0" w14:textId="77777777" w:rsidTr="00C72AB1">
        <w:trPr>
          <w:tblHeader/>
        </w:trPr>
        <w:tc>
          <w:tcPr>
            <w:tcW w:w="956" w:type="dxa"/>
            <w:vAlign w:val="center"/>
          </w:tcPr>
          <w:p w14:paraId="6C69700F" w14:textId="77777777" w:rsidR="00A057D7" w:rsidRPr="00ED7873" w:rsidRDefault="00A057D7" w:rsidP="00C72AB1">
            <w:pPr>
              <w:tabs>
                <w:tab w:val="right" w:pos="9774"/>
              </w:tabs>
              <w:rPr>
                <w:rFonts w:ascii="Arial" w:hAnsi="Arial" w:cs="Arial"/>
                <w:bCs/>
              </w:rPr>
            </w:pPr>
            <w:r w:rsidRPr="00ED7873">
              <w:rPr>
                <w:rFonts w:ascii="Arial" w:hAnsi="Arial" w:cs="Arial"/>
                <w:bCs/>
              </w:rPr>
              <w:t>2017</w:t>
            </w:r>
          </w:p>
        </w:tc>
        <w:tc>
          <w:tcPr>
            <w:tcW w:w="4226" w:type="dxa"/>
            <w:vAlign w:val="center"/>
          </w:tcPr>
          <w:p w14:paraId="23FCDB46" w14:textId="77777777" w:rsidR="00A057D7" w:rsidRPr="00ED7873" w:rsidRDefault="00A057D7" w:rsidP="00C72AB1">
            <w:pPr>
              <w:tabs>
                <w:tab w:val="right" w:pos="9774"/>
              </w:tabs>
              <w:rPr>
                <w:rFonts w:ascii="Arial" w:hAnsi="Arial" w:cs="Arial"/>
                <w:bCs/>
              </w:rPr>
            </w:pPr>
            <w:r w:rsidRPr="00ED7873">
              <w:rPr>
                <w:rFonts w:ascii="Arial" w:hAnsi="Arial" w:cs="Arial"/>
                <w:bCs/>
              </w:rPr>
              <w:t>Master’s in Change Management</w:t>
            </w:r>
          </w:p>
          <w:p w14:paraId="3674CE98" w14:textId="77777777" w:rsidR="00A057D7" w:rsidRPr="00ED7873" w:rsidRDefault="00A057D7" w:rsidP="00C72AB1">
            <w:pPr>
              <w:tabs>
                <w:tab w:val="right" w:pos="9774"/>
              </w:tabs>
              <w:rPr>
                <w:rFonts w:ascii="Arial" w:hAnsi="Arial" w:cs="Arial"/>
                <w:bCs/>
              </w:rPr>
            </w:pPr>
          </w:p>
        </w:tc>
        <w:tc>
          <w:tcPr>
            <w:tcW w:w="4582" w:type="dxa"/>
            <w:vAlign w:val="center"/>
          </w:tcPr>
          <w:p w14:paraId="3A265F9B"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themeColor="text1"/>
              </w:rPr>
              <w:t xml:space="preserve">Change &amp; Human Factors (co-designed/co-taught) </w:t>
            </w:r>
            <w:r w:rsidRPr="00ED7873">
              <w:rPr>
                <w:rFonts w:ascii="Arial" w:hAnsi="Arial" w:cs="Arial"/>
                <w:b/>
                <w:color w:val="000000" w:themeColor="text1"/>
              </w:rPr>
              <w:t xml:space="preserve"> </w:t>
            </w:r>
          </w:p>
        </w:tc>
        <w:tc>
          <w:tcPr>
            <w:tcW w:w="918" w:type="dxa"/>
            <w:gridSpan w:val="3"/>
            <w:vAlign w:val="center"/>
          </w:tcPr>
          <w:p w14:paraId="6D2E9499" w14:textId="77777777" w:rsidR="00A057D7" w:rsidRPr="00ED7873" w:rsidRDefault="00A057D7" w:rsidP="00C72AB1">
            <w:pPr>
              <w:tabs>
                <w:tab w:val="right" w:pos="9774"/>
              </w:tabs>
              <w:rPr>
                <w:rFonts w:ascii="Arial" w:hAnsi="Arial" w:cs="Arial"/>
                <w:bCs/>
              </w:rPr>
            </w:pPr>
            <w:r w:rsidRPr="00ED7873">
              <w:rPr>
                <w:rFonts w:ascii="Arial" w:hAnsi="Arial" w:cs="Arial"/>
                <w:bCs/>
              </w:rPr>
              <w:t>70</w:t>
            </w:r>
          </w:p>
        </w:tc>
      </w:tr>
      <w:tr w:rsidR="00A057D7" w:rsidRPr="00ED7873" w14:paraId="262B25B5" w14:textId="77777777" w:rsidTr="00C72AB1">
        <w:trPr>
          <w:tblHeader/>
        </w:trPr>
        <w:tc>
          <w:tcPr>
            <w:tcW w:w="956" w:type="dxa"/>
            <w:vAlign w:val="center"/>
          </w:tcPr>
          <w:p w14:paraId="5300376D" w14:textId="77777777" w:rsidR="00A057D7" w:rsidRPr="00ED7873" w:rsidRDefault="00A057D7" w:rsidP="00C72AB1">
            <w:pPr>
              <w:tabs>
                <w:tab w:val="right" w:pos="9774"/>
              </w:tabs>
              <w:rPr>
                <w:rFonts w:ascii="Arial" w:hAnsi="Arial" w:cs="Arial"/>
                <w:bCs/>
              </w:rPr>
            </w:pPr>
            <w:r w:rsidRPr="00ED7873">
              <w:rPr>
                <w:rFonts w:ascii="Arial" w:hAnsi="Arial" w:cs="Arial"/>
                <w:bCs/>
              </w:rPr>
              <w:t>2017</w:t>
            </w:r>
          </w:p>
        </w:tc>
        <w:tc>
          <w:tcPr>
            <w:tcW w:w="4226" w:type="dxa"/>
            <w:vAlign w:val="center"/>
          </w:tcPr>
          <w:p w14:paraId="4A5B3873"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2891642D"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 xml:space="preserve"> </w:t>
            </w:r>
          </w:p>
        </w:tc>
        <w:tc>
          <w:tcPr>
            <w:tcW w:w="918" w:type="dxa"/>
            <w:gridSpan w:val="3"/>
            <w:vAlign w:val="center"/>
          </w:tcPr>
          <w:p w14:paraId="6CBCE85D"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6AA55F95" w14:textId="77777777" w:rsidTr="00C72AB1">
        <w:trPr>
          <w:tblHeader/>
        </w:trPr>
        <w:tc>
          <w:tcPr>
            <w:tcW w:w="956" w:type="dxa"/>
            <w:vAlign w:val="center"/>
          </w:tcPr>
          <w:p w14:paraId="60525636" w14:textId="77777777" w:rsidR="00A057D7" w:rsidRPr="00ED7873" w:rsidRDefault="00A057D7" w:rsidP="00C72AB1">
            <w:pPr>
              <w:tabs>
                <w:tab w:val="right" w:pos="9774"/>
              </w:tabs>
              <w:rPr>
                <w:rFonts w:ascii="Arial" w:hAnsi="Arial" w:cs="Arial"/>
                <w:bCs/>
              </w:rPr>
            </w:pPr>
            <w:r w:rsidRPr="00ED7873">
              <w:rPr>
                <w:rFonts w:ascii="Arial" w:hAnsi="Arial" w:cs="Arial"/>
                <w:bCs/>
              </w:rPr>
              <w:t>2016</w:t>
            </w:r>
          </w:p>
        </w:tc>
        <w:tc>
          <w:tcPr>
            <w:tcW w:w="4226" w:type="dxa"/>
            <w:vAlign w:val="center"/>
          </w:tcPr>
          <w:p w14:paraId="51C23E11"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 xml:space="preserve">Courses Taught in DUTCH at the Degree Program </w:t>
            </w:r>
          </w:p>
          <w:p w14:paraId="23D3F3F6" w14:textId="77777777" w:rsidR="00A057D7" w:rsidRPr="00ED7873" w:rsidRDefault="00A057D7" w:rsidP="00C72AB1">
            <w:pPr>
              <w:tabs>
                <w:tab w:val="right" w:pos="9774"/>
              </w:tabs>
              <w:rPr>
                <w:rFonts w:ascii="Arial" w:hAnsi="Arial" w:cs="Arial"/>
                <w:bCs/>
              </w:rPr>
            </w:pPr>
          </w:p>
          <w:p w14:paraId="1542D96B"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Business &amp; Management</w:t>
            </w:r>
          </w:p>
        </w:tc>
        <w:tc>
          <w:tcPr>
            <w:tcW w:w="4582" w:type="dxa"/>
            <w:vAlign w:val="center"/>
          </w:tcPr>
          <w:p w14:paraId="409BA86D" w14:textId="77777777" w:rsidR="00A057D7" w:rsidRPr="00ED7873" w:rsidRDefault="00A057D7" w:rsidP="00C72AB1">
            <w:pPr>
              <w:tabs>
                <w:tab w:val="right" w:pos="9774"/>
              </w:tabs>
              <w:rPr>
                <w:rFonts w:ascii="Arial" w:hAnsi="Arial" w:cs="Arial"/>
                <w:bCs/>
              </w:rPr>
            </w:pPr>
            <w:r w:rsidRPr="00ED7873">
              <w:rPr>
                <w:rFonts w:ascii="Arial" w:hAnsi="Arial" w:cs="Arial"/>
                <w:bCs/>
              </w:rPr>
              <w:t>Organisatieveran-dering en Leiderschap</w:t>
            </w:r>
          </w:p>
          <w:p w14:paraId="2E992D2C" w14:textId="77777777" w:rsidR="00A057D7" w:rsidRPr="00ED7873" w:rsidRDefault="00A057D7" w:rsidP="00C72AB1">
            <w:pPr>
              <w:tabs>
                <w:tab w:val="right" w:pos="9774"/>
              </w:tabs>
              <w:rPr>
                <w:rFonts w:ascii="Arial" w:hAnsi="Arial" w:cs="Arial"/>
                <w:bCs/>
              </w:rPr>
            </w:pPr>
          </w:p>
          <w:p w14:paraId="4566C714"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(Organizational Change &amp; Leadership) </w:t>
            </w:r>
          </w:p>
        </w:tc>
        <w:tc>
          <w:tcPr>
            <w:tcW w:w="918" w:type="dxa"/>
            <w:gridSpan w:val="3"/>
            <w:vAlign w:val="center"/>
          </w:tcPr>
          <w:p w14:paraId="12F018CB" w14:textId="77777777" w:rsidR="00A057D7" w:rsidRPr="00ED7873" w:rsidRDefault="00A057D7" w:rsidP="00C72AB1">
            <w:pPr>
              <w:tabs>
                <w:tab w:val="right" w:pos="9774"/>
              </w:tabs>
              <w:rPr>
                <w:rFonts w:ascii="Arial" w:hAnsi="Arial" w:cs="Arial"/>
                <w:bCs/>
              </w:rPr>
            </w:pPr>
            <w:r w:rsidRPr="00ED7873">
              <w:rPr>
                <w:rFonts w:ascii="Arial" w:hAnsi="Arial" w:cs="Arial"/>
                <w:bCs/>
              </w:rPr>
              <w:t>400+</w:t>
            </w:r>
          </w:p>
          <w:p w14:paraId="1FF3E503" w14:textId="77777777" w:rsidR="00A057D7" w:rsidRPr="00ED7873" w:rsidRDefault="00A057D7" w:rsidP="00C72AB1">
            <w:pPr>
              <w:tabs>
                <w:tab w:val="right" w:pos="9774"/>
              </w:tabs>
              <w:rPr>
                <w:rFonts w:ascii="Arial" w:hAnsi="Arial" w:cs="Arial"/>
                <w:bCs/>
              </w:rPr>
            </w:pPr>
          </w:p>
        </w:tc>
      </w:tr>
      <w:tr w:rsidR="00A057D7" w:rsidRPr="00ED7873" w14:paraId="00936214" w14:textId="77777777" w:rsidTr="00C72AB1">
        <w:trPr>
          <w:tblHeader/>
        </w:trPr>
        <w:tc>
          <w:tcPr>
            <w:tcW w:w="956" w:type="dxa"/>
            <w:vAlign w:val="center"/>
          </w:tcPr>
          <w:p w14:paraId="6550B982" w14:textId="77777777" w:rsidR="00A057D7" w:rsidRPr="00ED7873" w:rsidRDefault="00A057D7" w:rsidP="00C72AB1">
            <w:pPr>
              <w:tabs>
                <w:tab w:val="right" w:pos="9774"/>
              </w:tabs>
              <w:rPr>
                <w:rFonts w:ascii="Arial" w:hAnsi="Arial" w:cs="Arial"/>
                <w:bCs/>
              </w:rPr>
            </w:pPr>
            <w:r w:rsidRPr="00ED7873">
              <w:rPr>
                <w:rFonts w:ascii="Arial" w:hAnsi="Arial" w:cs="Arial"/>
                <w:bCs/>
              </w:rPr>
              <w:t>2016</w:t>
            </w:r>
          </w:p>
        </w:tc>
        <w:tc>
          <w:tcPr>
            <w:tcW w:w="4226" w:type="dxa"/>
            <w:vAlign w:val="center"/>
          </w:tcPr>
          <w:p w14:paraId="64E99D05"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 xml:space="preserve">Courses Taught in DUTCH at the Degree Program </w:t>
            </w:r>
          </w:p>
          <w:p w14:paraId="7139BF20" w14:textId="77777777" w:rsidR="00A057D7" w:rsidRPr="00ED7873" w:rsidRDefault="00A057D7" w:rsidP="00C72AB1">
            <w:pPr>
              <w:tabs>
                <w:tab w:val="right" w:pos="9774"/>
              </w:tabs>
              <w:rPr>
                <w:rFonts w:ascii="Arial" w:hAnsi="Arial" w:cs="Arial"/>
                <w:bCs/>
              </w:rPr>
            </w:pPr>
          </w:p>
          <w:p w14:paraId="4F66278F"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Bachelor in Business &amp; Management</w:t>
            </w:r>
          </w:p>
        </w:tc>
        <w:tc>
          <w:tcPr>
            <w:tcW w:w="4582" w:type="dxa"/>
            <w:vAlign w:val="center"/>
          </w:tcPr>
          <w:p w14:paraId="1D08793C" w14:textId="77777777" w:rsidR="00A057D7" w:rsidRPr="00ED7873" w:rsidRDefault="00A057D7" w:rsidP="00C72AB1">
            <w:pPr>
              <w:tabs>
                <w:tab w:val="right" w:pos="9774"/>
              </w:tabs>
              <w:rPr>
                <w:rFonts w:ascii="Arial" w:hAnsi="Arial" w:cs="Arial"/>
                <w:bCs/>
              </w:rPr>
            </w:pPr>
            <w:r w:rsidRPr="00ED7873">
              <w:rPr>
                <w:rFonts w:ascii="Arial" w:hAnsi="Arial" w:cs="Arial"/>
                <w:bCs/>
              </w:rPr>
              <w:t>Academic (Research) Skills III</w:t>
            </w:r>
          </w:p>
        </w:tc>
        <w:tc>
          <w:tcPr>
            <w:tcW w:w="918" w:type="dxa"/>
            <w:gridSpan w:val="3"/>
            <w:vAlign w:val="center"/>
          </w:tcPr>
          <w:p w14:paraId="691FB5EE"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2A133C5D" w14:textId="77777777" w:rsidTr="00C72AB1">
        <w:trPr>
          <w:tblHeader/>
        </w:trPr>
        <w:tc>
          <w:tcPr>
            <w:tcW w:w="956" w:type="dxa"/>
            <w:vAlign w:val="center"/>
          </w:tcPr>
          <w:p w14:paraId="31263AFC" w14:textId="77777777" w:rsidR="00A057D7" w:rsidRPr="00ED7873" w:rsidRDefault="00A057D7" w:rsidP="00C72AB1">
            <w:pPr>
              <w:tabs>
                <w:tab w:val="right" w:pos="9774"/>
              </w:tabs>
              <w:rPr>
                <w:rFonts w:ascii="Arial" w:hAnsi="Arial" w:cs="Arial"/>
                <w:bCs/>
              </w:rPr>
            </w:pPr>
            <w:r w:rsidRPr="00ED7873">
              <w:rPr>
                <w:rFonts w:ascii="Arial" w:hAnsi="Arial" w:cs="Arial"/>
                <w:bCs/>
              </w:rPr>
              <w:t>2016</w:t>
            </w:r>
          </w:p>
        </w:tc>
        <w:tc>
          <w:tcPr>
            <w:tcW w:w="4226" w:type="dxa"/>
            <w:vAlign w:val="center"/>
          </w:tcPr>
          <w:p w14:paraId="22B1A559"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Courses Taught in DUTCH at the Degree Program </w:t>
            </w:r>
          </w:p>
          <w:p w14:paraId="14211779" w14:textId="77777777" w:rsidR="00A057D7" w:rsidRPr="00ED7873" w:rsidRDefault="00A057D7" w:rsidP="00C72AB1">
            <w:pPr>
              <w:tabs>
                <w:tab w:val="right" w:pos="9774"/>
              </w:tabs>
              <w:rPr>
                <w:rFonts w:ascii="Arial" w:hAnsi="Arial" w:cs="Arial"/>
                <w:bCs/>
              </w:rPr>
            </w:pPr>
          </w:p>
          <w:p w14:paraId="548E2767" w14:textId="77777777" w:rsidR="00A057D7" w:rsidRPr="00ED7873" w:rsidRDefault="00A057D7" w:rsidP="00C72AB1">
            <w:pPr>
              <w:tabs>
                <w:tab w:val="right" w:pos="9774"/>
              </w:tabs>
              <w:ind w:right="-112"/>
              <w:rPr>
                <w:rFonts w:ascii="Arial" w:hAnsi="Arial" w:cs="Arial"/>
                <w:bCs/>
              </w:rPr>
            </w:pPr>
            <w:r w:rsidRPr="00ED7873">
              <w:rPr>
                <w:rFonts w:ascii="Arial" w:hAnsi="Arial" w:cs="Arial"/>
                <w:bCs/>
              </w:rPr>
              <w:t>Bachelor in Business Administration</w:t>
            </w:r>
          </w:p>
        </w:tc>
        <w:tc>
          <w:tcPr>
            <w:tcW w:w="4582" w:type="dxa"/>
            <w:vAlign w:val="center"/>
          </w:tcPr>
          <w:p w14:paraId="6C8A8394" w14:textId="77777777" w:rsidR="00A057D7" w:rsidRPr="00ED7873" w:rsidRDefault="00A057D7" w:rsidP="00C72AB1">
            <w:pPr>
              <w:tabs>
                <w:tab w:val="right" w:pos="9774"/>
              </w:tabs>
              <w:rPr>
                <w:rFonts w:ascii="Arial" w:hAnsi="Arial" w:cs="Arial"/>
                <w:bCs/>
              </w:rPr>
            </w:pPr>
            <w:proofErr w:type="spellStart"/>
            <w:r w:rsidRPr="00ED7873">
              <w:rPr>
                <w:rFonts w:ascii="Arial" w:hAnsi="Arial" w:cs="Arial"/>
                <w:bCs/>
              </w:rPr>
              <w:t>Informatiemanagement</w:t>
            </w:r>
            <w:proofErr w:type="spellEnd"/>
            <w:r w:rsidRPr="00ED7873">
              <w:rPr>
                <w:rFonts w:ascii="Arial" w:hAnsi="Arial" w:cs="Arial"/>
                <w:bCs/>
              </w:rPr>
              <w:t xml:space="preserve"> </w:t>
            </w:r>
          </w:p>
          <w:p w14:paraId="18E6AF3E" w14:textId="77777777" w:rsidR="00A057D7" w:rsidRPr="00ED7873" w:rsidRDefault="00A057D7" w:rsidP="00C72AB1">
            <w:pPr>
              <w:tabs>
                <w:tab w:val="right" w:pos="9774"/>
              </w:tabs>
              <w:rPr>
                <w:rFonts w:ascii="Arial" w:hAnsi="Arial" w:cs="Arial"/>
                <w:bCs/>
              </w:rPr>
            </w:pPr>
          </w:p>
          <w:p w14:paraId="64DD9558" w14:textId="77777777" w:rsidR="00A057D7" w:rsidRPr="00ED7873" w:rsidRDefault="00A057D7" w:rsidP="00C72AB1">
            <w:pPr>
              <w:tabs>
                <w:tab w:val="right" w:pos="9774"/>
              </w:tabs>
              <w:rPr>
                <w:rFonts w:ascii="Arial" w:hAnsi="Arial" w:cs="Arial"/>
                <w:bCs/>
              </w:rPr>
            </w:pPr>
            <w:r w:rsidRPr="00ED7873">
              <w:rPr>
                <w:rFonts w:ascii="Arial" w:hAnsi="Arial" w:cs="Arial"/>
                <w:bCs/>
              </w:rPr>
              <w:t>(Information Management)</w:t>
            </w:r>
          </w:p>
          <w:p w14:paraId="23B7372C" w14:textId="77777777" w:rsidR="00A057D7" w:rsidRPr="00ED7873" w:rsidRDefault="00A057D7" w:rsidP="00C72AB1">
            <w:pPr>
              <w:tabs>
                <w:tab w:val="right" w:pos="9774"/>
              </w:tabs>
              <w:rPr>
                <w:rFonts w:ascii="Arial" w:hAnsi="Arial" w:cs="Arial"/>
                <w:bCs/>
              </w:rPr>
            </w:pPr>
          </w:p>
        </w:tc>
        <w:tc>
          <w:tcPr>
            <w:tcW w:w="918" w:type="dxa"/>
            <w:gridSpan w:val="3"/>
            <w:vAlign w:val="center"/>
          </w:tcPr>
          <w:p w14:paraId="46CC6388" w14:textId="77777777" w:rsidR="00A057D7" w:rsidRPr="00ED7873" w:rsidRDefault="00A057D7" w:rsidP="00C72AB1">
            <w:pPr>
              <w:tabs>
                <w:tab w:val="right" w:pos="9774"/>
              </w:tabs>
              <w:rPr>
                <w:rFonts w:ascii="Arial" w:hAnsi="Arial" w:cs="Arial"/>
                <w:bCs/>
              </w:rPr>
            </w:pPr>
            <w:r w:rsidRPr="00ED7873">
              <w:rPr>
                <w:rFonts w:ascii="Arial" w:hAnsi="Arial" w:cs="Arial"/>
                <w:bCs/>
              </w:rPr>
              <w:t>200</w:t>
            </w:r>
          </w:p>
        </w:tc>
      </w:tr>
      <w:tr w:rsidR="00A057D7" w:rsidRPr="00ED7873" w14:paraId="17327541" w14:textId="77777777" w:rsidTr="00C72AB1">
        <w:trPr>
          <w:tblHeader/>
        </w:trPr>
        <w:tc>
          <w:tcPr>
            <w:tcW w:w="956" w:type="dxa"/>
            <w:vAlign w:val="center"/>
          </w:tcPr>
          <w:p w14:paraId="3EFF7B1A" w14:textId="77777777" w:rsidR="00A057D7" w:rsidRPr="00ED7873" w:rsidRDefault="00A057D7" w:rsidP="00C72AB1">
            <w:pPr>
              <w:tabs>
                <w:tab w:val="right" w:pos="9774"/>
              </w:tabs>
              <w:rPr>
                <w:rFonts w:ascii="Arial" w:hAnsi="Arial" w:cs="Arial"/>
                <w:bCs/>
              </w:rPr>
            </w:pPr>
            <w:r w:rsidRPr="00ED7873">
              <w:rPr>
                <w:rFonts w:ascii="Arial" w:hAnsi="Arial" w:cs="Arial"/>
                <w:bCs/>
              </w:rPr>
              <w:t>2016</w:t>
            </w:r>
          </w:p>
        </w:tc>
        <w:tc>
          <w:tcPr>
            <w:tcW w:w="4226" w:type="dxa"/>
            <w:vAlign w:val="center"/>
          </w:tcPr>
          <w:p w14:paraId="6A225A93" w14:textId="77777777" w:rsidR="00A057D7" w:rsidRPr="00ED7873" w:rsidRDefault="00A057D7" w:rsidP="00C72AB1">
            <w:pPr>
              <w:tabs>
                <w:tab w:val="right" w:pos="9774"/>
              </w:tabs>
              <w:rPr>
                <w:rFonts w:ascii="Arial" w:hAnsi="Arial" w:cs="Arial"/>
                <w:bCs/>
              </w:rPr>
            </w:pPr>
            <w:r w:rsidRPr="00ED7873">
              <w:rPr>
                <w:rFonts w:ascii="Arial" w:hAnsi="Arial" w:cs="Arial"/>
                <w:bCs/>
              </w:rPr>
              <w:t>Master’s in Change Management</w:t>
            </w:r>
          </w:p>
          <w:p w14:paraId="42F9BA34" w14:textId="77777777" w:rsidR="00A057D7" w:rsidRPr="00ED7873" w:rsidRDefault="00A057D7" w:rsidP="00C72AB1">
            <w:pPr>
              <w:tabs>
                <w:tab w:val="right" w:pos="9774"/>
              </w:tabs>
              <w:ind w:right="-112"/>
              <w:rPr>
                <w:rFonts w:ascii="Arial" w:hAnsi="Arial" w:cs="Arial"/>
                <w:bCs/>
              </w:rPr>
            </w:pPr>
          </w:p>
        </w:tc>
        <w:tc>
          <w:tcPr>
            <w:tcW w:w="4582" w:type="dxa"/>
            <w:vAlign w:val="center"/>
          </w:tcPr>
          <w:p w14:paraId="01693FF3"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themeColor="text1"/>
              </w:rPr>
              <w:t xml:space="preserve">Change &amp; Human Factors (co-designed/co-taught) </w:t>
            </w:r>
            <w:r w:rsidRPr="00ED7873">
              <w:rPr>
                <w:rFonts w:ascii="Arial" w:hAnsi="Arial" w:cs="Arial"/>
                <w:b/>
                <w:color w:val="000000" w:themeColor="text1"/>
              </w:rPr>
              <w:t xml:space="preserve"> </w:t>
            </w:r>
          </w:p>
        </w:tc>
        <w:tc>
          <w:tcPr>
            <w:tcW w:w="918" w:type="dxa"/>
            <w:gridSpan w:val="3"/>
            <w:vAlign w:val="center"/>
          </w:tcPr>
          <w:p w14:paraId="3DC705B3" w14:textId="77777777" w:rsidR="00A057D7" w:rsidRPr="00ED7873" w:rsidRDefault="00A057D7" w:rsidP="00C72AB1">
            <w:pPr>
              <w:tabs>
                <w:tab w:val="right" w:pos="9774"/>
              </w:tabs>
              <w:rPr>
                <w:rFonts w:ascii="Arial" w:hAnsi="Arial" w:cs="Arial"/>
                <w:bCs/>
              </w:rPr>
            </w:pPr>
            <w:r w:rsidRPr="00ED7873">
              <w:rPr>
                <w:rFonts w:ascii="Arial" w:hAnsi="Arial" w:cs="Arial"/>
                <w:bCs/>
              </w:rPr>
              <w:t>70</w:t>
            </w:r>
          </w:p>
        </w:tc>
      </w:tr>
      <w:tr w:rsidR="00A057D7" w:rsidRPr="00ED7873" w14:paraId="469E2CBE" w14:textId="77777777" w:rsidTr="00C72AB1">
        <w:trPr>
          <w:tblHeader/>
        </w:trPr>
        <w:tc>
          <w:tcPr>
            <w:tcW w:w="956" w:type="dxa"/>
            <w:vAlign w:val="center"/>
          </w:tcPr>
          <w:p w14:paraId="05C8F9A9" w14:textId="77777777" w:rsidR="00A057D7" w:rsidRPr="00ED7873" w:rsidRDefault="00A057D7" w:rsidP="00C72AB1">
            <w:pPr>
              <w:tabs>
                <w:tab w:val="right" w:pos="9774"/>
              </w:tabs>
              <w:rPr>
                <w:rFonts w:ascii="Arial" w:hAnsi="Arial" w:cs="Arial"/>
                <w:bCs/>
              </w:rPr>
            </w:pPr>
            <w:r w:rsidRPr="00ED7873">
              <w:rPr>
                <w:rFonts w:ascii="Arial" w:hAnsi="Arial" w:cs="Arial"/>
                <w:bCs/>
              </w:rPr>
              <w:t>2016</w:t>
            </w:r>
          </w:p>
        </w:tc>
        <w:tc>
          <w:tcPr>
            <w:tcW w:w="4226" w:type="dxa"/>
            <w:vAlign w:val="center"/>
          </w:tcPr>
          <w:p w14:paraId="0A1E80F8"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4F4662E4"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 xml:space="preserve"> </w:t>
            </w:r>
          </w:p>
        </w:tc>
        <w:tc>
          <w:tcPr>
            <w:tcW w:w="918" w:type="dxa"/>
            <w:gridSpan w:val="3"/>
            <w:vAlign w:val="center"/>
          </w:tcPr>
          <w:p w14:paraId="5A4C9287"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1FC488E5" w14:textId="77777777" w:rsidTr="00C72AB1">
        <w:trPr>
          <w:tblHeader/>
        </w:trPr>
        <w:tc>
          <w:tcPr>
            <w:tcW w:w="956" w:type="dxa"/>
            <w:vAlign w:val="center"/>
          </w:tcPr>
          <w:p w14:paraId="3D275DD9" w14:textId="77777777" w:rsidR="00A057D7" w:rsidRPr="00ED7873" w:rsidRDefault="00A057D7" w:rsidP="00C72AB1">
            <w:pPr>
              <w:tabs>
                <w:tab w:val="right" w:pos="9774"/>
              </w:tabs>
              <w:rPr>
                <w:rFonts w:ascii="Arial" w:hAnsi="Arial" w:cs="Arial"/>
                <w:bCs/>
              </w:rPr>
            </w:pPr>
            <w:r w:rsidRPr="00ED7873">
              <w:rPr>
                <w:rFonts w:ascii="Arial" w:hAnsi="Arial" w:cs="Arial"/>
                <w:bCs/>
              </w:rPr>
              <w:t>2015</w:t>
            </w:r>
          </w:p>
        </w:tc>
        <w:tc>
          <w:tcPr>
            <w:tcW w:w="4226" w:type="dxa"/>
            <w:vAlign w:val="center"/>
          </w:tcPr>
          <w:p w14:paraId="2A482C18" w14:textId="77777777" w:rsidR="00A057D7" w:rsidRPr="00ED7873" w:rsidRDefault="00A057D7" w:rsidP="00C72AB1">
            <w:pPr>
              <w:tabs>
                <w:tab w:val="right" w:pos="9774"/>
              </w:tabs>
              <w:rPr>
                <w:rFonts w:ascii="Arial" w:hAnsi="Arial" w:cs="Arial"/>
                <w:bCs/>
              </w:rPr>
            </w:pPr>
            <w:r w:rsidRPr="00ED7873">
              <w:rPr>
                <w:rFonts w:ascii="Arial" w:hAnsi="Arial" w:cs="Arial"/>
                <w:bCs/>
              </w:rPr>
              <w:t>Master’s in Change Management</w:t>
            </w:r>
          </w:p>
          <w:p w14:paraId="2DD05B87" w14:textId="77777777" w:rsidR="00A057D7" w:rsidRPr="00ED7873" w:rsidRDefault="00A057D7" w:rsidP="00C72AB1">
            <w:pPr>
              <w:tabs>
                <w:tab w:val="right" w:pos="9774"/>
              </w:tabs>
              <w:ind w:right="-112"/>
              <w:rPr>
                <w:rFonts w:ascii="Arial" w:hAnsi="Arial" w:cs="Arial"/>
                <w:bCs/>
              </w:rPr>
            </w:pPr>
          </w:p>
        </w:tc>
        <w:tc>
          <w:tcPr>
            <w:tcW w:w="4582" w:type="dxa"/>
            <w:vAlign w:val="center"/>
          </w:tcPr>
          <w:p w14:paraId="2D541679"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themeColor="text1"/>
              </w:rPr>
              <w:t xml:space="preserve">Change &amp; Human Factors (co-designed/co-taught) </w:t>
            </w:r>
            <w:r w:rsidRPr="00ED7873">
              <w:rPr>
                <w:rFonts w:ascii="Arial" w:hAnsi="Arial" w:cs="Arial"/>
                <w:b/>
                <w:color w:val="000000" w:themeColor="text1"/>
              </w:rPr>
              <w:t xml:space="preserve"> </w:t>
            </w:r>
          </w:p>
        </w:tc>
        <w:tc>
          <w:tcPr>
            <w:tcW w:w="918" w:type="dxa"/>
            <w:gridSpan w:val="3"/>
            <w:vAlign w:val="center"/>
          </w:tcPr>
          <w:p w14:paraId="0DEEDDED" w14:textId="77777777" w:rsidR="00A057D7" w:rsidRPr="00ED7873" w:rsidRDefault="00A057D7" w:rsidP="00C72AB1">
            <w:pPr>
              <w:tabs>
                <w:tab w:val="right" w:pos="9774"/>
              </w:tabs>
              <w:rPr>
                <w:rFonts w:ascii="Arial" w:hAnsi="Arial" w:cs="Arial"/>
                <w:bCs/>
              </w:rPr>
            </w:pPr>
            <w:r w:rsidRPr="00ED7873">
              <w:rPr>
                <w:rFonts w:ascii="Arial" w:hAnsi="Arial" w:cs="Arial"/>
                <w:bCs/>
              </w:rPr>
              <w:t>70</w:t>
            </w:r>
          </w:p>
        </w:tc>
      </w:tr>
      <w:tr w:rsidR="00A057D7" w:rsidRPr="00ED7873" w14:paraId="2FF6D395" w14:textId="77777777" w:rsidTr="00C72AB1">
        <w:trPr>
          <w:tblHeader/>
        </w:trPr>
        <w:tc>
          <w:tcPr>
            <w:tcW w:w="956" w:type="dxa"/>
            <w:vAlign w:val="center"/>
          </w:tcPr>
          <w:p w14:paraId="51C46AB8" w14:textId="77777777" w:rsidR="00A057D7" w:rsidRPr="00ED7873" w:rsidRDefault="00A057D7" w:rsidP="00C72AB1">
            <w:pPr>
              <w:tabs>
                <w:tab w:val="right" w:pos="9774"/>
              </w:tabs>
              <w:rPr>
                <w:rFonts w:ascii="Arial" w:hAnsi="Arial" w:cs="Arial"/>
                <w:bCs/>
              </w:rPr>
            </w:pPr>
            <w:r w:rsidRPr="00ED7873">
              <w:rPr>
                <w:rFonts w:ascii="Arial" w:hAnsi="Arial" w:cs="Arial"/>
                <w:bCs/>
              </w:rPr>
              <w:t>2015</w:t>
            </w:r>
          </w:p>
        </w:tc>
        <w:tc>
          <w:tcPr>
            <w:tcW w:w="4226" w:type="dxa"/>
            <w:vAlign w:val="center"/>
          </w:tcPr>
          <w:p w14:paraId="773EF127"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44B65CFA"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 xml:space="preserve"> </w:t>
            </w:r>
          </w:p>
        </w:tc>
        <w:tc>
          <w:tcPr>
            <w:tcW w:w="918" w:type="dxa"/>
            <w:gridSpan w:val="3"/>
            <w:vAlign w:val="center"/>
          </w:tcPr>
          <w:p w14:paraId="2319CDBF"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5A013AA0" w14:textId="77777777" w:rsidTr="00C72AB1">
        <w:trPr>
          <w:tblHeader/>
        </w:trPr>
        <w:tc>
          <w:tcPr>
            <w:tcW w:w="956" w:type="dxa"/>
            <w:vAlign w:val="center"/>
          </w:tcPr>
          <w:p w14:paraId="2B1FC1A3" w14:textId="77777777" w:rsidR="00A057D7" w:rsidRPr="00ED7873" w:rsidRDefault="00A057D7" w:rsidP="00C72AB1">
            <w:pPr>
              <w:tabs>
                <w:tab w:val="right" w:pos="9774"/>
              </w:tabs>
              <w:rPr>
                <w:rFonts w:ascii="Arial" w:hAnsi="Arial" w:cs="Arial"/>
                <w:bCs/>
              </w:rPr>
            </w:pPr>
            <w:r w:rsidRPr="00ED7873">
              <w:rPr>
                <w:rFonts w:ascii="Arial" w:hAnsi="Arial" w:cs="Arial"/>
                <w:bCs/>
              </w:rPr>
              <w:t>2014</w:t>
            </w:r>
          </w:p>
        </w:tc>
        <w:tc>
          <w:tcPr>
            <w:tcW w:w="4226" w:type="dxa"/>
            <w:vAlign w:val="center"/>
          </w:tcPr>
          <w:p w14:paraId="7C546121" w14:textId="77777777" w:rsidR="00A057D7" w:rsidRPr="00ED7873" w:rsidRDefault="00A057D7" w:rsidP="00C72AB1">
            <w:pPr>
              <w:tabs>
                <w:tab w:val="right" w:pos="9774"/>
              </w:tabs>
              <w:rPr>
                <w:rFonts w:ascii="Arial" w:hAnsi="Arial" w:cs="Arial"/>
                <w:bCs/>
              </w:rPr>
            </w:pPr>
            <w:r w:rsidRPr="00ED7873">
              <w:rPr>
                <w:rFonts w:ascii="Arial" w:hAnsi="Arial" w:cs="Arial"/>
                <w:bCs/>
              </w:rPr>
              <w:t>Master’s in Change Management</w:t>
            </w:r>
          </w:p>
          <w:p w14:paraId="4C1F23CD" w14:textId="77777777" w:rsidR="00A057D7" w:rsidRPr="00ED7873" w:rsidRDefault="00A057D7" w:rsidP="00C72AB1">
            <w:pPr>
              <w:tabs>
                <w:tab w:val="right" w:pos="9774"/>
              </w:tabs>
              <w:ind w:right="-112"/>
              <w:rPr>
                <w:rFonts w:ascii="Arial" w:hAnsi="Arial" w:cs="Arial"/>
                <w:bCs/>
              </w:rPr>
            </w:pPr>
          </w:p>
        </w:tc>
        <w:tc>
          <w:tcPr>
            <w:tcW w:w="4582" w:type="dxa"/>
            <w:vAlign w:val="center"/>
          </w:tcPr>
          <w:p w14:paraId="61AD5034"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themeColor="text1"/>
              </w:rPr>
              <w:t xml:space="preserve">Change &amp; Human Factors (co-designed/co-taught) </w:t>
            </w:r>
            <w:r w:rsidRPr="00ED7873">
              <w:rPr>
                <w:rFonts w:ascii="Arial" w:hAnsi="Arial" w:cs="Arial"/>
                <w:b/>
                <w:color w:val="000000" w:themeColor="text1"/>
              </w:rPr>
              <w:t xml:space="preserve"> </w:t>
            </w:r>
          </w:p>
        </w:tc>
        <w:tc>
          <w:tcPr>
            <w:tcW w:w="918" w:type="dxa"/>
            <w:gridSpan w:val="3"/>
            <w:vAlign w:val="center"/>
          </w:tcPr>
          <w:p w14:paraId="50EAC7D6" w14:textId="77777777" w:rsidR="00A057D7" w:rsidRPr="00ED7873" w:rsidRDefault="00A057D7" w:rsidP="00C72AB1">
            <w:pPr>
              <w:tabs>
                <w:tab w:val="right" w:pos="9774"/>
              </w:tabs>
              <w:rPr>
                <w:rFonts w:ascii="Arial" w:hAnsi="Arial" w:cs="Arial"/>
                <w:bCs/>
              </w:rPr>
            </w:pPr>
            <w:r w:rsidRPr="00ED7873">
              <w:rPr>
                <w:rFonts w:ascii="Arial" w:hAnsi="Arial" w:cs="Arial"/>
                <w:bCs/>
              </w:rPr>
              <w:t>70</w:t>
            </w:r>
          </w:p>
        </w:tc>
      </w:tr>
      <w:tr w:rsidR="00A057D7" w:rsidRPr="00ED7873" w14:paraId="36AF6FC9" w14:textId="77777777" w:rsidTr="00C72AB1">
        <w:trPr>
          <w:tblHeader/>
        </w:trPr>
        <w:tc>
          <w:tcPr>
            <w:tcW w:w="956" w:type="dxa"/>
            <w:vAlign w:val="center"/>
          </w:tcPr>
          <w:p w14:paraId="7C32FCD0" w14:textId="77777777" w:rsidR="00A057D7" w:rsidRPr="00ED7873" w:rsidRDefault="00A057D7" w:rsidP="00C72AB1">
            <w:pPr>
              <w:tabs>
                <w:tab w:val="right" w:pos="9774"/>
              </w:tabs>
              <w:rPr>
                <w:rFonts w:ascii="Arial" w:hAnsi="Arial" w:cs="Arial"/>
                <w:bCs/>
              </w:rPr>
            </w:pPr>
            <w:r w:rsidRPr="00ED7873">
              <w:rPr>
                <w:rFonts w:ascii="Arial" w:hAnsi="Arial" w:cs="Arial"/>
                <w:bCs/>
              </w:rPr>
              <w:t>2014</w:t>
            </w:r>
          </w:p>
        </w:tc>
        <w:tc>
          <w:tcPr>
            <w:tcW w:w="4226" w:type="dxa"/>
            <w:vAlign w:val="center"/>
          </w:tcPr>
          <w:p w14:paraId="4B19BEF5" w14:textId="77777777" w:rsidR="00A057D7" w:rsidRPr="00ED7873" w:rsidRDefault="00A057D7" w:rsidP="00C72AB1">
            <w:pPr>
              <w:tabs>
                <w:tab w:val="right" w:pos="9774"/>
              </w:tabs>
              <w:rPr>
                <w:rFonts w:ascii="Arial" w:hAnsi="Arial" w:cs="Arial"/>
                <w:bCs/>
              </w:rPr>
            </w:pPr>
            <w:r w:rsidRPr="00ED7873">
              <w:rPr>
                <w:rFonts w:ascii="Arial" w:hAnsi="Arial" w:cs="Arial"/>
                <w:bCs/>
              </w:rPr>
              <w:t>Post-Master Executive Controller Degree</w:t>
            </w:r>
          </w:p>
        </w:tc>
        <w:tc>
          <w:tcPr>
            <w:tcW w:w="4582" w:type="dxa"/>
            <w:vAlign w:val="center"/>
          </w:tcPr>
          <w:p w14:paraId="35BF9F89" w14:textId="77777777" w:rsidR="00A057D7" w:rsidRPr="00ED7873" w:rsidRDefault="00A057D7" w:rsidP="00C72AB1">
            <w:pPr>
              <w:tabs>
                <w:tab w:val="right" w:pos="9774"/>
              </w:tabs>
              <w:rPr>
                <w:rFonts w:ascii="Arial" w:hAnsi="Arial" w:cs="Arial"/>
                <w:bCs/>
              </w:rPr>
            </w:pPr>
            <w:r w:rsidRPr="00ED7873">
              <w:rPr>
                <w:rFonts w:ascii="Arial" w:hAnsi="Arial" w:cs="Arial"/>
                <w:bCs/>
              </w:rPr>
              <w:t>Advanced Accounting Information Systems</w:t>
            </w:r>
          </w:p>
        </w:tc>
        <w:tc>
          <w:tcPr>
            <w:tcW w:w="918" w:type="dxa"/>
            <w:gridSpan w:val="3"/>
            <w:vAlign w:val="center"/>
          </w:tcPr>
          <w:p w14:paraId="13581F24" w14:textId="77777777" w:rsidR="00A057D7" w:rsidRPr="00ED7873" w:rsidRDefault="00A057D7" w:rsidP="00C72AB1">
            <w:pPr>
              <w:tabs>
                <w:tab w:val="right" w:pos="9774"/>
              </w:tabs>
              <w:rPr>
                <w:rFonts w:ascii="Arial" w:hAnsi="Arial" w:cs="Arial"/>
                <w:bCs/>
              </w:rPr>
            </w:pPr>
            <w:r w:rsidRPr="00ED7873">
              <w:rPr>
                <w:rFonts w:ascii="Arial" w:hAnsi="Arial" w:cs="Arial"/>
                <w:bCs/>
              </w:rPr>
              <w:t>25</w:t>
            </w:r>
          </w:p>
        </w:tc>
      </w:tr>
      <w:tr w:rsidR="00A057D7" w:rsidRPr="00ED7873" w14:paraId="694E9047" w14:textId="77777777" w:rsidTr="00C72AB1">
        <w:trPr>
          <w:tblHeader/>
        </w:trPr>
        <w:tc>
          <w:tcPr>
            <w:tcW w:w="956" w:type="dxa"/>
            <w:vAlign w:val="center"/>
          </w:tcPr>
          <w:p w14:paraId="03604558" w14:textId="77777777" w:rsidR="00A057D7" w:rsidRPr="00ED7873" w:rsidRDefault="00A057D7" w:rsidP="00C72AB1">
            <w:pPr>
              <w:tabs>
                <w:tab w:val="right" w:pos="9774"/>
              </w:tabs>
              <w:rPr>
                <w:rFonts w:ascii="Arial" w:hAnsi="Arial" w:cs="Arial"/>
                <w:bCs/>
              </w:rPr>
            </w:pPr>
            <w:r w:rsidRPr="00ED7873">
              <w:rPr>
                <w:rFonts w:ascii="Arial" w:hAnsi="Arial" w:cs="Arial"/>
                <w:bCs/>
              </w:rPr>
              <w:t>2014</w:t>
            </w:r>
          </w:p>
        </w:tc>
        <w:tc>
          <w:tcPr>
            <w:tcW w:w="4226" w:type="dxa"/>
            <w:vAlign w:val="center"/>
          </w:tcPr>
          <w:p w14:paraId="1F50F3D9" w14:textId="77777777" w:rsidR="00A057D7" w:rsidRPr="00ED7873" w:rsidRDefault="00A057D7" w:rsidP="00C72AB1">
            <w:pPr>
              <w:tabs>
                <w:tab w:val="right" w:pos="9774"/>
              </w:tabs>
              <w:rPr>
                <w:rFonts w:ascii="Arial" w:hAnsi="Arial" w:cs="Arial"/>
                <w:bCs/>
              </w:rPr>
            </w:pPr>
            <w:r w:rsidRPr="00ED7873">
              <w:rPr>
                <w:rFonts w:ascii="Arial" w:hAnsi="Arial" w:cs="Arial"/>
                <w:bCs/>
              </w:rPr>
              <w:t>Pre-master’s In Business &amp; ICT</w:t>
            </w:r>
          </w:p>
        </w:tc>
        <w:tc>
          <w:tcPr>
            <w:tcW w:w="4582" w:type="dxa"/>
            <w:vAlign w:val="center"/>
          </w:tcPr>
          <w:p w14:paraId="7FA78C1E"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themeColor="text1"/>
              </w:rPr>
              <w:t xml:space="preserve">Specialization in Business &amp; ICT </w:t>
            </w:r>
            <w:r w:rsidRPr="00ED7873">
              <w:rPr>
                <w:rFonts w:ascii="Arial" w:hAnsi="Arial" w:cs="Arial"/>
                <w:b/>
                <w:color w:val="0070C0"/>
              </w:rPr>
              <w:t xml:space="preserve"> </w:t>
            </w:r>
          </w:p>
        </w:tc>
        <w:tc>
          <w:tcPr>
            <w:tcW w:w="918" w:type="dxa"/>
            <w:gridSpan w:val="3"/>
            <w:vAlign w:val="center"/>
          </w:tcPr>
          <w:p w14:paraId="59B75541"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3D55C4A5" w14:textId="77777777" w:rsidTr="00C72AB1">
        <w:trPr>
          <w:tblHeader/>
        </w:trPr>
        <w:tc>
          <w:tcPr>
            <w:tcW w:w="956" w:type="dxa"/>
            <w:vAlign w:val="center"/>
          </w:tcPr>
          <w:p w14:paraId="0601E2B1" w14:textId="77777777" w:rsidR="00A057D7" w:rsidRPr="00ED7873" w:rsidRDefault="00A057D7" w:rsidP="00C72AB1">
            <w:pPr>
              <w:tabs>
                <w:tab w:val="right" w:pos="9774"/>
              </w:tabs>
              <w:rPr>
                <w:rFonts w:ascii="Arial" w:hAnsi="Arial" w:cs="Arial"/>
                <w:bCs/>
              </w:rPr>
            </w:pPr>
            <w:r w:rsidRPr="00ED7873">
              <w:rPr>
                <w:rFonts w:ascii="Arial" w:hAnsi="Arial" w:cs="Arial"/>
                <w:bCs/>
              </w:rPr>
              <w:t>2014</w:t>
            </w:r>
          </w:p>
        </w:tc>
        <w:tc>
          <w:tcPr>
            <w:tcW w:w="4226" w:type="dxa"/>
            <w:vAlign w:val="center"/>
          </w:tcPr>
          <w:p w14:paraId="11624D30"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0337D659"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 xml:space="preserve"> </w:t>
            </w:r>
          </w:p>
        </w:tc>
        <w:tc>
          <w:tcPr>
            <w:tcW w:w="918" w:type="dxa"/>
            <w:gridSpan w:val="3"/>
            <w:vAlign w:val="center"/>
          </w:tcPr>
          <w:p w14:paraId="1026D8BF"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49C05749" w14:textId="77777777" w:rsidTr="00C72AB1">
        <w:trPr>
          <w:tblHeader/>
        </w:trPr>
        <w:tc>
          <w:tcPr>
            <w:tcW w:w="956" w:type="dxa"/>
            <w:vAlign w:val="center"/>
          </w:tcPr>
          <w:p w14:paraId="1E65D3B2" w14:textId="77777777" w:rsidR="00A057D7" w:rsidRPr="00ED7873" w:rsidRDefault="00A057D7" w:rsidP="00C72AB1">
            <w:pPr>
              <w:tabs>
                <w:tab w:val="right" w:pos="9774"/>
              </w:tabs>
              <w:rPr>
                <w:rFonts w:ascii="Arial" w:hAnsi="Arial" w:cs="Arial"/>
                <w:bCs/>
              </w:rPr>
            </w:pPr>
            <w:r w:rsidRPr="00ED7873">
              <w:rPr>
                <w:rFonts w:ascii="Arial" w:hAnsi="Arial" w:cs="Arial"/>
                <w:bCs/>
              </w:rPr>
              <w:t>2013</w:t>
            </w:r>
          </w:p>
        </w:tc>
        <w:tc>
          <w:tcPr>
            <w:tcW w:w="4226" w:type="dxa"/>
            <w:vAlign w:val="center"/>
          </w:tcPr>
          <w:p w14:paraId="437720C4" w14:textId="77777777" w:rsidR="00A057D7" w:rsidRPr="00ED7873" w:rsidRDefault="00A057D7" w:rsidP="00C72AB1">
            <w:pPr>
              <w:tabs>
                <w:tab w:val="right" w:pos="9774"/>
              </w:tabs>
              <w:rPr>
                <w:rFonts w:ascii="Arial" w:hAnsi="Arial" w:cs="Arial"/>
                <w:bCs/>
              </w:rPr>
            </w:pPr>
            <w:r w:rsidRPr="00ED7873">
              <w:rPr>
                <w:rFonts w:ascii="Arial" w:hAnsi="Arial" w:cs="Arial"/>
                <w:bCs/>
              </w:rPr>
              <w:t>Master’s in Change Management</w:t>
            </w:r>
          </w:p>
          <w:p w14:paraId="4C30D585" w14:textId="77777777" w:rsidR="00A057D7" w:rsidRPr="00ED7873" w:rsidRDefault="00A057D7" w:rsidP="00C72AB1">
            <w:pPr>
              <w:tabs>
                <w:tab w:val="right" w:pos="9774"/>
              </w:tabs>
              <w:rPr>
                <w:rFonts w:ascii="Arial" w:hAnsi="Arial" w:cs="Arial"/>
                <w:bCs/>
              </w:rPr>
            </w:pPr>
          </w:p>
        </w:tc>
        <w:tc>
          <w:tcPr>
            <w:tcW w:w="4582" w:type="dxa"/>
            <w:vAlign w:val="center"/>
          </w:tcPr>
          <w:p w14:paraId="087C32C0"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themeColor="text1"/>
              </w:rPr>
              <w:t xml:space="preserve">Change &amp; Human Factors (co-designed/co-taught) </w:t>
            </w:r>
            <w:r w:rsidRPr="00ED7873">
              <w:rPr>
                <w:rFonts w:ascii="Arial" w:hAnsi="Arial" w:cs="Arial"/>
                <w:b/>
                <w:color w:val="000000" w:themeColor="text1"/>
              </w:rPr>
              <w:t xml:space="preserve"> </w:t>
            </w:r>
          </w:p>
        </w:tc>
        <w:tc>
          <w:tcPr>
            <w:tcW w:w="918" w:type="dxa"/>
            <w:gridSpan w:val="3"/>
            <w:vAlign w:val="center"/>
          </w:tcPr>
          <w:p w14:paraId="1FB3A4A7" w14:textId="77777777" w:rsidR="00A057D7" w:rsidRPr="00ED7873" w:rsidRDefault="00A057D7" w:rsidP="00C72AB1">
            <w:pPr>
              <w:tabs>
                <w:tab w:val="right" w:pos="9774"/>
              </w:tabs>
              <w:rPr>
                <w:rFonts w:ascii="Arial" w:hAnsi="Arial" w:cs="Arial"/>
                <w:bCs/>
              </w:rPr>
            </w:pPr>
            <w:r w:rsidRPr="00ED7873">
              <w:rPr>
                <w:rFonts w:ascii="Arial" w:hAnsi="Arial" w:cs="Arial"/>
                <w:bCs/>
              </w:rPr>
              <w:t>70</w:t>
            </w:r>
          </w:p>
        </w:tc>
      </w:tr>
      <w:tr w:rsidR="00A057D7" w:rsidRPr="00ED7873" w14:paraId="4EEFC5BC" w14:textId="77777777" w:rsidTr="00C72AB1">
        <w:trPr>
          <w:tblHeader/>
        </w:trPr>
        <w:tc>
          <w:tcPr>
            <w:tcW w:w="956" w:type="dxa"/>
            <w:vAlign w:val="center"/>
          </w:tcPr>
          <w:p w14:paraId="72E16355" w14:textId="77777777" w:rsidR="00A057D7" w:rsidRPr="00ED7873" w:rsidRDefault="00A057D7" w:rsidP="00C72AB1">
            <w:pPr>
              <w:tabs>
                <w:tab w:val="right" w:pos="9774"/>
              </w:tabs>
              <w:rPr>
                <w:rFonts w:ascii="Arial" w:hAnsi="Arial" w:cs="Arial"/>
                <w:bCs/>
              </w:rPr>
            </w:pPr>
            <w:r w:rsidRPr="00ED7873">
              <w:rPr>
                <w:rFonts w:ascii="Arial" w:hAnsi="Arial" w:cs="Arial"/>
                <w:bCs/>
              </w:rPr>
              <w:t>2013</w:t>
            </w:r>
          </w:p>
        </w:tc>
        <w:tc>
          <w:tcPr>
            <w:tcW w:w="4226" w:type="dxa"/>
            <w:vAlign w:val="center"/>
          </w:tcPr>
          <w:p w14:paraId="4BACAF96" w14:textId="77777777" w:rsidR="00A057D7" w:rsidRPr="00ED7873" w:rsidRDefault="00A057D7" w:rsidP="00C72AB1">
            <w:pPr>
              <w:tabs>
                <w:tab w:val="right" w:pos="9774"/>
              </w:tabs>
              <w:rPr>
                <w:rFonts w:ascii="Arial" w:hAnsi="Arial" w:cs="Arial"/>
                <w:bCs/>
              </w:rPr>
            </w:pPr>
            <w:r w:rsidRPr="00ED7873">
              <w:rPr>
                <w:rFonts w:ascii="Arial" w:hAnsi="Arial" w:cs="Arial"/>
                <w:bCs/>
              </w:rPr>
              <w:t>Pre-master’s In Business &amp; ICT</w:t>
            </w:r>
          </w:p>
        </w:tc>
        <w:tc>
          <w:tcPr>
            <w:tcW w:w="4582" w:type="dxa"/>
            <w:vAlign w:val="center"/>
          </w:tcPr>
          <w:p w14:paraId="3AD8E323"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themeColor="text1"/>
              </w:rPr>
              <w:t xml:space="preserve">Specialization in Business &amp; ICT </w:t>
            </w:r>
            <w:r w:rsidRPr="00ED7873">
              <w:rPr>
                <w:rFonts w:ascii="Arial" w:hAnsi="Arial" w:cs="Arial"/>
                <w:b/>
                <w:color w:val="0070C0"/>
              </w:rPr>
              <w:t xml:space="preserve"> </w:t>
            </w:r>
          </w:p>
        </w:tc>
        <w:tc>
          <w:tcPr>
            <w:tcW w:w="918" w:type="dxa"/>
            <w:gridSpan w:val="3"/>
            <w:vAlign w:val="center"/>
          </w:tcPr>
          <w:p w14:paraId="2D8E80CB"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79308EAE" w14:textId="77777777" w:rsidTr="00C72AB1">
        <w:trPr>
          <w:tblHeader/>
        </w:trPr>
        <w:tc>
          <w:tcPr>
            <w:tcW w:w="956" w:type="dxa"/>
            <w:vAlign w:val="center"/>
          </w:tcPr>
          <w:p w14:paraId="5F819CE7" w14:textId="77777777" w:rsidR="00A057D7" w:rsidRPr="00ED7873" w:rsidRDefault="00A057D7" w:rsidP="00C72AB1">
            <w:pPr>
              <w:tabs>
                <w:tab w:val="right" w:pos="9774"/>
              </w:tabs>
              <w:rPr>
                <w:rFonts w:ascii="Arial" w:hAnsi="Arial" w:cs="Arial"/>
                <w:bCs/>
              </w:rPr>
            </w:pPr>
            <w:r w:rsidRPr="00ED7873">
              <w:rPr>
                <w:rFonts w:ascii="Arial" w:hAnsi="Arial" w:cs="Arial"/>
                <w:bCs/>
              </w:rPr>
              <w:t>2013</w:t>
            </w:r>
          </w:p>
        </w:tc>
        <w:tc>
          <w:tcPr>
            <w:tcW w:w="4226" w:type="dxa"/>
            <w:vAlign w:val="center"/>
          </w:tcPr>
          <w:p w14:paraId="0A6D416F"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1C73E7F0"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 xml:space="preserve"> </w:t>
            </w:r>
          </w:p>
        </w:tc>
        <w:tc>
          <w:tcPr>
            <w:tcW w:w="918" w:type="dxa"/>
            <w:gridSpan w:val="3"/>
            <w:vAlign w:val="center"/>
          </w:tcPr>
          <w:p w14:paraId="2595A6E6"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1E1DFDE8" w14:textId="77777777" w:rsidTr="00C72AB1">
        <w:trPr>
          <w:tblHeader/>
        </w:trPr>
        <w:tc>
          <w:tcPr>
            <w:tcW w:w="956" w:type="dxa"/>
            <w:vAlign w:val="center"/>
          </w:tcPr>
          <w:p w14:paraId="56DEB434" w14:textId="77777777" w:rsidR="00A057D7" w:rsidRPr="00ED7873" w:rsidRDefault="00A057D7" w:rsidP="00C72AB1">
            <w:pPr>
              <w:tabs>
                <w:tab w:val="right" w:pos="9774"/>
              </w:tabs>
              <w:rPr>
                <w:rFonts w:ascii="Arial" w:hAnsi="Arial" w:cs="Arial"/>
                <w:bCs/>
              </w:rPr>
            </w:pPr>
            <w:r w:rsidRPr="00ED7873">
              <w:rPr>
                <w:rFonts w:ascii="Arial" w:hAnsi="Arial" w:cs="Arial"/>
                <w:bCs/>
              </w:rPr>
              <w:t>2012</w:t>
            </w:r>
          </w:p>
        </w:tc>
        <w:tc>
          <w:tcPr>
            <w:tcW w:w="4226" w:type="dxa"/>
            <w:vAlign w:val="center"/>
          </w:tcPr>
          <w:p w14:paraId="38B406A2" w14:textId="77777777" w:rsidR="00A057D7" w:rsidRPr="00ED7873" w:rsidRDefault="00A057D7" w:rsidP="00C72AB1">
            <w:pPr>
              <w:tabs>
                <w:tab w:val="right" w:pos="9774"/>
              </w:tabs>
              <w:rPr>
                <w:rFonts w:ascii="Arial" w:hAnsi="Arial" w:cs="Arial"/>
                <w:bCs/>
              </w:rPr>
            </w:pPr>
            <w:r w:rsidRPr="00ED7873">
              <w:rPr>
                <w:rFonts w:ascii="Arial" w:hAnsi="Arial" w:cs="Arial"/>
                <w:bCs/>
              </w:rPr>
              <w:t>Master’s in Change Management</w:t>
            </w:r>
          </w:p>
          <w:p w14:paraId="6D6F4339" w14:textId="77777777" w:rsidR="00A057D7" w:rsidRPr="00ED7873" w:rsidRDefault="00A057D7" w:rsidP="00C72AB1">
            <w:pPr>
              <w:tabs>
                <w:tab w:val="right" w:pos="9774"/>
              </w:tabs>
              <w:rPr>
                <w:rFonts w:ascii="Arial" w:hAnsi="Arial" w:cs="Arial"/>
                <w:bCs/>
              </w:rPr>
            </w:pPr>
          </w:p>
        </w:tc>
        <w:tc>
          <w:tcPr>
            <w:tcW w:w="4582" w:type="dxa"/>
            <w:vAlign w:val="center"/>
          </w:tcPr>
          <w:p w14:paraId="6072E1C2"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themeColor="text1"/>
              </w:rPr>
              <w:t xml:space="preserve">Change &amp; Human Factors (co-designed/co-taught) </w:t>
            </w:r>
            <w:r w:rsidRPr="00ED7873">
              <w:rPr>
                <w:rFonts w:ascii="Arial" w:hAnsi="Arial" w:cs="Arial"/>
                <w:b/>
                <w:color w:val="000000" w:themeColor="text1"/>
              </w:rPr>
              <w:t xml:space="preserve"> </w:t>
            </w:r>
            <w:r w:rsidRPr="00ED7873">
              <w:rPr>
                <w:rFonts w:ascii="Arial" w:hAnsi="Arial" w:cs="Arial"/>
                <w:b/>
                <w:color w:val="0070C0"/>
              </w:rPr>
              <w:t>REDESIGNED</w:t>
            </w:r>
          </w:p>
        </w:tc>
        <w:tc>
          <w:tcPr>
            <w:tcW w:w="918" w:type="dxa"/>
            <w:gridSpan w:val="3"/>
            <w:vAlign w:val="center"/>
          </w:tcPr>
          <w:p w14:paraId="324BB9A7" w14:textId="77777777" w:rsidR="00A057D7" w:rsidRPr="00ED7873" w:rsidRDefault="00A057D7" w:rsidP="00C72AB1">
            <w:pPr>
              <w:tabs>
                <w:tab w:val="right" w:pos="9774"/>
              </w:tabs>
              <w:rPr>
                <w:rFonts w:ascii="Arial" w:hAnsi="Arial" w:cs="Arial"/>
                <w:bCs/>
              </w:rPr>
            </w:pPr>
            <w:r w:rsidRPr="00ED7873">
              <w:rPr>
                <w:rFonts w:ascii="Arial" w:hAnsi="Arial" w:cs="Arial"/>
                <w:bCs/>
              </w:rPr>
              <w:t>70</w:t>
            </w:r>
          </w:p>
        </w:tc>
      </w:tr>
      <w:tr w:rsidR="00A057D7" w:rsidRPr="00ED7873" w14:paraId="618902D3" w14:textId="77777777" w:rsidTr="00C72AB1">
        <w:trPr>
          <w:tblHeader/>
        </w:trPr>
        <w:tc>
          <w:tcPr>
            <w:tcW w:w="956" w:type="dxa"/>
            <w:vAlign w:val="center"/>
          </w:tcPr>
          <w:p w14:paraId="7FA276A2" w14:textId="77777777" w:rsidR="00A057D7" w:rsidRPr="00ED7873" w:rsidRDefault="00A057D7" w:rsidP="00C72AB1">
            <w:pPr>
              <w:tabs>
                <w:tab w:val="right" w:pos="9774"/>
              </w:tabs>
              <w:rPr>
                <w:rFonts w:ascii="Arial" w:hAnsi="Arial" w:cs="Arial"/>
                <w:bCs/>
              </w:rPr>
            </w:pPr>
            <w:r w:rsidRPr="00ED7873">
              <w:rPr>
                <w:rFonts w:ascii="Arial" w:hAnsi="Arial" w:cs="Arial"/>
                <w:bCs/>
              </w:rPr>
              <w:t>2012</w:t>
            </w:r>
          </w:p>
        </w:tc>
        <w:tc>
          <w:tcPr>
            <w:tcW w:w="4226" w:type="dxa"/>
            <w:vAlign w:val="center"/>
          </w:tcPr>
          <w:p w14:paraId="16AE1E63" w14:textId="77777777" w:rsidR="00A057D7" w:rsidRPr="00ED7873" w:rsidRDefault="00A057D7" w:rsidP="00C72AB1">
            <w:pPr>
              <w:tabs>
                <w:tab w:val="right" w:pos="9774"/>
              </w:tabs>
              <w:rPr>
                <w:rFonts w:ascii="Arial" w:hAnsi="Arial" w:cs="Arial"/>
                <w:bCs/>
              </w:rPr>
            </w:pPr>
            <w:r w:rsidRPr="00ED7873">
              <w:rPr>
                <w:rFonts w:ascii="Arial" w:hAnsi="Arial" w:cs="Arial"/>
                <w:bCs/>
              </w:rPr>
              <w:t>Pre-master’s In Business &amp; ICT</w:t>
            </w:r>
          </w:p>
        </w:tc>
        <w:tc>
          <w:tcPr>
            <w:tcW w:w="4582" w:type="dxa"/>
            <w:vAlign w:val="center"/>
          </w:tcPr>
          <w:p w14:paraId="30D08745"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themeColor="text1"/>
              </w:rPr>
              <w:t xml:space="preserve">Specialization in Business &amp; ICT </w:t>
            </w:r>
            <w:r w:rsidRPr="00ED7873">
              <w:rPr>
                <w:rFonts w:ascii="Arial" w:hAnsi="Arial" w:cs="Arial"/>
                <w:b/>
                <w:color w:val="0070C0"/>
              </w:rPr>
              <w:t xml:space="preserve"> </w:t>
            </w:r>
          </w:p>
        </w:tc>
        <w:tc>
          <w:tcPr>
            <w:tcW w:w="918" w:type="dxa"/>
            <w:gridSpan w:val="3"/>
            <w:vAlign w:val="center"/>
          </w:tcPr>
          <w:p w14:paraId="4AE22A99"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3C65FE4C" w14:textId="77777777" w:rsidTr="00C72AB1">
        <w:trPr>
          <w:tblHeader/>
        </w:trPr>
        <w:tc>
          <w:tcPr>
            <w:tcW w:w="956" w:type="dxa"/>
            <w:vAlign w:val="center"/>
          </w:tcPr>
          <w:p w14:paraId="603E5149" w14:textId="77777777" w:rsidR="00A057D7" w:rsidRPr="00ED7873" w:rsidRDefault="00A057D7" w:rsidP="00C72AB1">
            <w:pPr>
              <w:tabs>
                <w:tab w:val="right" w:pos="9774"/>
              </w:tabs>
              <w:rPr>
                <w:rFonts w:ascii="Arial" w:hAnsi="Arial" w:cs="Arial"/>
                <w:bCs/>
              </w:rPr>
            </w:pPr>
            <w:r w:rsidRPr="00ED7873">
              <w:rPr>
                <w:rFonts w:ascii="Arial" w:hAnsi="Arial" w:cs="Arial"/>
                <w:bCs/>
              </w:rPr>
              <w:t>2012</w:t>
            </w:r>
          </w:p>
        </w:tc>
        <w:tc>
          <w:tcPr>
            <w:tcW w:w="4226" w:type="dxa"/>
            <w:vAlign w:val="center"/>
          </w:tcPr>
          <w:p w14:paraId="51C1484B"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7EFF38DD"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 xml:space="preserve"> </w:t>
            </w:r>
          </w:p>
        </w:tc>
        <w:tc>
          <w:tcPr>
            <w:tcW w:w="918" w:type="dxa"/>
            <w:gridSpan w:val="3"/>
            <w:vAlign w:val="center"/>
          </w:tcPr>
          <w:p w14:paraId="20356B66"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0CA95681" w14:textId="77777777" w:rsidTr="00C72AB1">
        <w:trPr>
          <w:tblHeader/>
        </w:trPr>
        <w:tc>
          <w:tcPr>
            <w:tcW w:w="956" w:type="dxa"/>
            <w:vAlign w:val="center"/>
          </w:tcPr>
          <w:p w14:paraId="2FD98612" w14:textId="77777777" w:rsidR="00A057D7" w:rsidRPr="00ED7873" w:rsidRDefault="00A057D7" w:rsidP="00C72AB1">
            <w:pPr>
              <w:tabs>
                <w:tab w:val="right" w:pos="9774"/>
              </w:tabs>
              <w:rPr>
                <w:rFonts w:ascii="Arial" w:hAnsi="Arial" w:cs="Arial"/>
                <w:bCs/>
              </w:rPr>
            </w:pPr>
            <w:r w:rsidRPr="00ED7873">
              <w:rPr>
                <w:rFonts w:ascii="Arial" w:hAnsi="Arial" w:cs="Arial"/>
                <w:bCs/>
              </w:rPr>
              <w:t>2011</w:t>
            </w:r>
          </w:p>
        </w:tc>
        <w:tc>
          <w:tcPr>
            <w:tcW w:w="4226" w:type="dxa"/>
            <w:vAlign w:val="center"/>
          </w:tcPr>
          <w:p w14:paraId="46F93FEC" w14:textId="77777777" w:rsidR="00A057D7" w:rsidRPr="00ED7873" w:rsidRDefault="00A057D7" w:rsidP="00C72AB1">
            <w:pPr>
              <w:tabs>
                <w:tab w:val="right" w:pos="9774"/>
              </w:tabs>
              <w:rPr>
                <w:rFonts w:ascii="Arial" w:hAnsi="Arial" w:cs="Arial"/>
                <w:bCs/>
              </w:rPr>
            </w:pPr>
            <w:r w:rsidRPr="00ED7873">
              <w:rPr>
                <w:rFonts w:ascii="Arial" w:hAnsi="Arial" w:cs="Arial"/>
                <w:bCs/>
              </w:rPr>
              <w:t>Pre-master’s In Business &amp; ICT</w:t>
            </w:r>
          </w:p>
        </w:tc>
        <w:tc>
          <w:tcPr>
            <w:tcW w:w="4582" w:type="dxa"/>
            <w:vAlign w:val="center"/>
          </w:tcPr>
          <w:p w14:paraId="63162357"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themeColor="text1"/>
              </w:rPr>
              <w:t xml:space="preserve">Specialization in Business &amp; ICT </w:t>
            </w:r>
            <w:r w:rsidRPr="00ED7873">
              <w:rPr>
                <w:rFonts w:ascii="Arial" w:hAnsi="Arial" w:cs="Arial"/>
                <w:b/>
                <w:color w:val="0070C0"/>
              </w:rPr>
              <w:t xml:space="preserve"> </w:t>
            </w:r>
          </w:p>
        </w:tc>
        <w:tc>
          <w:tcPr>
            <w:tcW w:w="918" w:type="dxa"/>
            <w:gridSpan w:val="3"/>
            <w:vAlign w:val="center"/>
          </w:tcPr>
          <w:p w14:paraId="63569BF1"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6F9DC077" w14:textId="77777777" w:rsidTr="00C72AB1">
        <w:trPr>
          <w:tblHeader/>
        </w:trPr>
        <w:tc>
          <w:tcPr>
            <w:tcW w:w="956" w:type="dxa"/>
            <w:vAlign w:val="center"/>
          </w:tcPr>
          <w:p w14:paraId="57684032" w14:textId="77777777" w:rsidR="00A057D7" w:rsidRPr="00ED7873" w:rsidRDefault="00A057D7" w:rsidP="00C72AB1">
            <w:pPr>
              <w:tabs>
                <w:tab w:val="right" w:pos="9774"/>
              </w:tabs>
              <w:rPr>
                <w:rFonts w:ascii="Arial" w:hAnsi="Arial" w:cs="Arial"/>
                <w:bCs/>
              </w:rPr>
            </w:pPr>
            <w:r w:rsidRPr="00ED7873">
              <w:rPr>
                <w:rFonts w:ascii="Arial" w:hAnsi="Arial" w:cs="Arial"/>
                <w:bCs/>
              </w:rPr>
              <w:t>2011</w:t>
            </w:r>
          </w:p>
        </w:tc>
        <w:tc>
          <w:tcPr>
            <w:tcW w:w="4226" w:type="dxa"/>
            <w:vAlign w:val="center"/>
          </w:tcPr>
          <w:p w14:paraId="557393E2"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4DFD1726"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 xml:space="preserve"> </w:t>
            </w:r>
          </w:p>
        </w:tc>
        <w:tc>
          <w:tcPr>
            <w:tcW w:w="918" w:type="dxa"/>
            <w:gridSpan w:val="3"/>
            <w:vAlign w:val="center"/>
          </w:tcPr>
          <w:p w14:paraId="016DE2AD"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6B4A1565" w14:textId="77777777" w:rsidTr="00C72AB1">
        <w:trPr>
          <w:tblHeader/>
        </w:trPr>
        <w:tc>
          <w:tcPr>
            <w:tcW w:w="956" w:type="dxa"/>
            <w:vAlign w:val="center"/>
          </w:tcPr>
          <w:p w14:paraId="11ED8939" w14:textId="77777777" w:rsidR="00A057D7" w:rsidRPr="00ED7873" w:rsidRDefault="00A057D7" w:rsidP="00C72AB1">
            <w:pPr>
              <w:tabs>
                <w:tab w:val="right" w:pos="9774"/>
              </w:tabs>
              <w:rPr>
                <w:rFonts w:ascii="Arial" w:hAnsi="Arial" w:cs="Arial"/>
                <w:bCs/>
              </w:rPr>
            </w:pPr>
            <w:r w:rsidRPr="00ED7873">
              <w:rPr>
                <w:rFonts w:ascii="Arial" w:hAnsi="Arial" w:cs="Arial"/>
                <w:bCs/>
              </w:rPr>
              <w:t>2010</w:t>
            </w:r>
          </w:p>
        </w:tc>
        <w:tc>
          <w:tcPr>
            <w:tcW w:w="4226" w:type="dxa"/>
            <w:vAlign w:val="center"/>
          </w:tcPr>
          <w:p w14:paraId="60B6159D" w14:textId="77777777" w:rsidR="00A057D7" w:rsidRPr="00ED7873" w:rsidRDefault="00A057D7" w:rsidP="00C72AB1">
            <w:pPr>
              <w:tabs>
                <w:tab w:val="right" w:pos="9774"/>
              </w:tabs>
              <w:rPr>
                <w:rFonts w:ascii="Arial" w:hAnsi="Arial" w:cs="Arial"/>
                <w:bCs/>
              </w:rPr>
            </w:pPr>
            <w:r w:rsidRPr="00ED7873">
              <w:rPr>
                <w:rFonts w:ascii="Arial" w:hAnsi="Arial" w:cs="Arial"/>
                <w:bCs/>
              </w:rPr>
              <w:t>Pre-master’s In Business &amp; ICT</w:t>
            </w:r>
          </w:p>
        </w:tc>
        <w:tc>
          <w:tcPr>
            <w:tcW w:w="4582" w:type="dxa"/>
            <w:vAlign w:val="center"/>
          </w:tcPr>
          <w:p w14:paraId="446813EF"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color w:val="000000" w:themeColor="text1"/>
              </w:rPr>
              <w:t xml:space="preserve">Specialization in Business &amp; ICT </w:t>
            </w:r>
            <w:r w:rsidRPr="00ED7873">
              <w:rPr>
                <w:rFonts w:ascii="Arial" w:hAnsi="Arial" w:cs="Arial"/>
                <w:b/>
                <w:color w:val="0070C0"/>
              </w:rPr>
              <w:t xml:space="preserve"> </w:t>
            </w:r>
          </w:p>
        </w:tc>
        <w:tc>
          <w:tcPr>
            <w:tcW w:w="918" w:type="dxa"/>
            <w:gridSpan w:val="3"/>
            <w:vAlign w:val="center"/>
          </w:tcPr>
          <w:p w14:paraId="67D180E1"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0C1A8F74" w14:textId="77777777" w:rsidTr="00C72AB1">
        <w:trPr>
          <w:tblHeader/>
        </w:trPr>
        <w:tc>
          <w:tcPr>
            <w:tcW w:w="956" w:type="dxa"/>
            <w:vAlign w:val="center"/>
          </w:tcPr>
          <w:p w14:paraId="1423C5D8" w14:textId="77777777" w:rsidR="00A057D7" w:rsidRPr="00ED7873" w:rsidRDefault="00A057D7" w:rsidP="00C72AB1">
            <w:pPr>
              <w:tabs>
                <w:tab w:val="right" w:pos="9774"/>
              </w:tabs>
              <w:rPr>
                <w:rFonts w:ascii="Arial" w:hAnsi="Arial" w:cs="Arial"/>
                <w:bCs/>
              </w:rPr>
            </w:pPr>
            <w:r w:rsidRPr="00ED7873">
              <w:rPr>
                <w:rFonts w:ascii="Arial" w:hAnsi="Arial" w:cs="Arial"/>
                <w:bCs/>
              </w:rPr>
              <w:t>2010</w:t>
            </w:r>
          </w:p>
        </w:tc>
        <w:tc>
          <w:tcPr>
            <w:tcW w:w="4226" w:type="dxa"/>
            <w:vAlign w:val="center"/>
          </w:tcPr>
          <w:p w14:paraId="3B69B694"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International Business</w:t>
            </w:r>
          </w:p>
        </w:tc>
        <w:tc>
          <w:tcPr>
            <w:tcW w:w="4582" w:type="dxa"/>
            <w:vAlign w:val="center"/>
          </w:tcPr>
          <w:p w14:paraId="618E0DB3" w14:textId="77777777" w:rsidR="00A057D7" w:rsidRPr="00ED7873" w:rsidRDefault="00A057D7" w:rsidP="00C72AB1">
            <w:pPr>
              <w:tabs>
                <w:tab w:val="right" w:pos="9774"/>
              </w:tabs>
              <w:jc w:val="both"/>
              <w:rPr>
                <w:rFonts w:ascii="Arial" w:hAnsi="Arial" w:cs="Arial"/>
                <w:bCs/>
                <w:color w:val="000000" w:themeColor="text1"/>
              </w:rPr>
            </w:pPr>
            <w:r w:rsidRPr="00ED7873">
              <w:rPr>
                <w:rFonts w:ascii="Arial" w:hAnsi="Arial" w:cs="Arial"/>
                <w:bCs/>
                <w:color w:val="000000"/>
              </w:rPr>
              <w:t xml:space="preserve">Information Systems Management </w:t>
            </w:r>
            <w:r w:rsidRPr="00ED7873">
              <w:rPr>
                <w:rFonts w:ascii="Arial" w:hAnsi="Arial" w:cs="Arial"/>
                <w:b/>
                <w:color w:val="0070C0"/>
              </w:rPr>
              <w:t>REDESIGNED</w:t>
            </w:r>
          </w:p>
        </w:tc>
        <w:tc>
          <w:tcPr>
            <w:tcW w:w="918" w:type="dxa"/>
            <w:gridSpan w:val="3"/>
            <w:vAlign w:val="center"/>
          </w:tcPr>
          <w:p w14:paraId="21B0863D" w14:textId="77777777" w:rsidR="00A057D7" w:rsidRPr="00ED7873" w:rsidRDefault="00A057D7" w:rsidP="00C72AB1">
            <w:pPr>
              <w:tabs>
                <w:tab w:val="right" w:pos="9774"/>
              </w:tabs>
              <w:rPr>
                <w:rFonts w:ascii="Arial" w:hAnsi="Arial" w:cs="Arial"/>
                <w:bCs/>
              </w:rPr>
            </w:pPr>
            <w:r w:rsidRPr="00ED7873">
              <w:rPr>
                <w:rFonts w:ascii="Arial" w:hAnsi="Arial" w:cs="Arial"/>
                <w:bCs/>
              </w:rPr>
              <w:t>400-600</w:t>
            </w:r>
          </w:p>
        </w:tc>
      </w:tr>
      <w:tr w:rsidR="00A057D7" w:rsidRPr="00ED7873" w14:paraId="502B9DA6" w14:textId="77777777" w:rsidTr="00C72AB1">
        <w:trPr>
          <w:tblHeader/>
        </w:trPr>
        <w:tc>
          <w:tcPr>
            <w:tcW w:w="956" w:type="dxa"/>
            <w:vAlign w:val="center"/>
          </w:tcPr>
          <w:p w14:paraId="71FE1EF1" w14:textId="77777777" w:rsidR="00A057D7" w:rsidRPr="00ED7873" w:rsidRDefault="00A057D7" w:rsidP="00C72AB1">
            <w:pPr>
              <w:tabs>
                <w:tab w:val="right" w:pos="9774"/>
              </w:tabs>
              <w:rPr>
                <w:rFonts w:ascii="Arial" w:hAnsi="Arial" w:cs="Arial"/>
                <w:bCs/>
              </w:rPr>
            </w:pPr>
            <w:r w:rsidRPr="00ED7873">
              <w:rPr>
                <w:rFonts w:ascii="Arial" w:hAnsi="Arial" w:cs="Arial"/>
                <w:bCs/>
              </w:rPr>
              <w:t>2009</w:t>
            </w:r>
          </w:p>
        </w:tc>
        <w:tc>
          <w:tcPr>
            <w:tcW w:w="4226" w:type="dxa"/>
            <w:vAlign w:val="center"/>
          </w:tcPr>
          <w:p w14:paraId="3CF60088" w14:textId="77777777" w:rsidR="00A057D7" w:rsidRPr="00ED7873" w:rsidRDefault="00A057D7" w:rsidP="00C72AB1">
            <w:pPr>
              <w:tabs>
                <w:tab w:val="right" w:pos="9774"/>
              </w:tabs>
              <w:rPr>
                <w:rFonts w:ascii="Arial" w:hAnsi="Arial" w:cs="Arial"/>
                <w:bCs/>
              </w:rPr>
            </w:pPr>
            <w:r w:rsidRPr="00ED7873">
              <w:rPr>
                <w:rFonts w:ascii="Arial" w:hAnsi="Arial" w:cs="Arial"/>
                <w:bCs/>
              </w:rPr>
              <w:t>Pre-master’s In Business &amp; ICT</w:t>
            </w:r>
          </w:p>
        </w:tc>
        <w:tc>
          <w:tcPr>
            <w:tcW w:w="4582" w:type="dxa"/>
            <w:vAlign w:val="center"/>
          </w:tcPr>
          <w:p w14:paraId="447F3A59" w14:textId="77777777" w:rsidR="00A057D7" w:rsidRPr="00ED7873" w:rsidRDefault="00A057D7" w:rsidP="00C72AB1">
            <w:pPr>
              <w:tabs>
                <w:tab w:val="right" w:pos="9774"/>
              </w:tabs>
              <w:jc w:val="both"/>
              <w:rPr>
                <w:rFonts w:ascii="Arial" w:hAnsi="Arial" w:cs="Arial"/>
                <w:bCs/>
                <w:color w:val="000000" w:themeColor="text1"/>
              </w:rPr>
            </w:pPr>
            <w:r w:rsidRPr="00ED7873">
              <w:rPr>
                <w:rFonts w:ascii="Arial" w:hAnsi="Arial" w:cs="Arial"/>
                <w:bCs/>
                <w:color w:val="000000" w:themeColor="text1"/>
              </w:rPr>
              <w:t xml:space="preserve">Specialization in Business &amp; ICT </w:t>
            </w:r>
            <w:r w:rsidRPr="00ED7873">
              <w:rPr>
                <w:rFonts w:ascii="Arial" w:hAnsi="Arial" w:cs="Arial"/>
                <w:b/>
                <w:color w:val="0070C0"/>
              </w:rPr>
              <w:t xml:space="preserve"> REDESIGNED</w:t>
            </w:r>
          </w:p>
        </w:tc>
        <w:tc>
          <w:tcPr>
            <w:tcW w:w="918" w:type="dxa"/>
            <w:gridSpan w:val="3"/>
            <w:vAlign w:val="center"/>
          </w:tcPr>
          <w:p w14:paraId="5FEE331C"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6D6C5F7E" w14:textId="77777777" w:rsidTr="00C72AB1">
        <w:trPr>
          <w:tblHeader/>
        </w:trPr>
        <w:tc>
          <w:tcPr>
            <w:tcW w:w="956" w:type="dxa"/>
            <w:vAlign w:val="center"/>
          </w:tcPr>
          <w:p w14:paraId="344BD966" w14:textId="77777777" w:rsidR="00A057D7" w:rsidRPr="00ED7873" w:rsidRDefault="00A057D7" w:rsidP="00C72AB1">
            <w:pPr>
              <w:tabs>
                <w:tab w:val="right" w:pos="9774"/>
              </w:tabs>
              <w:rPr>
                <w:rFonts w:ascii="Arial" w:hAnsi="Arial" w:cs="Arial"/>
                <w:bCs/>
              </w:rPr>
            </w:pPr>
            <w:r w:rsidRPr="00ED7873">
              <w:rPr>
                <w:rFonts w:ascii="Arial" w:hAnsi="Arial" w:cs="Arial"/>
                <w:bCs/>
              </w:rPr>
              <w:t>2009</w:t>
            </w:r>
          </w:p>
        </w:tc>
        <w:tc>
          <w:tcPr>
            <w:tcW w:w="4226" w:type="dxa"/>
            <w:vAlign w:val="center"/>
          </w:tcPr>
          <w:p w14:paraId="5CDFEDB4" w14:textId="77777777" w:rsidR="00A057D7" w:rsidRPr="00ED7873" w:rsidRDefault="00A057D7" w:rsidP="00C72AB1">
            <w:pPr>
              <w:tabs>
                <w:tab w:val="right" w:pos="9774"/>
              </w:tabs>
              <w:rPr>
                <w:rFonts w:ascii="Arial" w:hAnsi="Arial" w:cs="Arial"/>
                <w:bCs/>
              </w:rPr>
            </w:pPr>
            <w:r w:rsidRPr="00ED7873">
              <w:rPr>
                <w:rFonts w:ascii="Arial" w:hAnsi="Arial" w:cs="Arial"/>
                <w:bCs/>
              </w:rPr>
              <w:t>Bachelor in Business &amp; ICT</w:t>
            </w:r>
          </w:p>
        </w:tc>
        <w:tc>
          <w:tcPr>
            <w:tcW w:w="4582" w:type="dxa"/>
            <w:vAlign w:val="center"/>
          </w:tcPr>
          <w:p w14:paraId="15AEEF74" w14:textId="77777777" w:rsidR="00A057D7" w:rsidRPr="00ED7873" w:rsidRDefault="00A057D7" w:rsidP="00C72AB1">
            <w:pPr>
              <w:tabs>
                <w:tab w:val="right" w:pos="9774"/>
              </w:tabs>
              <w:rPr>
                <w:rFonts w:ascii="Arial" w:hAnsi="Arial" w:cs="Arial"/>
                <w:bCs/>
                <w:color w:val="000000" w:themeColor="text1"/>
              </w:rPr>
            </w:pPr>
            <w:r w:rsidRPr="00ED7873">
              <w:rPr>
                <w:rFonts w:ascii="Arial" w:hAnsi="Arial" w:cs="Arial"/>
                <w:bCs/>
              </w:rPr>
              <w:t>Information Management</w:t>
            </w:r>
          </w:p>
        </w:tc>
        <w:tc>
          <w:tcPr>
            <w:tcW w:w="918" w:type="dxa"/>
            <w:gridSpan w:val="3"/>
            <w:vAlign w:val="center"/>
          </w:tcPr>
          <w:p w14:paraId="7324FF8B" w14:textId="77777777" w:rsidR="00A057D7" w:rsidRPr="00ED7873" w:rsidRDefault="00A057D7" w:rsidP="00C72AB1">
            <w:pPr>
              <w:tabs>
                <w:tab w:val="right" w:pos="9774"/>
              </w:tabs>
              <w:rPr>
                <w:rFonts w:ascii="Arial" w:hAnsi="Arial" w:cs="Arial"/>
                <w:bCs/>
              </w:rPr>
            </w:pPr>
            <w:r w:rsidRPr="00ED7873">
              <w:rPr>
                <w:rFonts w:ascii="Arial" w:hAnsi="Arial" w:cs="Arial"/>
                <w:bCs/>
              </w:rPr>
              <w:t>40</w:t>
            </w:r>
          </w:p>
        </w:tc>
      </w:tr>
      <w:tr w:rsidR="00A057D7" w:rsidRPr="00ED7873" w14:paraId="7F1314CE" w14:textId="77777777" w:rsidTr="00C72AB1">
        <w:trPr>
          <w:gridAfter w:val="1"/>
          <w:wAfter w:w="12" w:type="dxa"/>
          <w:trHeight w:val="521"/>
          <w:tblHeader/>
        </w:trPr>
        <w:tc>
          <w:tcPr>
            <w:tcW w:w="10670" w:type="dxa"/>
            <w:gridSpan w:val="5"/>
            <w:vAlign w:val="center"/>
          </w:tcPr>
          <w:p w14:paraId="71986978" w14:textId="77777777" w:rsidR="00A057D7" w:rsidRPr="00ED7873" w:rsidRDefault="00A057D7" w:rsidP="00C72AB1">
            <w:pPr>
              <w:tabs>
                <w:tab w:val="right" w:pos="9774"/>
              </w:tabs>
              <w:rPr>
                <w:rFonts w:ascii="Arial" w:hAnsi="Arial" w:cs="Arial"/>
                <w:b/>
              </w:rPr>
            </w:pPr>
            <w:r w:rsidRPr="00ED7873">
              <w:rPr>
                <w:rFonts w:ascii="Arial" w:hAnsi="Arial" w:cs="Arial"/>
                <w:b/>
              </w:rPr>
              <w:t xml:space="preserve">DENMARK: University of </w:t>
            </w:r>
            <w:r>
              <w:rPr>
                <w:rFonts w:ascii="Arial" w:hAnsi="Arial" w:cs="Arial"/>
                <w:b/>
              </w:rPr>
              <w:t>Aarhus</w:t>
            </w:r>
          </w:p>
        </w:tc>
      </w:tr>
      <w:tr w:rsidR="00A057D7" w:rsidRPr="00ED7873" w14:paraId="6ED27867" w14:textId="77777777" w:rsidTr="00C72AB1">
        <w:trPr>
          <w:tblHeader/>
        </w:trPr>
        <w:tc>
          <w:tcPr>
            <w:tcW w:w="956" w:type="dxa"/>
            <w:vAlign w:val="center"/>
          </w:tcPr>
          <w:p w14:paraId="1A12188D" w14:textId="77777777" w:rsidR="00A057D7" w:rsidRPr="00ED7873" w:rsidRDefault="00A057D7" w:rsidP="00C72AB1">
            <w:pPr>
              <w:tabs>
                <w:tab w:val="right" w:pos="9774"/>
              </w:tabs>
              <w:rPr>
                <w:rFonts w:ascii="Arial" w:hAnsi="Arial" w:cs="Arial"/>
                <w:bCs/>
              </w:rPr>
            </w:pPr>
            <w:r w:rsidRPr="00ED7873">
              <w:rPr>
                <w:rFonts w:ascii="Arial" w:hAnsi="Arial" w:cs="Arial"/>
                <w:bCs/>
              </w:rPr>
              <w:t>2014</w:t>
            </w:r>
          </w:p>
        </w:tc>
        <w:tc>
          <w:tcPr>
            <w:tcW w:w="4226" w:type="dxa"/>
            <w:vAlign w:val="center"/>
          </w:tcPr>
          <w:p w14:paraId="43449A7C"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rPr>
              <w:t>Executive Master’s</w:t>
            </w:r>
          </w:p>
        </w:tc>
        <w:tc>
          <w:tcPr>
            <w:tcW w:w="4582" w:type="dxa"/>
            <w:vAlign w:val="center"/>
          </w:tcPr>
          <w:p w14:paraId="39E768E7"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Strategic IT Governance</w:t>
            </w:r>
            <w:r w:rsidRPr="00ED7873">
              <w:rPr>
                <w:rFonts w:ascii="Arial" w:hAnsi="Arial" w:cs="Arial"/>
                <w:b/>
                <w:color w:val="E36C0A" w:themeColor="accent6" w:themeShade="BF"/>
              </w:rPr>
              <w:t xml:space="preserve"> </w:t>
            </w:r>
          </w:p>
        </w:tc>
        <w:tc>
          <w:tcPr>
            <w:tcW w:w="918" w:type="dxa"/>
            <w:gridSpan w:val="3"/>
            <w:vAlign w:val="center"/>
          </w:tcPr>
          <w:p w14:paraId="7DB0484C"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302AC401" w14:textId="77777777" w:rsidTr="00C72AB1">
        <w:trPr>
          <w:tblHeader/>
        </w:trPr>
        <w:tc>
          <w:tcPr>
            <w:tcW w:w="956" w:type="dxa"/>
            <w:vAlign w:val="center"/>
          </w:tcPr>
          <w:p w14:paraId="1B61FDBB" w14:textId="77777777" w:rsidR="00A057D7" w:rsidRPr="00ED7873" w:rsidRDefault="00A057D7" w:rsidP="00C72AB1">
            <w:pPr>
              <w:tabs>
                <w:tab w:val="right" w:pos="9774"/>
              </w:tabs>
              <w:rPr>
                <w:rFonts w:ascii="Arial" w:hAnsi="Arial" w:cs="Arial"/>
                <w:bCs/>
              </w:rPr>
            </w:pPr>
            <w:r w:rsidRPr="00ED7873">
              <w:rPr>
                <w:rFonts w:ascii="Arial" w:hAnsi="Arial" w:cs="Arial"/>
                <w:bCs/>
              </w:rPr>
              <w:t>2012</w:t>
            </w:r>
          </w:p>
        </w:tc>
        <w:tc>
          <w:tcPr>
            <w:tcW w:w="4226" w:type="dxa"/>
            <w:vAlign w:val="center"/>
          </w:tcPr>
          <w:p w14:paraId="194FC195"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rPr>
              <w:t>Executive Master’s</w:t>
            </w:r>
          </w:p>
        </w:tc>
        <w:tc>
          <w:tcPr>
            <w:tcW w:w="4582" w:type="dxa"/>
            <w:vAlign w:val="center"/>
          </w:tcPr>
          <w:p w14:paraId="23C23205" w14:textId="77777777" w:rsidR="00A057D7" w:rsidRPr="00ED7873" w:rsidRDefault="00A057D7" w:rsidP="00C72AB1">
            <w:pPr>
              <w:tabs>
                <w:tab w:val="right" w:pos="9774"/>
              </w:tabs>
              <w:rPr>
                <w:rFonts w:ascii="Arial" w:hAnsi="Arial" w:cs="Arial"/>
                <w:bCs/>
              </w:rPr>
            </w:pPr>
            <w:r w:rsidRPr="00ED7873">
              <w:rPr>
                <w:rFonts w:ascii="Arial" w:hAnsi="Arial" w:cs="Arial"/>
                <w:bCs/>
                <w:color w:val="000000"/>
              </w:rPr>
              <w:t>Strategic IT Governance</w:t>
            </w:r>
            <w:r w:rsidRPr="00ED7873">
              <w:rPr>
                <w:rFonts w:ascii="Arial" w:hAnsi="Arial" w:cs="Arial"/>
                <w:b/>
                <w:color w:val="E36C0A" w:themeColor="accent6" w:themeShade="BF"/>
              </w:rPr>
              <w:t xml:space="preserve"> NEW</w:t>
            </w:r>
          </w:p>
        </w:tc>
        <w:tc>
          <w:tcPr>
            <w:tcW w:w="918" w:type="dxa"/>
            <w:gridSpan w:val="3"/>
            <w:vAlign w:val="center"/>
          </w:tcPr>
          <w:p w14:paraId="6C05A8D4"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4EA1CC3A" w14:textId="77777777" w:rsidTr="00C72AB1">
        <w:trPr>
          <w:tblHeader/>
        </w:trPr>
        <w:tc>
          <w:tcPr>
            <w:tcW w:w="956" w:type="dxa"/>
            <w:vAlign w:val="center"/>
          </w:tcPr>
          <w:p w14:paraId="73AE1EEB" w14:textId="77777777" w:rsidR="00A057D7" w:rsidRPr="00ED7873" w:rsidRDefault="00A057D7" w:rsidP="00C72AB1">
            <w:pPr>
              <w:tabs>
                <w:tab w:val="right" w:pos="9774"/>
              </w:tabs>
              <w:rPr>
                <w:rFonts w:ascii="Arial" w:hAnsi="Arial" w:cs="Arial"/>
                <w:bCs/>
              </w:rPr>
            </w:pPr>
            <w:r w:rsidRPr="00ED7873">
              <w:rPr>
                <w:rFonts w:ascii="Arial" w:hAnsi="Arial" w:cs="Arial"/>
                <w:bCs/>
              </w:rPr>
              <w:t>2010</w:t>
            </w:r>
          </w:p>
        </w:tc>
        <w:tc>
          <w:tcPr>
            <w:tcW w:w="4226" w:type="dxa"/>
            <w:vAlign w:val="center"/>
          </w:tcPr>
          <w:p w14:paraId="79E5254A"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Executive Master’s</w:t>
            </w:r>
          </w:p>
        </w:tc>
        <w:tc>
          <w:tcPr>
            <w:tcW w:w="4582" w:type="dxa"/>
            <w:vAlign w:val="center"/>
          </w:tcPr>
          <w:p w14:paraId="66D474C0"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Enterprise Architecture </w:t>
            </w:r>
            <w:r w:rsidRPr="00ED7873">
              <w:rPr>
                <w:rFonts w:ascii="Arial" w:hAnsi="Arial" w:cs="Arial"/>
                <w:b/>
                <w:color w:val="E36C0A" w:themeColor="accent6" w:themeShade="BF"/>
              </w:rPr>
              <w:t xml:space="preserve"> </w:t>
            </w:r>
          </w:p>
        </w:tc>
        <w:tc>
          <w:tcPr>
            <w:tcW w:w="918" w:type="dxa"/>
            <w:gridSpan w:val="3"/>
            <w:vAlign w:val="center"/>
          </w:tcPr>
          <w:p w14:paraId="7F8FE71A"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45A69B34" w14:textId="77777777" w:rsidTr="00C72AB1">
        <w:trPr>
          <w:tblHeader/>
        </w:trPr>
        <w:tc>
          <w:tcPr>
            <w:tcW w:w="956" w:type="dxa"/>
            <w:vAlign w:val="center"/>
          </w:tcPr>
          <w:p w14:paraId="3024A99C" w14:textId="77777777" w:rsidR="00A057D7" w:rsidRPr="00ED7873" w:rsidRDefault="00A057D7" w:rsidP="00C72AB1">
            <w:pPr>
              <w:tabs>
                <w:tab w:val="right" w:pos="9774"/>
              </w:tabs>
              <w:rPr>
                <w:rFonts w:ascii="Arial" w:hAnsi="Arial" w:cs="Arial"/>
                <w:bCs/>
              </w:rPr>
            </w:pPr>
            <w:r w:rsidRPr="00ED7873">
              <w:rPr>
                <w:rFonts w:ascii="Arial" w:hAnsi="Arial" w:cs="Arial"/>
                <w:bCs/>
              </w:rPr>
              <w:t>2008</w:t>
            </w:r>
          </w:p>
        </w:tc>
        <w:tc>
          <w:tcPr>
            <w:tcW w:w="4226" w:type="dxa"/>
            <w:vAlign w:val="center"/>
          </w:tcPr>
          <w:p w14:paraId="098B85AA"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Executive Master’s</w:t>
            </w:r>
          </w:p>
        </w:tc>
        <w:tc>
          <w:tcPr>
            <w:tcW w:w="4582" w:type="dxa"/>
            <w:vAlign w:val="center"/>
          </w:tcPr>
          <w:p w14:paraId="489382E1"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Enterprise Architecture </w:t>
            </w:r>
            <w:r w:rsidRPr="00ED7873">
              <w:rPr>
                <w:rFonts w:ascii="Arial" w:hAnsi="Arial" w:cs="Arial"/>
                <w:b/>
                <w:color w:val="E36C0A" w:themeColor="accent6" w:themeShade="BF"/>
              </w:rPr>
              <w:t xml:space="preserve"> NEW</w:t>
            </w:r>
          </w:p>
        </w:tc>
        <w:tc>
          <w:tcPr>
            <w:tcW w:w="918" w:type="dxa"/>
            <w:gridSpan w:val="3"/>
            <w:vAlign w:val="center"/>
          </w:tcPr>
          <w:p w14:paraId="5E10CD73"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58FCAA8F" w14:textId="77777777" w:rsidTr="00C72AB1">
        <w:trPr>
          <w:gridAfter w:val="1"/>
          <w:wAfter w:w="12" w:type="dxa"/>
          <w:trHeight w:val="440"/>
          <w:tblHeader/>
        </w:trPr>
        <w:tc>
          <w:tcPr>
            <w:tcW w:w="10670" w:type="dxa"/>
            <w:gridSpan w:val="5"/>
            <w:vAlign w:val="center"/>
          </w:tcPr>
          <w:p w14:paraId="239CFF58" w14:textId="77777777" w:rsidR="00A057D7" w:rsidRPr="00ED7873" w:rsidRDefault="00A057D7" w:rsidP="00C72AB1">
            <w:pPr>
              <w:tabs>
                <w:tab w:val="right" w:pos="9774"/>
              </w:tabs>
              <w:rPr>
                <w:rFonts w:ascii="Arial" w:hAnsi="Arial" w:cs="Arial"/>
                <w:bCs/>
              </w:rPr>
            </w:pPr>
            <w:r w:rsidRPr="00ED7873">
              <w:rPr>
                <w:rFonts w:ascii="Arial" w:hAnsi="Arial" w:cs="Arial"/>
                <w:b/>
              </w:rPr>
              <w:t>FRANCE: IESEG School of Management at Paris and Lille</w:t>
            </w:r>
            <w:r w:rsidRPr="00902427">
              <w:rPr>
                <w:rFonts w:ascii="Arial" w:hAnsi="Arial" w:cs="Arial"/>
                <w:b/>
              </w:rPr>
              <w:t xml:space="preserve"> </w:t>
            </w:r>
            <w:r w:rsidRPr="00ED7873">
              <w:rPr>
                <w:rFonts w:ascii="Arial" w:hAnsi="Arial" w:cs="Arial"/>
                <w:b/>
              </w:rPr>
              <w:t>Campuses</w:t>
            </w:r>
            <w:r w:rsidRPr="00ED7873">
              <w:rPr>
                <w:rFonts w:ascii="Arial" w:hAnsi="Arial" w:cs="Arial"/>
                <w:bCs/>
              </w:rPr>
              <w:t xml:space="preserve">  </w:t>
            </w:r>
          </w:p>
        </w:tc>
      </w:tr>
      <w:tr w:rsidR="00A057D7" w:rsidRPr="00ED7873" w14:paraId="442C8757" w14:textId="77777777" w:rsidTr="00C72AB1">
        <w:trPr>
          <w:trHeight w:val="368"/>
          <w:tblHeader/>
        </w:trPr>
        <w:tc>
          <w:tcPr>
            <w:tcW w:w="956" w:type="dxa"/>
            <w:vAlign w:val="center"/>
          </w:tcPr>
          <w:p w14:paraId="702816C0" w14:textId="77777777" w:rsidR="00A057D7" w:rsidRPr="00ED7873" w:rsidRDefault="00A057D7" w:rsidP="00C72AB1">
            <w:pPr>
              <w:tabs>
                <w:tab w:val="right" w:pos="9774"/>
              </w:tabs>
              <w:rPr>
                <w:rFonts w:ascii="Arial" w:hAnsi="Arial" w:cs="Arial"/>
                <w:bCs/>
              </w:rPr>
            </w:pPr>
            <w:r w:rsidRPr="00ED7873">
              <w:rPr>
                <w:rFonts w:ascii="Arial" w:hAnsi="Arial" w:cs="Arial"/>
                <w:bCs/>
              </w:rPr>
              <w:t>2020</w:t>
            </w:r>
          </w:p>
        </w:tc>
        <w:tc>
          <w:tcPr>
            <w:tcW w:w="4226" w:type="dxa"/>
            <w:vAlign w:val="center"/>
          </w:tcPr>
          <w:p w14:paraId="4CFDA5AE"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MBA </w:t>
            </w:r>
          </w:p>
        </w:tc>
        <w:tc>
          <w:tcPr>
            <w:tcW w:w="4582" w:type="dxa"/>
            <w:vAlign w:val="center"/>
          </w:tcPr>
          <w:p w14:paraId="39C9EDA3" w14:textId="77777777" w:rsidR="00A057D7" w:rsidRPr="00ED7873" w:rsidRDefault="00A057D7" w:rsidP="00C72AB1">
            <w:pPr>
              <w:tabs>
                <w:tab w:val="right" w:pos="9774"/>
              </w:tabs>
              <w:rPr>
                <w:rFonts w:ascii="Arial" w:hAnsi="Arial" w:cs="Arial"/>
                <w:bCs/>
              </w:rPr>
            </w:pPr>
            <w:r w:rsidRPr="00ED7873">
              <w:rPr>
                <w:rFonts w:ascii="Arial" w:hAnsi="Arial" w:cs="Arial"/>
                <w:bCs/>
              </w:rPr>
              <w:t>Change Management</w:t>
            </w:r>
          </w:p>
        </w:tc>
        <w:tc>
          <w:tcPr>
            <w:tcW w:w="918" w:type="dxa"/>
            <w:gridSpan w:val="3"/>
            <w:vAlign w:val="center"/>
          </w:tcPr>
          <w:p w14:paraId="12AE4F7F"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6988515E" w14:textId="77777777" w:rsidTr="00C72AB1">
        <w:trPr>
          <w:trHeight w:val="629"/>
          <w:tblHeader/>
        </w:trPr>
        <w:tc>
          <w:tcPr>
            <w:tcW w:w="956" w:type="dxa"/>
            <w:vAlign w:val="center"/>
          </w:tcPr>
          <w:p w14:paraId="7B50E407" w14:textId="77777777" w:rsidR="00A057D7" w:rsidRPr="00ED7873" w:rsidRDefault="00A057D7" w:rsidP="00C72AB1">
            <w:pPr>
              <w:tabs>
                <w:tab w:val="right" w:pos="9774"/>
              </w:tabs>
              <w:rPr>
                <w:rFonts w:ascii="Arial" w:hAnsi="Arial" w:cs="Arial"/>
                <w:bCs/>
              </w:rPr>
            </w:pPr>
            <w:r w:rsidRPr="00ED7873">
              <w:rPr>
                <w:rFonts w:ascii="Arial" w:hAnsi="Arial" w:cs="Arial"/>
                <w:bCs/>
              </w:rPr>
              <w:t>2019</w:t>
            </w:r>
          </w:p>
        </w:tc>
        <w:tc>
          <w:tcPr>
            <w:tcW w:w="4226" w:type="dxa"/>
            <w:vAlign w:val="center"/>
          </w:tcPr>
          <w:p w14:paraId="6948CF0F"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rPr>
              <w:t xml:space="preserve">Master’s </w:t>
            </w:r>
          </w:p>
        </w:tc>
        <w:tc>
          <w:tcPr>
            <w:tcW w:w="4582" w:type="dxa"/>
            <w:vAlign w:val="center"/>
          </w:tcPr>
          <w:p w14:paraId="293C6FA8"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Global ERP Implementation Strategies; </w:t>
            </w:r>
            <w:r w:rsidRPr="00ED7873">
              <w:rPr>
                <w:rFonts w:ascii="Arial" w:hAnsi="Arial" w:cs="Arial"/>
                <w:b/>
                <w:color w:val="E36C0A" w:themeColor="accent6" w:themeShade="BF"/>
              </w:rPr>
              <w:t xml:space="preserve"> </w:t>
            </w:r>
          </w:p>
        </w:tc>
        <w:tc>
          <w:tcPr>
            <w:tcW w:w="918" w:type="dxa"/>
            <w:gridSpan w:val="3"/>
            <w:vAlign w:val="center"/>
          </w:tcPr>
          <w:p w14:paraId="0E944784"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3B541942" w14:textId="77777777" w:rsidTr="00C72AB1">
        <w:trPr>
          <w:trHeight w:val="422"/>
          <w:tblHeader/>
        </w:trPr>
        <w:tc>
          <w:tcPr>
            <w:tcW w:w="956" w:type="dxa"/>
            <w:vAlign w:val="center"/>
          </w:tcPr>
          <w:p w14:paraId="2DA668C1" w14:textId="77777777" w:rsidR="00A057D7" w:rsidRPr="00ED7873" w:rsidRDefault="00A057D7" w:rsidP="00C72AB1">
            <w:pPr>
              <w:tabs>
                <w:tab w:val="right" w:pos="9774"/>
              </w:tabs>
              <w:rPr>
                <w:rFonts w:ascii="Arial" w:hAnsi="Arial" w:cs="Arial"/>
                <w:bCs/>
              </w:rPr>
            </w:pPr>
            <w:r w:rsidRPr="00ED7873">
              <w:rPr>
                <w:rFonts w:ascii="Arial" w:hAnsi="Arial" w:cs="Arial"/>
                <w:bCs/>
              </w:rPr>
              <w:t>2018</w:t>
            </w:r>
          </w:p>
        </w:tc>
        <w:tc>
          <w:tcPr>
            <w:tcW w:w="4226" w:type="dxa"/>
            <w:vAlign w:val="center"/>
          </w:tcPr>
          <w:p w14:paraId="640D7347"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Master’s </w:t>
            </w:r>
          </w:p>
        </w:tc>
        <w:tc>
          <w:tcPr>
            <w:tcW w:w="4582" w:type="dxa"/>
            <w:vAlign w:val="center"/>
          </w:tcPr>
          <w:p w14:paraId="730C495A"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Global ERP Implementation Strategies; </w:t>
            </w:r>
            <w:r w:rsidRPr="00ED7873">
              <w:rPr>
                <w:rFonts w:ascii="Arial" w:hAnsi="Arial" w:cs="Arial"/>
                <w:b/>
                <w:color w:val="E36C0A" w:themeColor="accent6" w:themeShade="BF"/>
              </w:rPr>
              <w:t xml:space="preserve"> </w:t>
            </w:r>
          </w:p>
        </w:tc>
        <w:tc>
          <w:tcPr>
            <w:tcW w:w="918" w:type="dxa"/>
            <w:gridSpan w:val="3"/>
            <w:vAlign w:val="center"/>
          </w:tcPr>
          <w:p w14:paraId="3966E460"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17619DD6" w14:textId="77777777" w:rsidTr="00C72AB1">
        <w:trPr>
          <w:tblHeader/>
        </w:trPr>
        <w:tc>
          <w:tcPr>
            <w:tcW w:w="956" w:type="dxa"/>
            <w:vAlign w:val="center"/>
          </w:tcPr>
          <w:p w14:paraId="2459BF69" w14:textId="77777777" w:rsidR="00A057D7" w:rsidRPr="00ED7873" w:rsidRDefault="00A057D7" w:rsidP="00C72AB1">
            <w:pPr>
              <w:tabs>
                <w:tab w:val="right" w:pos="9774"/>
              </w:tabs>
              <w:rPr>
                <w:rFonts w:ascii="Arial" w:hAnsi="Arial" w:cs="Arial"/>
                <w:bCs/>
              </w:rPr>
            </w:pPr>
            <w:r w:rsidRPr="00ED7873">
              <w:rPr>
                <w:rFonts w:ascii="Arial" w:hAnsi="Arial" w:cs="Arial"/>
                <w:bCs/>
              </w:rPr>
              <w:t>2017</w:t>
            </w:r>
          </w:p>
        </w:tc>
        <w:tc>
          <w:tcPr>
            <w:tcW w:w="4226" w:type="dxa"/>
            <w:vAlign w:val="center"/>
          </w:tcPr>
          <w:p w14:paraId="2210EF18"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Master’s </w:t>
            </w:r>
          </w:p>
        </w:tc>
        <w:tc>
          <w:tcPr>
            <w:tcW w:w="4582" w:type="dxa"/>
            <w:vAlign w:val="center"/>
          </w:tcPr>
          <w:p w14:paraId="7EB13E49"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Global ERP Implementation Strategies; </w:t>
            </w:r>
            <w:r w:rsidRPr="00ED7873">
              <w:rPr>
                <w:rFonts w:ascii="Arial" w:hAnsi="Arial" w:cs="Arial"/>
                <w:b/>
                <w:color w:val="E36C0A" w:themeColor="accent6" w:themeShade="BF"/>
              </w:rPr>
              <w:t xml:space="preserve"> NEW</w:t>
            </w:r>
          </w:p>
        </w:tc>
        <w:tc>
          <w:tcPr>
            <w:tcW w:w="918" w:type="dxa"/>
            <w:gridSpan w:val="3"/>
            <w:vAlign w:val="center"/>
          </w:tcPr>
          <w:p w14:paraId="70AF7D2A"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7F8897DE" w14:textId="77777777" w:rsidTr="00C72AB1">
        <w:trPr>
          <w:tblHeader/>
        </w:trPr>
        <w:tc>
          <w:tcPr>
            <w:tcW w:w="956" w:type="dxa"/>
            <w:vAlign w:val="center"/>
          </w:tcPr>
          <w:p w14:paraId="16F0CBAC" w14:textId="77777777" w:rsidR="00A057D7" w:rsidRPr="00ED7873" w:rsidRDefault="00A057D7" w:rsidP="00C72AB1">
            <w:pPr>
              <w:tabs>
                <w:tab w:val="right" w:pos="9774"/>
              </w:tabs>
              <w:rPr>
                <w:rFonts w:ascii="Arial" w:hAnsi="Arial" w:cs="Arial"/>
                <w:bCs/>
              </w:rPr>
            </w:pPr>
            <w:r w:rsidRPr="00ED7873">
              <w:rPr>
                <w:rFonts w:ascii="Arial" w:hAnsi="Arial" w:cs="Arial"/>
                <w:bCs/>
              </w:rPr>
              <w:t>2015</w:t>
            </w:r>
          </w:p>
        </w:tc>
        <w:tc>
          <w:tcPr>
            <w:tcW w:w="4226" w:type="dxa"/>
            <w:vAlign w:val="center"/>
          </w:tcPr>
          <w:p w14:paraId="2EC2506A" w14:textId="77777777" w:rsidR="00A057D7" w:rsidRPr="00ED7873" w:rsidRDefault="00A057D7" w:rsidP="00C72AB1">
            <w:pPr>
              <w:tabs>
                <w:tab w:val="right" w:pos="9774"/>
              </w:tabs>
              <w:rPr>
                <w:rFonts w:ascii="Arial" w:hAnsi="Arial" w:cs="Arial"/>
                <w:bCs/>
              </w:rPr>
            </w:pPr>
            <w:r w:rsidRPr="00ED7873">
              <w:rPr>
                <w:rFonts w:ascii="Arial" w:hAnsi="Arial" w:cs="Arial"/>
                <w:bCs/>
              </w:rPr>
              <w:t>Executive</w:t>
            </w:r>
          </w:p>
        </w:tc>
        <w:tc>
          <w:tcPr>
            <w:tcW w:w="4582" w:type="dxa"/>
            <w:vAlign w:val="center"/>
          </w:tcPr>
          <w:p w14:paraId="6F93BE8F"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Project Management, </w:t>
            </w:r>
            <w:r w:rsidRPr="00ED7873">
              <w:rPr>
                <w:rFonts w:ascii="Arial" w:hAnsi="Arial" w:cs="Arial"/>
                <w:b/>
                <w:color w:val="E36C0A" w:themeColor="accent6" w:themeShade="BF"/>
              </w:rPr>
              <w:t xml:space="preserve"> </w:t>
            </w:r>
          </w:p>
        </w:tc>
        <w:tc>
          <w:tcPr>
            <w:tcW w:w="918" w:type="dxa"/>
            <w:gridSpan w:val="3"/>
            <w:vAlign w:val="center"/>
          </w:tcPr>
          <w:p w14:paraId="12025BCE"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175B1DDC" w14:textId="77777777" w:rsidTr="00C72AB1">
        <w:trPr>
          <w:tblHeader/>
        </w:trPr>
        <w:tc>
          <w:tcPr>
            <w:tcW w:w="956" w:type="dxa"/>
            <w:vAlign w:val="center"/>
          </w:tcPr>
          <w:p w14:paraId="36371C08" w14:textId="77777777" w:rsidR="00A057D7" w:rsidRPr="00ED7873" w:rsidRDefault="00A057D7" w:rsidP="00C72AB1">
            <w:pPr>
              <w:tabs>
                <w:tab w:val="right" w:pos="9774"/>
              </w:tabs>
              <w:rPr>
                <w:rFonts w:ascii="Arial" w:hAnsi="Arial" w:cs="Arial"/>
                <w:bCs/>
              </w:rPr>
            </w:pPr>
            <w:r w:rsidRPr="00ED7873">
              <w:rPr>
                <w:rFonts w:ascii="Arial" w:hAnsi="Arial" w:cs="Arial"/>
                <w:bCs/>
              </w:rPr>
              <w:t>2014</w:t>
            </w:r>
          </w:p>
        </w:tc>
        <w:tc>
          <w:tcPr>
            <w:tcW w:w="4226" w:type="dxa"/>
            <w:vAlign w:val="center"/>
          </w:tcPr>
          <w:p w14:paraId="7B3B2676" w14:textId="77777777" w:rsidR="00A057D7" w:rsidRPr="00ED7873" w:rsidRDefault="00A057D7" w:rsidP="00C72AB1">
            <w:pPr>
              <w:tabs>
                <w:tab w:val="right" w:pos="9774"/>
              </w:tabs>
              <w:rPr>
                <w:rFonts w:ascii="Arial" w:hAnsi="Arial" w:cs="Arial"/>
                <w:bCs/>
              </w:rPr>
            </w:pPr>
            <w:r w:rsidRPr="00ED7873">
              <w:rPr>
                <w:rFonts w:ascii="Arial" w:hAnsi="Arial" w:cs="Arial"/>
                <w:bCs/>
              </w:rPr>
              <w:t>Executive</w:t>
            </w:r>
          </w:p>
        </w:tc>
        <w:tc>
          <w:tcPr>
            <w:tcW w:w="4582" w:type="dxa"/>
            <w:vAlign w:val="center"/>
          </w:tcPr>
          <w:p w14:paraId="273F689E"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Project Management, </w:t>
            </w:r>
            <w:r w:rsidRPr="00ED7873">
              <w:rPr>
                <w:rFonts w:ascii="Arial" w:hAnsi="Arial" w:cs="Arial"/>
                <w:b/>
                <w:color w:val="E36C0A" w:themeColor="accent6" w:themeShade="BF"/>
              </w:rPr>
              <w:t xml:space="preserve"> NEW</w:t>
            </w:r>
          </w:p>
        </w:tc>
        <w:tc>
          <w:tcPr>
            <w:tcW w:w="918" w:type="dxa"/>
            <w:gridSpan w:val="3"/>
            <w:vAlign w:val="center"/>
          </w:tcPr>
          <w:p w14:paraId="469D3084"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0906A444" w14:textId="77777777" w:rsidTr="00C72AB1">
        <w:trPr>
          <w:tblHeader/>
        </w:trPr>
        <w:tc>
          <w:tcPr>
            <w:tcW w:w="956" w:type="dxa"/>
            <w:vAlign w:val="center"/>
          </w:tcPr>
          <w:p w14:paraId="1D953599" w14:textId="77777777" w:rsidR="00A057D7" w:rsidRPr="00ED7873" w:rsidRDefault="00A057D7" w:rsidP="00C72AB1">
            <w:pPr>
              <w:tabs>
                <w:tab w:val="right" w:pos="9774"/>
              </w:tabs>
              <w:rPr>
                <w:rFonts w:ascii="Arial" w:hAnsi="Arial" w:cs="Arial"/>
                <w:bCs/>
              </w:rPr>
            </w:pPr>
            <w:r w:rsidRPr="00ED7873">
              <w:rPr>
                <w:rFonts w:ascii="Arial" w:hAnsi="Arial" w:cs="Arial"/>
                <w:bCs/>
              </w:rPr>
              <w:t>2008</w:t>
            </w:r>
          </w:p>
        </w:tc>
        <w:tc>
          <w:tcPr>
            <w:tcW w:w="4226" w:type="dxa"/>
            <w:vAlign w:val="center"/>
          </w:tcPr>
          <w:p w14:paraId="0035FCA9"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MBA </w:t>
            </w:r>
          </w:p>
        </w:tc>
        <w:tc>
          <w:tcPr>
            <w:tcW w:w="4582" w:type="dxa"/>
            <w:vAlign w:val="center"/>
          </w:tcPr>
          <w:p w14:paraId="322A9D36"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Management Consulting Skills</w:t>
            </w:r>
          </w:p>
        </w:tc>
        <w:tc>
          <w:tcPr>
            <w:tcW w:w="918" w:type="dxa"/>
            <w:gridSpan w:val="3"/>
            <w:vAlign w:val="center"/>
          </w:tcPr>
          <w:p w14:paraId="27DDF4D7"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04667021" w14:textId="77777777" w:rsidTr="00C72AB1">
        <w:trPr>
          <w:tblHeader/>
        </w:trPr>
        <w:tc>
          <w:tcPr>
            <w:tcW w:w="956" w:type="dxa"/>
            <w:vAlign w:val="center"/>
          </w:tcPr>
          <w:p w14:paraId="5ED8751B" w14:textId="77777777" w:rsidR="00A057D7" w:rsidRPr="00ED7873" w:rsidRDefault="00A057D7" w:rsidP="00C72AB1">
            <w:pPr>
              <w:tabs>
                <w:tab w:val="right" w:pos="9774"/>
              </w:tabs>
              <w:rPr>
                <w:rFonts w:ascii="Arial" w:hAnsi="Arial" w:cs="Arial"/>
                <w:bCs/>
              </w:rPr>
            </w:pPr>
            <w:r w:rsidRPr="00ED7873">
              <w:rPr>
                <w:rFonts w:ascii="Arial" w:hAnsi="Arial" w:cs="Arial"/>
                <w:bCs/>
              </w:rPr>
              <w:t>2007</w:t>
            </w:r>
          </w:p>
        </w:tc>
        <w:tc>
          <w:tcPr>
            <w:tcW w:w="4226" w:type="dxa"/>
            <w:vAlign w:val="center"/>
          </w:tcPr>
          <w:p w14:paraId="311173B0"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MBA </w:t>
            </w:r>
          </w:p>
        </w:tc>
        <w:tc>
          <w:tcPr>
            <w:tcW w:w="4582" w:type="dxa"/>
            <w:vAlign w:val="center"/>
          </w:tcPr>
          <w:p w14:paraId="058FE97A"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Management Consulting Skills</w:t>
            </w:r>
          </w:p>
        </w:tc>
        <w:tc>
          <w:tcPr>
            <w:tcW w:w="918" w:type="dxa"/>
            <w:gridSpan w:val="3"/>
            <w:vAlign w:val="center"/>
          </w:tcPr>
          <w:p w14:paraId="7CFCAC2F" w14:textId="77777777" w:rsidR="00A057D7" w:rsidRPr="00ED7873" w:rsidRDefault="00A057D7" w:rsidP="00C72AB1">
            <w:pPr>
              <w:tabs>
                <w:tab w:val="right" w:pos="9774"/>
              </w:tabs>
              <w:rPr>
                <w:rFonts w:ascii="Arial" w:hAnsi="Arial" w:cs="Arial"/>
                <w:bCs/>
              </w:rPr>
            </w:pPr>
            <w:r w:rsidRPr="00ED7873">
              <w:rPr>
                <w:rFonts w:ascii="Arial" w:hAnsi="Arial" w:cs="Arial"/>
                <w:bCs/>
              </w:rPr>
              <w:t>30</w:t>
            </w:r>
          </w:p>
        </w:tc>
      </w:tr>
      <w:tr w:rsidR="00A057D7" w:rsidRPr="00ED7873" w14:paraId="322F5E68" w14:textId="77777777" w:rsidTr="00C72AB1">
        <w:trPr>
          <w:gridAfter w:val="1"/>
          <w:wAfter w:w="12" w:type="dxa"/>
          <w:trHeight w:val="557"/>
          <w:tblHeader/>
        </w:trPr>
        <w:tc>
          <w:tcPr>
            <w:tcW w:w="10670" w:type="dxa"/>
            <w:gridSpan w:val="5"/>
            <w:vAlign w:val="center"/>
          </w:tcPr>
          <w:p w14:paraId="68E8486D" w14:textId="77777777" w:rsidR="00A057D7" w:rsidRPr="00ED7873" w:rsidRDefault="00A057D7" w:rsidP="00C72AB1">
            <w:pPr>
              <w:tabs>
                <w:tab w:val="right" w:pos="9774"/>
              </w:tabs>
              <w:rPr>
                <w:rFonts w:ascii="Arial" w:hAnsi="Arial" w:cs="Arial"/>
                <w:b/>
              </w:rPr>
            </w:pPr>
            <w:r w:rsidRPr="00ED7873">
              <w:rPr>
                <w:rFonts w:ascii="Arial" w:hAnsi="Arial" w:cs="Arial"/>
                <w:b/>
              </w:rPr>
              <w:t>TURKEY: Bilkent University</w:t>
            </w:r>
          </w:p>
        </w:tc>
      </w:tr>
      <w:tr w:rsidR="00A057D7" w:rsidRPr="00ED7873" w14:paraId="42AC75FE" w14:textId="77777777" w:rsidTr="00C72AB1">
        <w:trPr>
          <w:tblHeader/>
        </w:trPr>
        <w:tc>
          <w:tcPr>
            <w:tcW w:w="956" w:type="dxa"/>
            <w:vAlign w:val="center"/>
          </w:tcPr>
          <w:p w14:paraId="5E458955" w14:textId="77777777" w:rsidR="00A057D7" w:rsidRPr="00ED7873" w:rsidRDefault="00A057D7" w:rsidP="00C72AB1">
            <w:pPr>
              <w:tabs>
                <w:tab w:val="right" w:pos="9774"/>
              </w:tabs>
              <w:rPr>
                <w:rFonts w:ascii="Arial" w:hAnsi="Arial" w:cs="Arial"/>
                <w:bCs/>
              </w:rPr>
            </w:pPr>
            <w:r w:rsidRPr="00ED7873">
              <w:rPr>
                <w:rFonts w:ascii="Arial" w:hAnsi="Arial" w:cs="Arial"/>
                <w:bCs/>
              </w:rPr>
              <w:t>2010</w:t>
            </w:r>
          </w:p>
        </w:tc>
        <w:tc>
          <w:tcPr>
            <w:tcW w:w="4226" w:type="dxa"/>
            <w:vAlign w:val="center"/>
          </w:tcPr>
          <w:p w14:paraId="2CB25BA5" w14:textId="77777777" w:rsidR="00A057D7" w:rsidRPr="00ED7873" w:rsidRDefault="00A057D7" w:rsidP="00C72AB1">
            <w:pPr>
              <w:tabs>
                <w:tab w:val="right" w:pos="9774"/>
              </w:tabs>
              <w:rPr>
                <w:rFonts w:ascii="Arial" w:hAnsi="Arial" w:cs="Arial"/>
                <w:bCs/>
              </w:rPr>
            </w:pPr>
            <w:r w:rsidRPr="00ED7873">
              <w:rPr>
                <w:rFonts w:ascii="Arial" w:hAnsi="Arial" w:cs="Arial"/>
                <w:bCs/>
              </w:rPr>
              <w:t>MBA</w:t>
            </w:r>
          </w:p>
        </w:tc>
        <w:tc>
          <w:tcPr>
            <w:tcW w:w="4582" w:type="dxa"/>
            <w:vAlign w:val="center"/>
          </w:tcPr>
          <w:p w14:paraId="517293A5"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Virtual Teams &amp; Emerging Technologies </w:t>
            </w:r>
            <w:r w:rsidRPr="00ED7873">
              <w:rPr>
                <w:rFonts w:ascii="Arial" w:hAnsi="Arial" w:cs="Arial"/>
                <w:b/>
                <w:color w:val="E36C0A" w:themeColor="accent6" w:themeShade="BF"/>
              </w:rPr>
              <w:t xml:space="preserve"> NEW</w:t>
            </w:r>
          </w:p>
        </w:tc>
        <w:tc>
          <w:tcPr>
            <w:tcW w:w="918" w:type="dxa"/>
            <w:gridSpan w:val="3"/>
            <w:vAlign w:val="center"/>
          </w:tcPr>
          <w:p w14:paraId="3396FE74" w14:textId="77777777" w:rsidR="00A057D7" w:rsidRPr="00ED7873" w:rsidRDefault="00A057D7" w:rsidP="00C72AB1">
            <w:pPr>
              <w:tabs>
                <w:tab w:val="right" w:pos="9774"/>
              </w:tabs>
              <w:rPr>
                <w:rFonts w:ascii="Arial" w:hAnsi="Arial" w:cs="Arial"/>
                <w:bCs/>
              </w:rPr>
            </w:pPr>
            <w:r w:rsidRPr="00ED7873">
              <w:rPr>
                <w:rFonts w:ascii="Arial" w:hAnsi="Arial" w:cs="Arial"/>
                <w:bCs/>
              </w:rPr>
              <w:t>7</w:t>
            </w:r>
          </w:p>
        </w:tc>
      </w:tr>
      <w:tr w:rsidR="00A057D7" w:rsidRPr="00ED7873" w14:paraId="087B42B4" w14:textId="77777777" w:rsidTr="00C72AB1">
        <w:trPr>
          <w:tblHeader/>
        </w:trPr>
        <w:tc>
          <w:tcPr>
            <w:tcW w:w="956" w:type="dxa"/>
            <w:vAlign w:val="center"/>
          </w:tcPr>
          <w:p w14:paraId="6D37608C" w14:textId="77777777" w:rsidR="00A057D7" w:rsidRPr="00ED7873" w:rsidRDefault="00A057D7" w:rsidP="00C72AB1">
            <w:pPr>
              <w:tabs>
                <w:tab w:val="right" w:pos="9774"/>
              </w:tabs>
              <w:rPr>
                <w:rFonts w:ascii="Arial" w:hAnsi="Arial" w:cs="Arial"/>
                <w:bCs/>
              </w:rPr>
            </w:pPr>
            <w:r w:rsidRPr="00ED7873">
              <w:rPr>
                <w:rFonts w:ascii="Arial" w:hAnsi="Arial" w:cs="Arial"/>
                <w:bCs/>
              </w:rPr>
              <w:t>2009</w:t>
            </w:r>
          </w:p>
        </w:tc>
        <w:tc>
          <w:tcPr>
            <w:tcW w:w="4226" w:type="dxa"/>
            <w:vAlign w:val="center"/>
          </w:tcPr>
          <w:p w14:paraId="007FBB72" w14:textId="77777777" w:rsidR="00A057D7" w:rsidRPr="00ED7873" w:rsidRDefault="00A057D7" w:rsidP="00C72AB1">
            <w:pPr>
              <w:tabs>
                <w:tab w:val="right" w:pos="9774"/>
              </w:tabs>
              <w:rPr>
                <w:rFonts w:ascii="Arial" w:hAnsi="Arial" w:cs="Arial"/>
                <w:bCs/>
              </w:rPr>
            </w:pPr>
            <w:r w:rsidRPr="00ED7873">
              <w:rPr>
                <w:rFonts w:ascii="Arial" w:hAnsi="Arial" w:cs="Arial"/>
                <w:bCs/>
              </w:rPr>
              <w:t>MBA</w:t>
            </w:r>
          </w:p>
        </w:tc>
        <w:tc>
          <w:tcPr>
            <w:tcW w:w="4582" w:type="dxa"/>
            <w:vAlign w:val="center"/>
          </w:tcPr>
          <w:p w14:paraId="3F46BD23"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ERP Systems: Strategy &amp; Practice </w:t>
            </w:r>
            <w:r w:rsidRPr="00ED7873">
              <w:rPr>
                <w:rFonts w:ascii="Arial" w:hAnsi="Arial" w:cs="Arial"/>
                <w:b/>
                <w:color w:val="E36C0A" w:themeColor="accent6" w:themeShade="BF"/>
              </w:rPr>
              <w:t xml:space="preserve"> NEW</w:t>
            </w:r>
          </w:p>
        </w:tc>
        <w:tc>
          <w:tcPr>
            <w:tcW w:w="918" w:type="dxa"/>
            <w:gridSpan w:val="3"/>
            <w:vAlign w:val="center"/>
          </w:tcPr>
          <w:p w14:paraId="17D2AE73" w14:textId="77777777" w:rsidR="00A057D7" w:rsidRPr="00ED7873" w:rsidRDefault="00A057D7" w:rsidP="00C72AB1">
            <w:pPr>
              <w:tabs>
                <w:tab w:val="right" w:pos="9774"/>
              </w:tabs>
              <w:rPr>
                <w:rFonts w:ascii="Arial" w:hAnsi="Arial" w:cs="Arial"/>
                <w:bCs/>
              </w:rPr>
            </w:pPr>
            <w:r w:rsidRPr="00ED7873">
              <w:rPr>
                <w:rFonts w:ascii="Arial" w:hAnsi="Arial" w:cs="Arial"/>
                <w:bCs/>
              </w:rPr>
              <w:t>25</w:t>
            </w:r>
          </w:p>
        </w:tc>
      </w:tr>
      <w:tr w:rsidR="00A057D7" w:rsidRPr="00ED7873" w14:paraId="439D58F1" w14:textId="77777777" w:rsidTr="00C72AB1">
        <w:trPr>
          <w:gridAfter w:val="1"/>
          <w:wAfter w:w="12" w:type="dxa"/>
          <w:trHeight w:val="485"/>
          <w:tblHeader/>
        </w:trPr>
        <w:tc>
          <w:tcPr>
            <w:tcW w:w="10670" w:type="dxa"/>
            <w:gridSpan w:val="5"/>
            <w:vAlign w:val="center"/>
          </w:tcPr>
          <w:p w14:paraId="7BBAAD75" w14:textId="77777777" w:rsidR="00A057D7" w:rsidRPr="00ED7873" w:rsidRDefault="00A057D7" w:rsidP="00C72AB1">
            <w:pPr>
              <w:tabs>
                <w:tab w:val="left" w:pos="520"/>
              </w:tabs>
              <w:rPr>
                <w:rFonts w:ascii="Arial" w:hAnsi="Arial" w:cs="Arial"/>
                <w:b/>
              </w:rPr>
            </w:pPr>
            <w:r w:rsidRPr="00ED7873">
              <w:rPr>
                <w:rFonts w:ascii="Arial" w:hAnsi="Arial" w:cs="Arial"/>
                <w:b/>
              </w:rPr>
              <w:t>TURKEY: Middle East Technical University</w:t>
            </w:r>
          </w:p>
        </w:tc>
      </w:tr>
      <w:tr w:rsidR="00A057D7" w:rsidRPr="00ED7873" w14:paraId="5119C184" w14:textId="77777777" w:rsidTr="00C72AB1">
        <w:trPr>
          <w:trHeight w:val="431"/>
          <w:tblHeader/>
        </w:trPr>
        <w:tc>
          <w:tcPr>
            <w:tcW w:w="956" w:type="dxa"/>
            <w:vAlign w:val="center"/>
          </w:tcPr>
          <w:p w14:paraId="0669DD90" w14:textId="77777777" w:rsidR="00A057D7" w:rsidRPr="00ED7873" w:rsidRDefault="00A057D7" w:rsidP="00C72AB1">
            <w:pPr>
              <w:tabs>
                <w:tab w:val="right" w:pos="9774"/>
              </w:tabs>
              <w:rPr>
                <w:rFonts w:ascii="Arial" w:hAnsi="Arial" w:cs="Arial"/>
                <w:bCs/>
              </w:rPr>
            </w:pPr>
            <w:r w:rsidRPr="00ED7873">
              <w:rPr>
                <w:rFonts w:ascii="Arial" w:hAnsi="Arial" w:cs="Arial"/>
                <w:bCs/>
              </w:rPr>
              <w:t>1998</w:t>
            </w:r>
          </w:p>
        </w:tc>
        <w:tc>
          <w:tcPr>
            <w:tcW w:w="4226" w:type="dxa"/>
            <w:vAlign w:val="center"/>
          </w:tcPr>
          <w:p w14:paraId="26657FC8" w14:textId="77777777" w:rsidR="00A057D7" w:rsidRPr="00ED7873" w:rsidRDefault="00A057D7" w:rsidP="00C72AB1">
            <w:pPr>
              <w:tabs>
                <w:tab w:val="right" w:pos="9774"/>
              </w:tabs>
              <w:rPr>
                <w:rFonts w:ascii="Arial" w:hAnsi="Arial" w:cs="Arial"/>
                <w:bCs/>
              </w:rPr>
            </w:pPr>
            <w:r w:rsidRPr="00ED7873">
              <w:rPr>
                <w:rFonts w:ascii="Arial" w:hAnsi="Arial" w:cs="Arial"/>
                <w:bCs/>
              </w:rPr>
              <w:t>Undergraduate</w:t>
            </w:r>
          </w:p>
        </w:tc>
        <w:tc>
          <w:tcPr>
            <w:tcW w:w="4582" w:type="dxa"/>
            <w:vAlign w:val="center"/>
          </w:tcPr>
          <w:p w14:paraId="1EE3E46A"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rPr>
              <w:t>Operations Research (TA)</w:t>
            </w:r>
          </w:p>
        </w:tc>
        <w:tc>
          <w:tcPr>
            <w:tcW w:w="918" w:type="dxa"/>
            <w:gridSpan w:val="3"/>
            <w:vAlign w:val="center"/>
          </w:tcPr>
          <w:p w14:paraId="27BE784C" w14:textId="77777777" w:rsidR="00A057D7" w:rsidRPr="00ED7873" w:rsidRDefault="00A057D7" w:rsidP="00C72AB1">
            <w:pPr>
              <w:tabs>
                <w:tab w:val="right" w:pos="9774"/>
              </w:tabs>
              <w:rPr>
                <w:rFonts w:ascii="Arial" w:hAnsi="Arial" w:cs="Arial"/>
                <w:bCs/>
              </w:rPr>
            </w:pPr>
            <w:r w:rsidRPr="00ED7873">
              <w:rPr>
                <w:rFonts w:ascii="Arial" w:hAnsi="Arial" w:cs="Arial"/>
                <w:bCs/>
              </w:rPr>
              <w:t>100</w:t>
            </w:r>
          </w:p>
        </w:tc>
      </w:tr>
      <w:tr w:rsidR="00A057D7" w:rsidRPr="00ED7873" w14:paraId="7EEDE8E8" w14:textId="77777777" w:rsidTr="00C72AB1">
        <w:trPr>
          <w:gridAfter w:val="1"/>
          <w:wAfter w:w="12" w:type="dxa"/>
          <w:trHeight w:val="665"/>
          <w:tblHeader/>
        </w:trPr>
        <w:tc>
          <w:tcPr>
            <w:tcW w:w="10670" w:type="dxa"/>
            <w:gridSpan w:val="5"/>
            <w:vAlign w:val="center"/>
          </w:tcPr>
          <w:p w14:paraId="6421D0D9" w14:textId="77777777" w:rsidR="00A057D7" w:rsidRDefault="00A057D7" w:rsidP="00C72AB1">
            <w:pPr>
              <w:tabs>
                <w:tab w:val="right" w:pos="9774"/>
              </w:tabs>
              <w:rPr>
                <w:rFonts w:ascii="Arial" w:hAnsi="Arial" w:cs="Arial"/>
                <w:bCs/>
              </w:rPr>
            </w:pPr>
            <w:r w:rsidRPr="00ED7873">
              <w:rPr>
                <w:rFonts w:ascii="Arial" w:hAnsi="Arial" w:cs="Arial"/>
                <w:b/>
              </w:rPr>
              <w:t>SWI</w:t>
            </w:r>
            <w:r>
              <w:rPr>
                <w:rFonts w:ascii="Arial" w:hAnsi="Arial" w:cs="Arial"/>
                <w:b/>
              </w:rPr>
              <w:t>TZERLAND</w:t>
            </w:r>
            <w:r w:rsidRPr="00ED7873">
              <w:rPr>
                <w:rFonts w:ascii="Arial" w:hAnsi="Arial" w:cs="Arial"/>
                <w:b/>
              </w:rPr>
              <w:t>: Swiss Federal Institute of Technology at Lausanne</w:t>
            </w:r>
            <w:r w:rsidRPr="00ED7873">
              <w:rPr>
                <w:rFonts w:ascii="Arial" w:hAnsi="Arial" w:cs="Arial"/>
                <w:bCs/>
              </w:rPr>
              <w:t xml:space="preserve"> (EPFL): </w:t>
            </w:r>
          </w:p>
          <w:p w14:paraId="00560441" w14:textId="77777777" w:rsidR="00A057D7" w:rsidRPr="00ED7873" w:rsidRDefault="00A057D7" w:rsidP="00C72AB1">
            <w:pPr>
              <w:tabs>
                <w:tab w:val="right" w:pos="9774"/>
              </w:tabs>
              <w:rPr>
                <w:rFonts w:ascii="Arial" w:hAnsi="Arial" w:cs="Arial"/>
                <w:bCs/>
              </w:rPr>
            </w:pPr>
            <w:r w:rsidRPr="00ED7873">
              <w:rPr>
                <w:rFonts w:ascii="Arial" w:hAnsi="Arial" w:cs="Arial"/>
                <w:bCs/>
              </w:rPr>
              <w:t xml:space="preserve">(Taught at US </w:t>
            </w:r>
            <w:r>
              <w:rPr>
                <w:rFonts w:ascii="Arial" w:hAnsi="Arial" w:cs="Arial"/>
                <w:bCs/>
              </w:rPr>
              <w:t xml:space="preserve">university </w:t>
            </w:r>
            <w:r w:rsidRPr="00ED7873">
              <w:rPr>
                <w:rFonts w:ascii="Arial" w:hAnsi="Arial" w:cs="Arial"/>
                <w:bCs/>
              </w:rPr>
              <w:t xml:space="preserve">campus as part of a </w:t>
            </w:r>
            <w:r>
              <w:rPr>
                <w:rFonts w:ascii="Arial" w:hAnsi="Arial" w:cs="Arial"/>
                <w:bCs/>
              </w:rPr>
              <w:t>global executive master’s</w:t>
            </w:r>
            <w:r w:rsidRPr="00ED7873">
              <w:rPr>
                <w:rFonts w:ascii="Arial" w:hAnsi="Arial" w:cs="Arial"/>
                <w:bCs/>
              </w:rPr>
              <w:t xml:space="preserve"> program)  </w:t>
            </w:r>
          </w:p>
        </w:tc>
      </w:tr>
      <w:tr w:rsidR="00A057D7" w:rsidRPr="00ED7873" w14:paraId="02C71A42" w14:textId="77777777" w:rsidTr="00C72AB1">
        <w:trPr>
          <w:tblHeader/>
        </w:trPr>
        <w:tc>
          <w:tcPr>
            <w:tcW w:w="956" w:type="dxa"/>
            <w:vAlign w:val="center"/>
          </w:tcPr>
          <w:p w14:paraId="080D0E70" w14:textId="77777777" w:rsidR="00A057D7" w:rsidRPr="00ED7873" w:rsidRDefault="00A057D7" w:rsidP="00C72AB1">
            <w:pPr>
              <w:tabs>
                <w:tab w:val="right" w:pos="9774"/>
              </w:tabs>
              <w:rPr>
                <w:rFonts w:ascii="Arial" w:hAnsi="Arial" w:cs="Arial"/>
                <w:bCs/>
              </w:rPr>
            </w:pPr>
            <w:r w:rsidRPr="00ED7873">
              <w:rPr>
                <w:rFonts w:ascii="Arial" w:hAnsi="Arial" w:cs="Arial"/>
                <w:bCs/>
              </w:rPr>
              <w:t>2009</w:t>
            </w:r>
          </w:p>
        </w:tc>
        <w:tc>
          <w:tcPr>
            <w:tcW w:w="4226" w:type="dxa"/>
            <w:vAlign w:val="center"/>
          </w:tcPr>
          <w:p w14:paraId="77EF8DAA" w14:textId="77777777" w:rsidR="00A057D7" w:rsidRPr="00ED7873" w:rsidRDefault="00A057D7" w:rsidP="00C72AB1">
            <w:pPr>
              <w:tabs>
                <w:tab w:val="right" w:pos="9774"/>
              </w:tabs>
              <w:rPr>
                <w:rFonts w:ascii="Arial" w:hAnsi="Arial" w:cs="Arial"/>
                <w:bCs/>
              </w:rPr>
            </w:pPr>
            <w:r w:rsidRPr="00ED7873">
              <w:rPr>
                <w:rFonts w:ascii="Arial" w:hAnsi="Arial" w:cs="Arial"/>
                <w:bCs/>
              </w:rPr>
              <w:t>Executive Master’s</w:t>
            </w:r>
          </w:p>
        </w:tc>
        <w:tc>
          <w:tcPr>
            <w:tcW w:w="4582" w:type="dxa"/>
            <w:vAlign w:val="center"/>
          </w:tcPr>
          <w:p w14:paraId="3C1AAEB1"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Strategic Enterprise Systems/ ERP Systems </w:t>
            </w:r>
          </w:p>
        </w:tc>
        <w:tc>
          <w:tcPr>
            <w:tcW w:w="918" w:type="dxa"/>
            <w:gridSpan w:val="3"/>
            <w:vAlign w:val="center"/>
          </w:tcPr>
          <w:p w14:paraId="66AC8069"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6E4E4166" w14:textId="77777777" w:rsidTr="00C72AB1">
        <w:trPr>
          <w:tblHeader/>
        </w:trPr>
        <w:tc>
          <w:tcPr>
            <w:tcW w:w="956" w:type="dxa"/>
            <w:vAlign w:val="center"/>
          </w:tcPr>
          <w:p w14:paraId="2B470ED9" w14:textId="77777777" w:rsidR="00A057D7" w:rsidRPr="00ED7873" w:rsidRDefault="00A057D7" w:rsidP="00C72AB1">
            <w:pPr>
              <w:tabs>
                <w:tab w:val="right" w:pos="9774"/>
              </w:tabs>
              <w:rPr>
                <w:rFonts w:ascii="Arial" w:hAnsi="Arial" w:cs="Arial"/>
                <w:bCs/>
              </w:rPr>
            </w:pPr>
            <w:r w:rsidRPr="00ED7873">
              <w:rPr>
                <w:rFonts w:ascii="Arial" w:hAnsi="Arial" w:cs="Arial"/>
                <w:bCs/>
              </w:rPr>
              <w:t>2009</w:t>
            </w:r>
          </w:p>
        </w:tc>
        <w:tc>
          <w:tcPr>
            <w:tcW w:w="4226" w:type="dxa"/>
            <w:vAlign w:val="center"/>
          </w:tcPr>
          <w:p w14:paraId="60116F80" w14:textId="77777777" w:rsidR="00A057D7" w:rsidRPr="00ED7873" w:rsidRDefault="00A057D7" w:rsidP="00C72AB1">
            <w:pPr>
              <w:tabs>
                <w:tab w:val="right" w:pos="9774"/>
              </w:tabs>
              <w:rPr>
                <w:rFonts w:ascii="Arial" w:hAnsi="Arial" w:cs="Arial"/>
                <w:bCs/>
              </w:rPr>
            </w:pPr>
            <w:r w:rsidRPr="00ED7873">
              <w:rPr>
                <w:rFonts w:ascii="Arial" w:hAnsi="Arial" w:cs="Arial"/>
                <w:bCs/>
              </w:rPr>
              <w:t>Executive Master’s</w:t>
            </w:r>
          </w:p>
        </w:tc>
        <w:tc>
          <w:tcPr>
            <w:tcW w:w="4582" w:type="dxa"/>
            <w:vAlign w:val="center"/>
          </w:tcPr>
          <w:p w14:paraId="17EF7C16"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Strategic IT Governance</w:t>
            </w:r>
          </w:p>
        </w:tc>
        <w:tc>
          <w:tcPr>
            <w:tcW w:w="918" w:type="dxa"/>
            <w:gridSpan w:val="3"/>
            <w:vAlign w:val="center"/>
          </w:tcPr>
          <w:p w14:paraId="597811C3"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5818BB28" w14:textId="77777777" w:rsidTr="00C72AB1">
        <w:trPr>
          <w:tblHeader/>
        </w:trPr>
        <w:tc>
          <w:tcPr>
            <w:tcW w:w="956" w:type="dxa"/>
            <w:vAlign w:val="center"/>
          </w:tcPr>
          <w:p w14:paraId="4B2FE4E8" w14:textId="77777777" w:rsidR="00A057D7" w:rsidRPr="00ED7873" w:rsidRDefault="00A057D7" w:rsidP="00C72AB1">
            <w:pPr>
              <w:tabs>
                <w:tab w:val="right" w:pos="9774"/>
              </w:tabs>
              <w:rPr>
                <w:rFonts w:ascii="Arial" w:hAnsi="Arial" w:cs="Arial"/>
                <w:bCs/>
              </w:rPr>
            </w:pPr>
            <w:r w:rsidRPr="00ED7873">
              <w:rPr>
                <w:rFonts w:ascii="Arial" w:hAnsi="Arial" w:cs="Arial"/>
                <w:bCs/>
              </w:rPr>
              <w:t>2008</w:t>
            </w:r>
          </w:p>
        </w:tc>
        <w:tc>
          <w:tcPr>
            <w:tcW w:w="4226" w:type="dxa"/>
            <w:vAlign w:val="center"/>
          </w:tcPr>
          <w:p w14:paraId="076D860E" w14:textId="77777777" w:rsidR="00A057D7" w:rsidRPr="00ED7873" w:rsidRDefault="00A057D7" w:rsidP="00C72AB1">
            <w:pPr>
              <w:tabs>
                <w:tab w:val="right" w:pos="9774"/>
              </w:tabs>
              <w:rPr>
                <w:rFonts w:ascii="Arial" w:hAnsi="Arial" w:cs="Arial"/>
                <w:bCs/>
              </w:rPr>
            </w:pPr>
            <w:r w:rsidRPr="00ED7873">
              <w:rPr>
                <w:rFonts w:ascii="Arial" w:hAnsi="Arial" w:cs="Arial"/>
                <w:bCs/>
              </w:rPr>
              <w:t>Executive Master’s</w:t>
            </w:r>
          </w:p>
          <w:p w14:paraId="0FBC7E89" w14:textId="77777777" w:rsidR="00A057D7" w:rsidRPr="00ED7873" w:rsidRDefault="00A057D7" w:rsidP="00C72AB1">
            <w:pPr>
              <w:tabs>
                <w:tab w:val="right" w:pos="9774"/>
              </w:tabs>
              <w:rPr>
                <w:rFonts w:ascii="Arial" w:hAnsi="Arial" w:cs="Arial"/>
                <w:bCs/>
              </w:rPr>
            </w:pPr>
          </w:p>
        </w:tc>
        <w:tc>
          <w:tcPr>
            <w:tcW w:w="4582" w:type="dxa"/>
            <w:vAlign w:val="center"/>
          </w:tcPr>
          <w:p w14:paraId="4D4F1121"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 xml:space="preserve">Strategic Enterprise Systems/ ERP Systems </w:t>
            </w:r>
            <w:r w:rsidRPr="00ED7873">
              <w:rPr>
                <w:rFonts w:ascii="Arial" w:hAnsi="Arial" w:cs="Arial"/>
                <w:b/>
                <w:color w:val="E36C0A" w:themeColor="accent6" w:themeShade="BF"/>
              </w:rPr>
              <w:t>NEW</w:t>
            </w:r>
          </w:p>
        </w:tc>
        <w:tc>
          <w:tcPr>
            <w:tcW w:w="918" w:type="dxa"/>
            <w:gridSpan w:val="3"/>
            <w:vAlign w:val="center"/>
          </w:tcPr>
          <w:p w14:paraId="6D510424"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r w:rsidR="00A057D7" w:rsidRPr="00ED7873" w14:paraId="78E9C3A3" w14:textId="77777777" w:rsidTr="00C72AB1">
        <w:trPr>
          <w:tblHeader/>
        </w:trPr>
        <w:tc>
          <w:tcPr>
            <w:tcW w:w="956" w:type="dxa"/>
            <w:vAlign w:val="center"/>
          </w:tcPr>
          <w:p w14:paraId="47D0E4E4" w14:textId="77777777" w:rsidR="00A057D7" w:rsidRPr="00ED7873" w:rsidRDefault="00A057D7" w:rsidP="00C72AB1">
            <w:pPr>
              <w:tabs>
                <w:tab w:val="right" w:pos="9774"/>
              </w:tabs>
              <w:rPr>
                <w:rFonts w:ascii="Arial" w:hAnsi="Arial" w:cs="Arial"/>
                <w:bCs/>
              </w:rPr>
            </w:pPr>
            <w:r w:rsidRPr="00ED7873">
              <w:rPr>
                <w:rFonts w:ascii="Arial" w:hAnsi="Arial" w:cs="Arial"/>
                <w:bCs/>
              </w:rPr>
              <w:t>2008</w:t>
            </w:r>
          </w:p>
        </w:tc>
        <w:tc>
          <w:tcPr>
            <w:tcW w:w="4226" w:type="dxa"/>
            <w:vAlign w:val="center"/>
          </w:tcPr>
          <w:p w14:paraId="33E9E63B" w14:textId="77777777" w:rsidR="00A057D7" w:rsidRPr="00ED7873" w:rsidRDefault="00A057D7" w:rsidP="00C72AB1">
            <w:pPr>
              <w:tabs>
                <w:tab w:val="right" w:pos="9774"/>
              </w:tabs>
              <w:rPr>
                <w:rFonts w:ascii="Arial" w:hAnsi="Arial" w:cs="Arial"/>
                <w:bCs/>
              </w:rPr>
            </w:pPr>
            <w:r w:rsidRPr="00ED7873">
              <w:rPr>
                <w:rFonts w:ascii="Arial" w:hAnsi="Arial" w:cs="Arial"/>
                <w:bCs/>
              </w:rPr>
              <w:t>Executive Master’s</w:t>
            </w:r>
          </w:p>
        </w:tc>
        <w:tc>
          <w:tcPr>
            <w:tcW w:w="4582" w:type="dxa"/>
            <w:vAlign w:val="center"/>
          </w:tcPr>
          <w:p w14:paraId="2F323263" w14:textId="77777777" w:rsidR="00A057D7" w:rsidRPr="00ED7873" w:rsidRDefault="00A057D7" w:rsidP="00C72AB1">
            <w:pPr>
              <w:tabs>
                <w:tab w:val="right" w:pos="9774"/>
              </w:tabs>
              <w:rPr>
                <w:rFonts w:ascii="Arial" w:hAnsi="Arial" w:cs="Arial"/>
                <w:bCs/>
                <w:color w:val="000000"/>
              </w:rPr>
            </w:pPr>
            <w:r w:rsidRPr="00ED7873">
              <w:rPr>
                <w:rFonts w:ascii="Arial" w:hAnsi="Arial" w:cs="Arial"/>
                <w:bCs/>
                <w:color w:val="000000"/>
              </w:rPr>
              <w:t>Strategic IT Governance</w:t>
            </w:r>
          </w:p>
        </w:tc>
        <w:tc>
          <w:tcPr>
            <w:tcW w:w="918" w:type="dxa"/>
            <w:gridSpan w:val="3"/>
            <w:vAlign w:val="center"/>
          </w:tcPr>
          <w:p w14:paraId="33C3C859" w14:textId="77777777" w:rsidR="00A057D7" w:rsidRPr="00ED7873" w:rsidRDefault="00A057D7" w:rsidP="00C72AB1">
            <w:pPr>
              <w:tabs>
                <w:tab w:val="right" w:pos="9774"/>
              </w:tabs>
              <w:rPr>
                <w:rFonts w:ascii="Arial" w:hAnsi="Arial" w:cs="Arial"/>
                <w:bCs/>
              </w:rPr>
            </w:pPr>
            <w:r w:rsidRPr="00ED7873">
              <w:rPr>
                <w:rFonts w:ascii="Arial" w:hAnsi="Arial" w:cs="Arial"/>
                <w:bCs/>
              </w:rPr>
              <w:t>20</w:t>
            </w:r>
          </w:p>
        </w:tc>
      </w:tr>
    </w:tbl>
    <w:p w14:paraId="3B034518" w14:textId="77777777" w:rsidR="00A057D7" w:rsidRPr="001E4669" w:rsidRDefault="00A057D7" w:rsidP="00A057D7">
      <w:pPr>
        <w:jc w:val="both"/>
        <w:rPr>
          <w:rFonts w:ascii="Arial" w:hAnsi="Arial" w:cs="Arial"/>
          <w:b/>
          <w:sz w:val="6"/>
          <w:szCs w:val="6"/>
        </w:rPr>
      </w:pPr>
      <w:r w:rsidRPr="001E4669">
        <w:rPr>
          <w:rFonts w:ascii="Arial" w:hAnsi="Arial" w:cs="Arial"/>
          <w:b/>
          <w:sz w:val="6"/>
          <w:szCs w:val="6"/>
        </w:rPr>
        <w:br w:type="textWrapping" w:clear="all"/>
      </w:r>
    </w:p>
    <w:p w14:paraId="077E6D62" w14:textId="77777777" w:rsidR="00A057D7" w:rsidRDefault="00A057D7" w:rsidP="00A057D7"/>
    <w:p w14:paraId="1836FCE7" w14:textId="77777777" w:rsidR="00A057D7" w:rsidRPr="00474B30" w:rsidRDefault="00A057D7" w:rsidP="00A057D7">
      <w:pPr>
        <w:pStyle w:val="Heading2"/>
        <w:numPr>
          <w:ilvl w:val="0"/>
          <w:numId w:val="0"/>
        </w:numPr>
        <w:ind w:left="720"/>
        <w:jc w:val="left"/>
        <w:rPr>
          <w:u w:val="single"/>
        </w:rPr>
      </w:pPr>
      <w:r w:rsidRPr="00474B30">
        <w:rPr>
          <w:u w:val="single"/>
        </w:rPr>
        <w:t>CERTIFICATIONS TO DEVELOP EXPERTISE FOR TEACHING</w:t>
      </w:r>
    </w:p>
    <w:tbl>
      <w:tblPr>
        <w:tblStyle w:val="TableGrid"/>
        <w:tblW w:w="10710" w:type="dxa"/>
        <w:tblInd w:w="-635" w:type="dxa"/>
        <w:tblLook w:val="04A0" w:firstRow="1" w:lastRow="0" w:firstColumn="1" w:lastColumn="0" w:noHBand="0" w:noVBand="1"/>
      </w:tblPr>
      <w:tblGrid>
        <w:gridCol w:w="625"/>
        <w:gridCol w:w="10085"/>
      </w:tblGrid>
      <w:tr w:rsidR="00A057D7" w14:paraId="1CF33A39" w14:textId="77777777" w:rsidTr="00C72AB1">
        <w:tc>
          <w:tcPr>
            <w:tcW w:w="625" w:type="dxa"/>
          </w:tcPr>
          <w:p w14:paraId="1090FB85" w14:textId="77777777" w:rsidR="00A057D7" w:rsidRPr="00F840BE" w:rsidRDefault="00A057D7" w:rsidP="00C72AB1">
            <w:pPr>
              <w:rPr>
                <w:rFonts w:ascii="Arial" w:hAnsi="Arial" w:cs="Arial"/>
                <w:sz w:val="22"/>
                <w:szCs w:val="22"/>
              </w:rPr>
            </w:pPr>
            <w:r w:rsidRPr="00F840BE">
              <w:rPr>
                <w:rFonts w:ascii="Arial" w:hAnsi="Arial" w:cs="Arial"/>
                <w:sz w:val="22"/>
                <w:szCs w:val="22"/>
              </w:rPr>
              <w:t>6.</w:t>
            </w:r>
          </w:p>
        </w:tc>
        <w:tc>
          <w:tcPr>
            <w:tcW w:w="10085" w:type="dxa"/>
          </w:tcPr>
          <w:p w14:paraId="250DC960" w14:textId="77777777" w:rsidR="00A057D7" w:rsidRPr="00544533" w:rsidRDefault="00A057D7" w:rsidP="00C72AB1">
            <w:pPr>
              <w:spacing w:after="120"/>
              <w:jc w:val="both"/>
              <w:rPr>
                <w:rFonts w:ascii="Arial" w:hAnsi="Arial" w:cs="Arial"/>
                <w:color w:val="000000" w:themeColor="text1"/>
                <w:sz w:val="22"/>
                <w:szCs w:val="22"/>
              </w:rPr>
            </w:pPr>
            <w:r w:rsidRPr="001E4669">
              <w:rPr>
                <w:rFonts w:ascii="Arial" w:hAnsi="Arial" w:cs="Arial"/>
                <w:color w:val="000000" w:themeColor="text1"/>
                <w:sz w:val="22"/>
                <w:szCs w:val="22"/>
              </w:rPr>
              <w:t xml:space="preserve">SAS Programming 1: Essentials Certificate of Course Completion </w:t>
            </w:r>
          </w:p>
        </w:tc>
      </w:tr>
      <w:tr w:rsidR="00A057D7" w14:paraId="664A27E5" w14:textId="77777777" w:rsidTr="00C72AB1">
        <w:tc>
          <w:tcPr>
            <w:tcW w:w="625" w:type="dxa"/>
          </w:tcPr>
          <w:p w14:paraId="3A0D6816" w14:textId="77777777" w:rsidR="00A057D7" w:rsidRPr="00F840BE" w:rsidRDefault="00A057D7" w:rsidP="00C72AB1">
            <w:pPr>
              <w:rPr>
                <w:rFonts w:ascii="Arial" w:hAnsi="Arial" w:cs="Arial"/>
                <w:sz w:val="22"/>
                <w:szCs w:val="22"/>
              </w:rPr>
            </w:pPr>
            <w:r w:rsidRPr="00F840BE">
              <w:rPr>
                <w:rFonts w:ascii="Arial" w:hAnsi="Arial" w:cs="Arial"/>
                <w:sz w:val="22"/>
                <w:szCs w:val="22"/>
              </w:rPr>
              <w:t>5.</w:t>
            </w:r>
          </w:p>
        </w:tc>
        <w:tc>
          <w:tcPr>
            <w:tcW w:w="10085" w:type="dxa"/>
          </w:tcPr>
          <w:p w14:paraId="2F5EE37E" w14:textId="77777777" w:rsidR="00A057D7" w:rsidRPr="00544533" w:rsidRDefault="00A057D7" w:rsidP="00C72AB1">
            <w:pPr>
              <w:spacing w:after="120"/>
              <w:jc w:val="both"/>
              <w:rPr>
                <w:rFonts w:ascii="Arial" w:hAnsi="Arial" w:cs="Arial"/>
                <w:color w:val="000000" w:themeColor="text1"/>
                <w:sz w:val="22"/>
                <w:szCs w:val="22"/>
              </w:rPr>
            </w:pPr>
            <w:r w:rsidRPr="001E4669">
              <w:rPr>
                <w:rFonts w:ascii="Arial" w:hAnsi="Arial" w:cs="Arial"/>
                <w:color w:val="000000" w:themeColor="text1"/>
                <w:sz w:val="22"/>
                <w:szCs w:val="22"/>
              </w:rPr>
              <w:t>SAS Visual Statistics in SAS: Interactive Model Building Certificate of Completion</w:t>
            </w:r>
          </w:p>
        </w:tc>
      </w:tr>
      <w:tr w:rsidR="00A057D7" w14:paraId="08F113AD" w14:textId="77777777" w:rsidTr="00C72AB1">
        <w:tc>
          <w:tcPr>
            <w:tcW w:w="625" w:type="dxa"/>
          </w:tcPr>
          <w:p w14:paraId="45E97533" w14:textId="77777777" w:rsidR="00A057D7" w:rsidRPr="00F840BE" w:rsidRDefault="00A057D7" w:rsidP="00C72AB1">
            <w:pPr>
              <w:rPr>
                <w:rFonts w:ascii="Arial" w:hAnsi="Arial" w:cs="Arial"/>
                <w:sz w:val="22"/>
                <w:szCs w:val="22"/>
              </w:rPr>
            </w:pPr>
            <w:r w:rsidRPr="00F840BE">
              <w:rPr>
                <w:rFonts w:ascii="Arial" w:hAnsi="Arial" w:cs="Arial"/>
                <w:sz w:val="22"/>
                <w:szCs w:val="22"/>
              </w:rPr>
              <w:t>4.</w:t>
            </w:r>
          </w:p>
        </w:tc>
        <w:tc>
          <w:tcPr>
            <w:tcW w:w="10085" w:type="dxa"/>
          </w:tcPr>
          <w:p w14:paraId="28420CC8" w14:textId="77777777" w:rsidR="00A057D7" w:rsidRPr="006C6DDA" w:rsidRDefault="00A057D7" w:rsidP="00C72AB1">
            <w:pPr>
              <w:spacing w:after="120"/>
              <w:jc w:val="both"/>
              <w:rPr>
                <w:rFonts w:ascii="Arial" w:hAnsi="Arial" w:cs="Arial"/>
                <w:color w:val="000000" w:themeColor="text1"/>
                <w:sz w:val="22"/>
                <w:szCs w:val="22"/>
              </w:rPr>
            </w:pPr>
            <w:r w:rsidRPr="006C6DDA">
              <w:rPr>
                <w:rFonts w:ascii="Arial" w:hAnsi="Arial" w:cs="Arial"/>
                <w:color w:val="000000" w:themeColor="text1"/>
                <w:sz w:val="22"/>
                <w:szCs w:val="22"/>
              </w:rPr>
              <w:t>Agile Scrum Master Certification Training (Udemy Online Course)</w:t>
            </w:r>
          </w:p>
        </w:tc>
      </w:tr>
      <w:tr w:rsidR="00A057D7" w14:paraId="192B337E" w14:textId="77777777" w:rsidTr="00C72AB1">
        <w:tc>
          <w:tcPr>
            <w:tcW w:w="625" w:type="dxa"/>
          </w:tcPr>
          <w:p w14:paraId="238C7E1C" w14:textId="77777777" w:rsidR="00A057D7" w:rsidRPr="00F840BE" w:rsidRDefault="00A057D7" w:rsidP="00C72AB1">
            <w:pPr>
              <w:rPr>
                <w:rFonts w:ascii="Arial" w:hAnsi="Arial" w:cs="Arial"/>
                <w:sz w:val="22"/>
                <w:szCs w:val="22"/>
              </w:rPr>
            </w:pPr>
            <w:r w:rsidRPr="00F840BE">
              <w:rPr>
                <w:rFonts w:ascii="Arial" w:hAnsi="Arial" w:cs="Arial"/>
                <w:sz w:val="22"/>
                <w:szCs w:val="22"/>
              </w:rPr>
              <w:t>3.</w:t>
            </w:r>
          </w:p>
        </w:tc>
        <w:tc>
          <w:tcPr>
            <w:tcW w:w="10085" w:type="dxa"/>
          </w:tcPr>
          <w:p w14:paraId="5FCEBCBB" w14:textId="77777777" w:rsidR="00A057D7" w:rsidRPr="00544533" w:rsidRDefault="00A057D7" w:rsidP="00C72AB1">
            <w:pPr>
              <w:spacing w:after="120"/>
              <w:jc w:val="both"/>
              <w:rPr>
                <w:rFonts w:ascii="Arial" w:hAnsi="Arial" w:cs="Arial"/>
                <w:color w:val="000000" w:themeColor="text1"/>
                <w:sz w:val="22"/>
                <w:szCs w:val="22"/>
              </w:rPr>
            </w:pPr>
            <w:r w:rsidRPr="001E4669">
              <w:rPr>
                <w:rFonts w:ascii="Arial" w:hAnsi="Arial" w:cs="Arial"/>
                <w:color w:val="000000" w:themeColor="text1"/>
                <w:sz w:val="22"/>
                <w:szCs w:val="22"/>
              </w:rPr>
              <w:t>IBM Watson Analytics (Online Course)</w:t>
            </w:r>
          </w:p>
        </w:tc>
      </w:tr>
      <w:tr w:rsidR="00A057D7" w14:paraId="3E1E0B5A" w14:textId="77777777" w:rsidTr="00C72AB1">
        <w:tc>
          <w:tcPr>
            <w:tcW w:w="625" w:type="dxa"/>
          </w:tcPr>
          <w:p w14:paraId="29632F48" w14:textId="77777777" w:rsidR="00A057D7" w:rsidRPr="00F840BE" w:rsidRDefault="00A057D7" w:rsidP="00C72AB1">
            <w:pPr>
              <w:rPr>
                <w:rFonts w:ascii="Arial" w:hAnsi="Arial" w:cs="Arial"/>
                <w:sz w:val="22"/>
                <w:szCs w:val="22"/>
              </w:rPr>
            </w:pPr>
            <w:r w:rsidRPr="00F840BE">
              <w:rPr>
                <w:rFonts w:ascii="Arial" w:hAnsi="Arial" w:cs="Arial"/>
                <w:sz w:val="22"/>
                <w:szCs w:val="22"/>
              </w:rPr>
              <w:t>2.</w:t>
            </w:r>
          </w:p>
        </w:tc>
        <w:tc>
          <w:tcPr>
            <w:tcW w:w="10085" w:type="dxa"/>
          </w:tcPr>
          <w:p w14:paraId="5D19B412" w14:textId="77777777" w:rsidR="00A057D7" w:rsidRPr="00544533" w:rsidRDefault="00A057D7" w:rsidP="00C72AB1">
            <w:pPr>
              <w:spacing w:after="120"/>
              <w:jc w:val="both"/>
              <w:rPr>
                <w:rFonts w:ascii="Arial" w:hAnsi="Arial" w:cs="Arial"/>
                <w:color w:val="000000" w:themeColor="text1"/>
                <w:sz w:val="22"/>
                <w:szCs w:val="22"/>
              </w:rPr>
            </w:pPr>
            <w:r w:rsidRPr="001E4669">
              <w:rPr>
                <w:rFonts w:ascii="Arial" w:hAnsi="Arial" w:cs="Arial"/>
                <w:color w:val="000000" w:themeColor="text1"/>
                <w:sz w:val="22"/>
                <w:szCs w:val="22"/>
              </w:rPr>
              <w:t xml:space="preserve">SAS Programming 2: Data Manipulation Techniques (Course completed in Greenville, NC) </w:t>
            </w:r>
          </w:p>
        </w:tc>
      </w:tr>
      <w:tr w:rsidR="00A057D7" w14:paraId="3FD27E7E" w14:textId="77777777" w:rsidTr="00C72AB1">
        <w:tc>
          <w:tcPr>
            <w:tcW w:w="625" w:type="dxa"/>
          </w:tcPr>
          <w:p w14:paraId="21A65C5B" w14:textId="77777777" w:rsidR="00A057D7" w:rsidRPr="00F840BE" w:rsidRDefault="00A057D7" w:rsidP="00C72AB1">
            <w:pPr>
              <w:spacing w:after="120"/>
              <w:jc w:val="both"/>
              <w:rPr>
                <w:rFonts w:ascii="Arial" w:hAnsi="Arial" w:cs="Arial"/>
                <w:sz w:val="22"/>
                <w:szCs w:val="22"/>
              </w:rPr>
            </w:pPr>
            <w:r w:rsidRPr="00F840BE">
              <w:rPr>
                <w:rFonts w:ascii="Arial" w:hAnsi="Arial" w:cs="Arial"/>
                <w:sz w:val="22"/>
                <w:szCs w:val="22"/>
              </w:rPr>
              <w:t>1.</w:t>
            </w:r>
          </w:p>
        </w:tc>
        <w:tc>
          <w:tcPr>
            <w:tcW w:w="10085" w:type="dxa"/>
          </w:tcPr>
          <w:p w14:paraId="0631CEAD" w14:textId="77777777" w:rsidR="00A057D7" w:rsidRPr="001E4669" w:rsidRDefault="00A057D7" w:rsidP="00C72AB1">
            <w:pPr>
              <w:spacing w:after="120"/>
              <w:jc w:val="both"/>
              <w:rPr>
                <w:rFonts w:ascii="Arial" w:hAnsi="Arial" w:cs="Arial"/>
                <w:color w:val="000000" w:themeColor="text1"/>
                <w:sz w:val="22"/>
                <w:szCs w:val="22"/>
              </w:rPr>
            </w:pPr>
            <w:r w:rsidRPr="001E4669">
              <w:rPr>
                <w:rFonts w:ascii="Arial" w:hAnsi="Arial" w:cs="Arial"/>
                <w:color w:val="000000" w:themeColor="text1"/>
                <w:sz w:val="22"/>
                <w:szCs w:val="22"/>
              </w:rPr>
              <w:t>SAS Viya Training</w:t>
            </w:r>
          </w:p>
        </w:tc>
      </w:tr>
    </w:tbl>
    <w:p w14:paraId="094B71BB" w14:textId="77777777" w:rsidR="00A057D7" w:rsidRPr="001E4669" w:rsidRDefault="00A057D7" w:rsidP="00A057D7">
      <w:pPr>
        <w:spacing w:after="120"/>
        <w:jc w:val="both"/>
        <w:rPr>
          <w:rFonts w:ascii="Arial" w:hAnsi="Arial" w:cs="Arial"/>
          <w:color w:val="000000" w:themeColor="text1"/>
          <w:sz w:val="22"/>
          <w:szCs w:val="22"/>
        </w:rPr>
      </w:pPr>
    </w:p>
    <w:p w14:paraId="2E56D120" w14:textId="77777777" w:rsidR="00A057D7" w:rsidRDefault="00A057D7" w:rsidP="00A057D7">
      <w:pPr>
        <w:pStyle w:val="Heading1"/>
      </w:pPr>
      <w:r w:rsidRPr="004E4D54">
        <w:t>OTHER</w:t>
      </w:r>
      <w:r>
        <w:t xml:space="preserve"> PROFESSIONAL DEVELOPMENT</w:t>
      </w:r>
      <w:r w:rsidRPr="004E4D54">
        <w:t xml:space="preserve"> CERTIFICATIONS</w:t>
      </w:r>
    </w:p>
    <w:tbl>
      <w:tblPr>
        <w:tblStyle w:val="TableGrid"/>
        <w:tblW w:w="10710" w:type="dxa"/>
        <w:tblInd w:w="-635" w:type="dxa"/>
        <w:tblLook w:val="04A0" w:firstRow="1" w:lastRow="0" w:firstColumn="1" w:lastColumn="0" w:noHBand="0" w:noVBand="1"/>
      </w:tblPr>
      <w:tblGrid>
        <w:gridCol w:w="625"/>
        <w:gridCol w:w="5608"/>
        <w:gridCol w:w="4477"/>
      </w:tblGrid>
      <w:tr w:rsidR="00A057D7" w14:paraId="6C78D742" w14:textId="77777777" w:rsidTr="00C72AB1">
        <w:tc>
          <w:tcPr>
            <w:tcW w:w="625" w:type="dxa"/>
          </w:tcPr>
          <w:p w14:paraId="53A18952" w14:textId="77777777" w:rsidR="00A057D7" w:rsidRPr="008806BE" w:rsidRDefault="00A057D7" w:rsidP="00C72AB1">
            <w:pPr>
              <w:rPr>
                <w:rFonts w:ascii="Arial" w:hAnsi="Arial" w:cs="Arial"/>
                <w:sz w:val="22"/>
                <w:szCs w:val="22"/>
              </w:rPr>
            </w:pPr>
            <w:r w:rsidRPr="008806BE">
              <w:rPr>
                <w:rFonts w:ascii="Arial" w:hAnsi="Arial" w:cs="Arial"/>
                <w:sz w:val="22"/>
                <w:szCs w:val="22"/>
              </w:rPr>
              <w:t>3.</w:t>
            </w:r>
          </w:p>
        </w:tc>
        <w:tc>
          <w:tcPr>
            <w:tcW w:w="5608" w:type="dxa"/>
          </w:tcPr>
          <w:p w14:paraId="771E00AD" w14:textId="77777777" w:rsidR="00A057D7" w:rsidRPr="008806BE" w:rsidRDefault="00A057D7" w:rsidP="00C72AB1">
            <w:pPr>
              <w:rPr>
                <w:rFonts w:ascii="Arial" w:hAnsi="Arial" w:cs="Arial"/>
                <w:sz w:val="22"/>
                <w:szCs w:val="22"/>
              </w:rPr>
            </w:pPr>
            <w:r w:rsidRPr="008806BE">
              <w:rPr>
                <w:rFonts w:ascii="Arial" w:hAnsi="Arial" w:cs="Arial"/>
                <w:sz w:val="22"/>
                <w:szCs w:val="22"/>
              </w:rPr>
              <w:t>BRIDGES Academic Leadership Program, 2022 Cohort</w:t>
            </w:r>
          </w:p>
        </w:tc>
        <w:tc>
          <w:tcPr>
            <w:tcW w:w="4477" w:type="dxa"/>
          </w:tcPr>
          <w:p w14:paraId="550CF0A5" w14:textId="77777777" w:rsidR="00A057D7" w:rsidRPr="008806BE" w:rsidRDefault="00A057D7" w:rsidP="00C72AB1">
            <w:pPr>
              <w:rPr>
                <w:rFonts w:ascii="Arial" w:hAnsi="Arial" w:cs="Arial"/>
                <w:sz w:val="22"/>
                <w:szCs w:val="22"/>
              </w:rPr>
            </w:pPr>
            <w:r w:rsidRPr="008806BE">
              <w:rPr>
                <w:rFonts w:ascii="Arial" w:hAnsi="Arial" w:cs="Arial"/>
                <w:sz w:val="22"/>
                <w:szCs w:val="22"/>
              </w:rPr>
              <w:t>University of North Carolina at Chapel Hill: Selected through a competitive process and completed training program for academic leadership in higher education. The program develops faculty leadership with respect to teaching, mentorship, service, and research.</w:t>
            </w:r>
          </w:p>
        </w:tc>
      </w:tr>
      <w:tr w:rsidR="00A057D7" w14:paraId="1E0F38CA" w14:textId="77777777" w:rsidTr="00C72AB1">
        <w:tc>
          <w:tcPr>
            <w:tcW w:w="625" w:type="dxa"/>
          </w:tcPr>
          <w:p w14:paraId="72E6FFB3" w14:textId="77777777" w:rsidR="00A057D7" w:rsidRPr="008806BE" w:rsidRDefault="00A057D7" w:rsidP="00C72AB1">
            <w:pPr>
              <w:rPr>
                <w:rFonts w:ascii="Arial" w:hAnsi="Arial" w:cs="Arial"/>
                <w:sz w:val="22"/>
                <w:szCs w:val="22"/>
              </w:rPr>
            </w:pPr>
            <w:r w:rsidRPr="008806BE">
              <w:rPr>
                <w:rFonts w:ascii="Arial" w:hAnsi="Arial" w:cs="Arial"/>
                <w:sz w:val="22"/>
                <w:szCs w:val="22"/>
              </w:rPr>
              <w:t>2.</w:t>
            </w:r>
          </w:p>
        </w:tc>
        <w:tc>
          <w:tcPr>
            <w:tcW w:w="5608" w:type="dxa"/>
          </w:tcPr>
          <w:p w14:paraId="22EC787B" w14:textId="77777777" w:rsidR="00A057D7" w:rsidRPr="008806BE" w:rsidRDefault="00A057D7" w:rsidP="00C72AB1">
            <w:pPr>
              <w:rPr>
                <w:rFonts w:ascii="Arial" w:hAnsi="Arial" w:cs="Arial"/>
                <w:sz w:val="22"/>
                <w:szCs w:val="22"/>
              </w:rPr>
            </w:pPr>
            <w:r w:rsidRPr="008806BE">
              <w:rPr>
                <w:rFonts w:ascii="Arial" w:hAnsi="Arial" w:cs="Arial"/>
                <w:sz w:val="22"/>
                <w:szCs w:val="22"/>
              </w:rPr>
              <w:t>The Syracuse Entrepreneurship Bootcamp Certificate</w:t>
            </w:r>
          </w:p>
        </w:tc>
        <w:tc>
          <w:tcPr>
            <w:tcW w:w="4477" w:type="dxa"/>
          </w:tcPr>
          <w:p w14:paraId="64D6C34C" w14:textId="77777777" w:rsidR="00A057D7" w:rsidRPr="008806BE" w:rsidRDefault="00A057D7" w:rsidP="00C72AB1">
            <w:pPr>
              <w:rPr>
                <w:rFonts w:ascii="Arial" w:hAnsi="Arial" w:cs="Arial"/>
                <w:sz w:val="22"/>
                <w:szCs w:val="22"/>
              </w:rPr>
            </w:pPr>
            <w:r w:rsidRPr="008806BE">
              <w:rPr>
                <w:rFonts w:ascii="Arial" w:hAnsi="Arial" w:cs="Arial"/>
                <w:sz w:val="22"/>
                <w:szCs w:val="22"/>
              </w:rPr>
              <w:t>Syracuse University</w:t>
            </w:r>
          </w:p>
        </w:tc>
      </w:tr>
      <w:tr w:rsidR="00A057D7" w14:paraId="5A764B9F" w14:textId="77777777" w:rsidTr="00C72AB1">
        <w:tc>
          <w:tcPr>
            <w:tcW w:w="625" w:type="dxa"/>
          </w:tcPr>
          <w:p w14:paraId="490272BA" w14:textId="77777777" w:rsidR="00A057D7" w:rsidRPr="008806BE" w:rsidRDefault="00A057D7" w:rsidP="00C72AB1">
            <w:pPr>
              <w:rPr>
                <w:rFonts w:ascii="Arial" w:hAnsi="Arial" w:cs="Arial"/>
                <w:sz w:val="22"/>
                <w:szCs w:val="22"/>
              </w:rPr>
            </w:pPr>
            <w:r w:rsidRPr="008806BE">
              <w:rPr>
                <w:rFonts w:ascii="Arial" w:hAnsi="Arial" w:cs="Arial"/>
                <w:sz w:val="22"/>
                <w:szCs w:val="22"/>
              </w:rPr>
              <w:t>1.</w:t>
            </w:r>
          </w:p>
        </w:tc>
        <w:tc>
          <w:tcPr>
            <w:tcW w:w="5608" w:type="dxa"/>
          </w:tcPr>
          <w:p w14:paraId="7DF81F23" w14:textId="77777777" w:rsidR="00A057D7" w:rsidRPr="008806BE" w:rsidRDefault="00A057D7" w:rsidP="00C72AB1">
            <w:pPr>
              <w:rPr>
                <w:rFonts w:ascii="Arial" w:hAnsi="Arial" w:cs="Arial"/>
                <w:sz w:val="22"/>
                <w:szCs w:val="22"/>
              </w:rPr>
            </w:pPr>
            <w:r w:rsidRPr="008806BE">
              <w:rPr>
                <w:rFonts w:ascii="Arial" w:hAnsi="Arial" w:cs="Arial"/>
                <w:sz w:val="22"/>
                <w:szCs w:val="22"/>
              </w:rPr>
              <w:t>Certified in Production and Inventory Management (CPIM)</w:t>
            </w:r>
          </w:p>
        </w:tc>
        <w:tc>
          <w:tcPr>
            <w:tcW w:w="4477" w:type="dxa"/>
          </w:tcPr>
          <w:p w14:paraId="32CF6C30" w14:textId="77777777" w:rsidR="00A057D7" w:rsidRPr="008806BE" w:rsidRDefault="00A057D7" w:rsidP="00C72AB1">
            <w:pPr>
              <w:rPr>
                <w:rFonts w:ascii="Arial" w:hAnsi="Arial" w:cs="Arial"/>
                <w:sz w:val="22"/>
                <w:szCs w:val="22"/>
              </w:rPr>
            </w:pPr>
            <w:r w:rsidRPr="008806BE">
              <w:rPr>
                <w:rFonts w:ascii="Arial" w:hAnsi="Arial" w:cs="Arial"/>
                <w:sz w:val="22"/>
                <w:szCs w:val="22"/>
              </w:rPr>
              <w:t>APICS</w:t>
            </w:r>
          </w:p>
        </w:tc>
      </w:tr>
    </w:tbl>
    <w:p w14:paraId="073FF8F8" w14:textId="77777777" w:rsidR="00A057D7" w:rsidRPr="008806BE" w:rsidRDefault="00A057D7" w:rsidP="00A057D7"/>
    <w:p w14:paraId="54FB43BF" w14:textId="323B6896" w:rsidR="00A057D7" w:rsidRDefault="00A057D7" w:rsidP="00A057D7">
      <w:pPr>
        <w:pStyle w:val="Heading1"/>
      </w:pPr>
      <w:r w:rsidRPr="004E4D54">
        <w:t>SPECIAL EXPERTISE</w:t>
      </w:r>
      <w:r w:rsidR="0090492F">
        <w:t xml:space="preserve"> USED IN TEACHING</w:t>
      </w:r>
    </w:p>
    <w:tbl>
      <w:tblPr>
        <w:tblStyle w:val="TableGrid"/>
        <w:tblW w:w="10710" w:type="dxa"/>
        <w:tblInd w:w="-635" w:type="dxa"/>
        <w:tblLook w:val="04A0" w:firstRow="1" w:lastRow="0" w:firstColumn="1" w:lastColumn="0" w:noHBand="0" w:noVBand="1"/>
      </w:tblPr>
      <w:tblGrid>
        <w:gridCol w:w="630"/>
        <w:gridCol w:w="10080"/>
      </w:tblGrid>
      <w:tr w:rsidR="00A057D7" w14:paraId="19E03724" w14:textId="77777777" w:rsidTr="00C72AB1">
        <w:tc>
          <w:tcPr>
            <w:tcW w:w="630" w:type="dxa"/>
          </w:tcPr>
          <w:p w14:paraId="4662DC10" w14:textId="77777777" w:rsidR="00A057D7" w:rsidRPr="0081613C" w:rsidRDefault="00A057D7" w:rsidP="00C72AB1">
            <w:pPr>
              <w:rPr>
                <w:rFonts w:ascii="Arial" w:hAnsi="Arial" w:cs="Arial"/>
                <w:sz w:val="22"/>
                <w:szCs w:val="22"/>
              </w:rPr>
            </w:pPr>
            <w:r w:rsidRPr="0081613C">
              <w:rPr>
                <w:rFonts w:ascii="Arial" w:hAnsi="Arial" w:cs="Arial"/>
                <w:sz w:val="22"/>
                <w:szCs w:val="22"/>
              </w:rPr>
              <w:t>7.</w:t>
            </w:r>
          </w:p>
        </w:tc>
        <w:tc>
          <w:tcPr>
            <w:tcW w:w="10080" w:type="dxa"/>
          </w:tcPr>
          <w:p w14:paraId="59A13E4F" w14:textId="77777777" w:rsidR="00A057D7" w:rsidRPr="0081613C" w:rsidRDefault="00A057D7" w:rsidP="00C72AB1">
            <w:pPr>
              <w:spacing w:after="120"/>
              <w:jc w:val="both"/>
              <w:rPr>
                <w:rFonts w:ascii="Arial" w:hAnsi="Arial" w:cs="Arial"/>
                <w:b/>
                <w:bCs/>
                <w:color w:val="000000" w:themeColor="text1"/>
                <w:sz w:val="22"/>
                <w:szCs w:val="22"/>
              </w:rPr>
            </w:pPr>
            <w:r w:rsidRPr="001E4669">
              <w:rPr>
                <w:rFonts w:ascii="Arial" w:hAnsi="Arial" w:cs="Arial"/>
                <w:b/>
                <w:bCs/>
                <w:color w:val="000000" w:themeColor="text1"/>
                <w:sz w:val="22"/>
                <w:szCs w:val="22"/>
              </w:rPr>
              <w:t xml:space="preserve">Entrepreneurship: </w:t>
            </w:r>
            <w:r w:rsidRPr="001E4669">
              <w:rPr>
                <w:rFonts w:ascii="Arial" w:hAnsi="Arial" w:cs="Arial"/>
                <w:bCs/>
                <w:color w:val="000000" w:themeColor="text1"/>
                <w:sz w:val="22"/>
                <w:szCs w:val="22"/>
              </w:rPr>
              <w:t>Business Plan Development, Idea Evaluation</w:t>
            </w:r>
          </w:p>
        </w:tc>
      </w:tr>
      <w:tr w:rsidR="00A057D7" w14:paraId="084A9DEC" w14:textId="77777777" w:rsidTr="00C72AB1">
        <w:tc>
          <w:tcPr>
            <w:tcW w:w="630" w:type="dxa"/>
          </w:tcPr>
          <w:p w14:paraId="49B01CC5" w14:textId="77777777" w:rsidR="00A057D7" w:rsidRPr="0081613C" w:rsidRDefault="00A057D7" w:rsidP="00C72AB1">
            <w:pPr>
              <w:rPr>
                <w:rFonts w:ascii="Arial" w:hAnsi="Arial" w:cs="Arial"/>
                <w:sz w:val="22"/>
                <w:szCs w:val="22"/>
              </w:rPr>
            </w:pPr>
            <w:r w:rsidRPr="0081613C">
              <w:rPr>
                <w:rFonts w:ascii="Arial" w:hAnsi="Arial" w:cs="Arial"/>
                <w:sz w:val="22"/>
                <w:szCs w:val="22"/>
              </w:rPr>
              <w:t>6.</w:t>
            </w:r>
          </w:p>
        </w:tc>
        <w:tc>
          <w:tcPr>
            <w:tcW w:w="10080" w:type="dxa"/>
          </w:tcPr>
          <w:p w14:paraId="044C905B" w14:textId="77777777" w:rsidR="00A057D7" w:rsidRPr="0081613C" w:rsidRDefault="00A057D7" w:rsidP="00C72AB1">
            <w:pPr>
              <w:spacing w:after="120"/>
              <w:jc w:val="both"/>
              <w:rPr>
                <w:rFonts w:ascii="Arial" w:hAnsi="Arial" w:cs="Arial"/>
                <w:b/>
                <w:bCs/>
                <w:color w:val="000000" w:themeColor="text1"/>
                <w:sz w:val="22"/>
                <w:szCs w:val="22"/>
              </w:rPr>
            </w:pPr>
            <w:r w:rsidRPr="001E4669">
              <w:rPr>
                <w:rFonts w:ascii="Arial" w:hAnsi="Arial" w:cs="Arial"/>
                <w:b/>
                <w:bCs/>
                <w:color w:val="000000" w:themeColor="text1"/>
                <w:sz w:val="22"/>
                <w:szCs w:val="22"/>
              </w:rPr>
              <w:t xml:space="preserve">Project Management: </w:t>
            </w:r>
            <w:r w:rsidRPr="001E4669">
              <w:rPr>
                <w:rFonts w:ascii="Arial" w:hAnsi="Arial" w:cs="Arial"/>
                <w:bCs/>
                <w:color w:val="000000" w:themeColor="text1"/>
                <w:sz w:val="22"/>
                <w:szCs w:val="22"/>
              </w:rPr>
              <w:t>Project Management Institute’s Project Management Skills</w:t>
            </w:r>
          </w:p>
        </w:tc>
      </w:tr>
      <w:tr w:rsidR="00A057D7" w14:paraId="05607CF6" w14:textId="77777777" w:rsidTr="00C72AB1">
        <w:tc>
          <w:tcPr>
            <w:tcW w:w="630" w:type="dxa"/>
          </w:tcPr>
          <w:p w14:paraId="31991651" w14:textId="77777777" w:rsidR="00A057D7" w:rsidRPr="0081613C" w:rsidRDefault="00A057D7" w:rsidP="00C72AB1">
            <w:pPr>
              <w:rPr>
                <w:rFonts w:ascii="Arial" w:hAnsi="Arial" w:cs="Arial"/>
                <w:sz w:val="22"/>
                <w:szCs w:val="22"/>
              </w:rPr>
            </w:pPr>
            <w:r w:rsidRPr="0081613C">
              <w:rPr>
                <w:rFonts w:ascii="Arial" w:hAnsi="Arial" w:cs="Arial"/>
                <w:sz w:val="22"/>
                <w:szCs w:val="22"/>
              </w:rPr>
              <w:t>5.</w:t>
            </w:r>
          </w:p>
        </w:tc>
        <w:tc>
          <w:tcPr>
            <w:tcW w:w="10080" w:type="dxa"/>
          </w:tcPr>
          <w:p w14:paraId="58F9E203" w14:textId="77777777" w:rsidR="00A057D7" w:rsidRPr="0081613C" w:rsidRDefault="00A057D7" w:rsidP="00C72AB1">
            <w:pPr>
              <w:spacing w:after="120"/>
              <w:jc w:val="both"/>
              <w:rPr>
                <w:rFonts w:ascii="Arial" w:hAnsi="Arial" w:cs="Arial"/>
                <w:b/>
                <w:bCs/>
                <w:color w:val="000000" w:themeColor="text1"/>
                <w:sz w:val="22"/>
                <w:szCs w:val="22"/>
              </w:rPr>
            </w:pPr>
            <w:r w:rsidRPr="001E4669">
              <w:rPr>
                <w:rFonts w:ascii="Arial" w:hAnsi="Arial" w:cs="Arial"/>
                <w:b/>
                <w:bCs/>
                <w:color w:val="000000" w:themeColor="text1"/>
                <w:sz w:val="22"/>
                <w:szCs w:val="22"/>
              </w:rPr>
              <w:t xml:space="preserve">Strategy and Technology Consulting </w:t>
            </w:r>
          </w:p>
        </w:tc>
      </w:tr>
      <w:tr w:rsidR="00A057D7" w14:paraId="094749DE" w14:textId="77777777" w:rsidTr="00C72AB1">
        <w:tc>
          <w:tcPr>
            <w:tcW w:w="630" w:type="dxa"/>
          </w:tcPr>
          <w:p w14:paraId="61A6A41C" w14:textId="77777777" w:rsidR="00A057D7" w:rsidRPr="0081613C" w:rsidRDefault="00A057D7" w:rsidP="00C72AB1">
            <w:pPr>
              <w:rPr>
                <w:rFonts w:ascii="Arial" w:hAnsi="Arial" w:cs="Arial"/>
                <w:sz w:val="22"/>
                <w:szCs w:val="22"/>
              </w:rPr>
            </w:pPr>
            <w:r w:rsidRPr="0081613C">
              <w:rPr>
                <w:rFonts w:ascii="Arial" w:hAnsi="Arial" w:cs="Arial"/>
                <w:sz w:val="22"/>
                <w:szCs w:val="22"/>
              </w:rPr>
              <w:t>4.</w:t>
            </w:r>
          </w:p>
        </w:tc>
        <w:tc>
          <w:tcPr>
            <w:tcW w:w="10080" w:type="dxa"/>
          </w:tcPr>
          <w:p w14:paraId="50F2AF98" w14:textId="77777777" w:rsidR="00A057D7" w:rsidRPr="0081613C" w:rsidRDefault="00A057D7" w:rsidP="00C72AB1">
            <w:pPr>
              <w:spacing w:after="120"/>
              <w:jc w:val="both"/>
              <w:rPr>
                <w:rFonts w:ascii="Arial" w:hAnsi="Arial" w:cs="Arial"/>
                <w:bCs/>
                <w:color w:val="000000" w:themeColor="text1"/>
                <w:sz w:val="22"/>
                <w:szCs w:val="22"/>
              </w:rPr>
            </w:pPr>
            <w:r w:rsidRPr="001E4669">
              <w:rPr>
                <w:rFonts w:ascii="Arial" w:hAnsi="Arial" w:cs="Arial"/>
                <w:b/>
                <w:bCs/>
                <w:color w:val="000000" w:themeColor="text1"/>
                <w:sz w:val="22"/>
                <w:szCs w:val="22"/>
              </w:rPr>
              <w:t>Strategic Organizational Change Management Planning and Implementation</w:t>
            </w:r>
          </w:p>
        </w:tc>
      </w:tr>
      <w:tr w:rsidR="00A057D7" w14:paraId="015922E7" w14:textId="77777777" w:rsidTr="00C72AB1">
        <w:tc>
          <w:tcPr>
            <w:tcW w:w="630" w:type="dxa"/>
          </w:tcPr>
          <w:p w14:paraId="0EE96F7E" w14:textId="77777777" w:rsidR="00A057D7" w:rsidRPr="0081613C" w:rsidRDefault="00A057D7" w:rsidP="00C72AB1">
            <w:pPr>
              <w:rPr>
                <w:rFonts w:ascii="Arial" w:hAnsi="Arial" w:cs="Arial"/>
                <w:sz w:val="22"/>
                <w:szCs w:val="22"/>
              </w:rPr>
            </w:pPr>
            <w:r w:rsidRPr="0081613C">
              <w:rPr>
                <w:rFonts w:ascii="Arial" w:hAnsi="Arial" w:cs="Arial"/>
                <w:sz w:val="22"/>
                <w:szCs w:val="22"/>
              </w:rPr>
              <w:t>3.</w:t>
            </w:r>
          </w:p>
        </w:tc>
        <w:tc>
          <w:tcPr>
            <w:tcW w:w="10080" w:type="dxa"/>
          </w:tcPr>
          <w:p w14:paraId="2C66DDD6" w14:textId="77777777" w:rsidR="00A057D7" w:rsidRPr="0081613C" w:rsidRDefault="00A057D7" w:rsidP="00C72AB1">
            <w:pPr>
              <w:spacing w:after="120"/>
              <w:rPr>
                <w:rFonts w:ascii="Arial" w:hAnsi="Arial" w:cs="Arial"/>
                <w:bCs/>
                <w:color w:val="000000" w:themeColor="text1"/>
                <w:sz w:val="22"/>
                <w:szCs w:val="22"/>
              </w:rPr>
            </w:pPr>
            <w:r w:rsidRPr="001E4669">
              <w:rPr>
                <w:rFonts w:ascii="Arial" w:hAnsi="Arial" w:cs="Arial"/>
                <w:b/>
                <w:bCs/>
                <w:color w:val="000000" w:themeColor="text1"/>
                <w:sz w:val="22"/>
                <w:szCs w:val="22"/>
              </w:rPr>
              <w:t>Strategic Large Scale Information Technology Implementations:</w:t>
            </w:r>
            <w:r w:rsidRPr="001E4669">
              <w:rPr>
                <w:rFonts w:ascii="Arial" w:hAnsi="Arial" w:cs="Arial"/>
                <w:bCs/>
                <w:color w:val="000000" w:themeColor="text1"/>
                <w:sz w:val="22"/>
                <w:szCs w:val="22"/>
              </w:rPr>
              <w:t xml:space="preserve"> Strategic Implementation Decisions, Accelerated SAP (ASAP) Methodology for Enterprise Resource Planning Implementations</w:t>
            </w:r>
          </w:p>
        </w:tc>
      </w:tr>
      <w:tr w:rsidR="00A057D7" w14:paraId="5674C61F" w14:textId="77777777" w:rsidTr="00C72AB1">
        <w:tc>
          <w:tcPr>
            <w:tcW w:w="630" w:type="dxa"/>
          </w:tcPr>
          <w:p w14:paraId="539CA852" w14:textId="77777777" w:rsidR="00A057D7" w:rsidRPr="0081613C" w:rsidRDefault="00A057D7" w:rsidP="00C72AB1">
            <w:pPr>
              <w:rPr>
                <w:rFonts w:ascii="Arial" w:hAnsi="Arial" w:cs="Arial"/>
                <w:sz w:val="22"/>
                <w:szCs w:val="22"/>
              </w:rPr>
            </w:pPr>
            <w:r w:rsidRPr="0081613C">
              <w:rPr>
                <w:rFonts w:ascii="Arial" w:hAnsi="Arial" w:cs="Arial"/>
                <w:sz w:val="22"/>
                <w:szCs w:val="22"/>
              </w:rPr>
              <w:t>2.</w:t>
            </w:r>
          </w:p>
        </w:tc>
        <w:tc>
          <w:tcPr>
            <w:tcW w:w="10080" w:type="dxa"/>
          </w:tcPr>
          <w:p w14:paraId="3BF238AB" w14:textId="77777777" w:rsidR="00A057D7" w:rsidRPr="0081613C" w:rsidRDefault="00A057D7" w:rsidP="00C72AB1">
            <w:pPr>
              <w:spacing w:after="120"/>
              <w:jc w:val="both"/>
              <w:rPr>
                <w:color w:val="000000" w:themeColor="text1"/>
                <w:sz w:val="22"/>
                <w:szCs w:val="22"/>
              </w:rPr>
            </w:pPr>
            <w:r w:rsidRPr="001E4669">
              <w:rPr>
                <w:rFonts w:ascii="Arial" w:hAnsi="Arial" w:cs="Arial"/>
                <w:b/>
                <w:bCs/>
                <w:color w:val="000000" w:themeColor="text1"/>
                <w:sz w:val="22"/>
                <w:szCs w:val="22"/>
              </w:rPr>
              <w:t>Strategic Enterprise Architecture Implementations:</w:t>
            </w:r>
            <w:r w:rsidRPr="001E4669">
              <w:rPr>
                <w:rFonts w:ascii="Arial" w:hAnsi="Arial" w:cs="Arial"/>
                <w:bCs/>
                <w:color w:val="000000" w:themeColor="text1"/>
                <w:sz w:val="22"/>
                <w:szCs w:val="22"/>
              </w:rPr>
              <w:t xml:space="preserve"> Zachman EA Framework, Spewak Methodology, Federal EA Model</w:t>
            </w:r>
          </w:p>
        </w:tc>
      </w:tr>
      <w:tr w:rsidR="00A057D7" w14:paraId="5726055E" w14:textId="77777777" w:rsidTr="00C72AB1">
        <w:tc>
          <w:tcPr>
            <w:tcW w:w="630" w:type="dxa"/>
          </w:tcPr>
          <w:p w14:paraId="58E17079" w14:textId="77777777" w:rsidR="00A057D7" w:rsidRPr="0081613C" w:rsidRDefault="00A057D7" w:rsidP="00C72AB1">
            <w:pPr>
              <w:rPr>
                <w:rFonts w:ascii="Arial" w:hAnsi="Arial" w:cs="Arial"/>
                <w:sz w:val="22"/>
                <w:szCs w:val="22"/>
              </w:rPr>
            </w:pPr>
            <w:r w:rsidRPr="0081613C">
              <w:rPr>
                <w:rFonts w:ascii="Arial" w:hAnsi="Arial" w:cs="Arial"/>
                <w:sz w:val="22"/>
                <w:szCs w:val="22"/>
              </w:rPr>
              <w:t>1.</w:t>
            </w:r>
          </w:p>
        </w:tc>
        <w:tc>
          <w:tcPr>
            <w:tcW w:w="10080" w:type="dxa"/>
          </w:tcPr>
          <w:p w14:paraId="5BA4AA4C" w14:textId="77777777" w:rsidR="00A057D7" w:rsidRPr="0081613C" w:rsidRDefault="00A057D7" w:rsidP="00C72AB1">
            <w:pPr>
              <w:spacing w:after="120"/>
              <w:jc w:val="both"/>
              <w:rPr>
                <w:color w:val="000000" w:themeColor="text1"/>
                <w:sz w:val="22"/>
                <w:szCs w:val="22"/>
              </w:rPr>
            </w:pPr>
            <w:r w:rsidRPr="001E4669">
              <w:rPr>
                <w:rFonts w:ascii="Arial" w:hAnsi="Arial" w:cs="Arial"/>
                <w:b/>
                <w:bCs/>
                <w:color w:val="000000" w:themeColor="text1"/>
                <w:sz w:val="22"/>
                <w:szCs w:val="22"/>
              </w:rPr>
              <w:t>IT Accessibility &amp; Usability:</w:t>
            </w:r>
            <w:r w:rsidRPr="001E4669">
              <w:rPr>
                <w:rFonts w:ascii="Arial" w:hAnsi="Arial" w:cs="Arial"/>
                <w:bCs/>
                <w:color w:val="000000" w:themeColor="text1"/>
                <w:sz w:val="22"/>
                <w:szCs w:val="22"/>
              </w:rPr>
              <w:t xml:space="preserve"> Section 508-US Government-wide IT Accessibility</w:t>
            </w:r>
          </w:p>
        </w:tc>
      </w:tr>
    </w:tbl>
    <w:p w14:paraId="68A8C63B" w14:textId="77777777" w:rsidR="00A057D7" w:rsidRPr="0081613C" w:rsidRDefault="00A057D7" w:rsidP="00A057D7"/>
    <w:p w14:paraId="0BA396BD" w14:textId="77777777" w:rsidR="00A057D7" w:rsidRPr="004E4D54" w:rsidRDefault="00A057D7" w:rsidP="00A057D7">
      <w:pPr>
        <w:pStyle w:val="Heading1"/>
      </w:pPr>
      <w:r>
        <w:t xml:space="preserve">OTHER </w:t>
      </w:r>
      <w:r w:rsidRPr="004E4D54">
        <w:t>AWARDS AND ACHIEVEMENTS</w:t>
      </w:r>
    </w:p>
    <w:tbl>
      <w:tblPr>
        <w:tblStyle w:val="TableGrid"/>
        <w:tblW w:w="10675" w:type="dxa"/>
        <w:tblInd w:w="-635" w:type="dxa"/>
        <w:tblLook w:val="04A0" w:firstRow="1" w:lastRow="0" w:firstColumn="1" w:lastColumn="0" w:noHBand="0" w:noVBand="1"/>
      </w:tblPr>
      <w:tblGrid>
        <w:gridCol w:w="991"/>
        <w:gridCol w:w="9684"/>
      </w:tblGrid>
      <w:tr w:rsidR="00A057D7" w14:paraId="0838FBC5" w14:textId="77777777" w:rsidTr="00C72AB1">
        <w:tc>
          <w:tcPr>
            <w:tcW w:w="991" w:type="dxa"/>
          </w:tcPr>
          <w:p w14:paraId="1DDA8C15" w14:textId="77777777" w:rsidR="00A057D7" w:rsidRPr="003275A3" w:rsidRDefault="00A057D7" w:rsidP="00C72AB1">
            <w:pPr>
              <w:rPr>
                <w:rFonts w:ascii="Arial" w:hAnsi="Arial" w:cs="Arial"/>
                <w:sz w:val="22"/>
                <w:szCs w:val="22"/>
              </w:rPr>
            </w:pPr>
            <w:r w:rsidRPr="003275A3">
              <w:rPr>
                <w:rFonts w:ascii="Arial" w:hAnsi="Arial" w:cs="Arial"/>
                <w:sz w:val="22"/>
                <w:szCs w:val="22"/>
              </w:rPr>
              <w:t>5.</w:t>
            </w:r>
          </w:p>
        </w:tc>
        <w:tc>
          <w:tcPr>
            <w:tcW w:w="9684" w:type="dxa"/>
          </w:tcPr>
          <w:p w14:paraId="643CB6AD" w14:textId="77777777" w:rsidR="00A057D7" w:rsidRPr="003275A3" w:rsidRDefault="00A057D7" w:rsidP="00C72AB1">
            <w:pPr>
              <w:rPr>
                <w:rFonts w:ascii="Arial" w:hAnsi="Arial" w:cs="Arial"/>
                <w:sz w:val="22"/>
                <w:szCs w:val="22"/>
              </w:rPr>
            </w:pPr>
            <w:r w:rsidRPr="003275A3">
              <w:rPr>
                <w:rFonts w:ascii="Arial" w:hAnsi="Arial" w:cs="Arial"/>
                <w:sz w:val="22"/>
                <w:szCs w:val="22"/>
              </w:rPr>
              <w:t xml:space="preserve">2004 &amp; 2006 Level 1 Welch Allyn </w:t>
            </w:r>
            <w:r w:rsidRPr="00F57021">
              <w:rPr>
                <w:rFonts w:ascii="Arial" w:hAnsi="Arial" w:cs="Arial"/>
                <w:b/>
                <w:bCs/>
                <w:sz w:val="22"/>
                <w:szCs w:val="22"/>
              </w:rPr>
              <w:t>Quality Award</w:t>
            </w:r>
            <w:r w:rsidRPr="003275A3">
              <w:rPr>
                <w:rFonts w:ascii="Arial" w:hAnsi="Arial" w:cs="Arial"/>
                <w:sz w:val="22"/>
                <w:szCs w:val="22"/>
              </w:rPr>
              <w:t xml:space="preserve"> for significant contribution.</w:t>
            </w:r>
          </w:p>
        </w:tc>
      </w:tr>
      <w:tr w:rsidR="00A057D7" w14:paraId="26D3B17E" w14:textId="77777777" w:rsidTr="00C72AB1">
        <w:tc>
          <w:tcPr>
            <w:tcW w:w="991" w:type="dxa"/>
          </w:tcPr>
          <w:p w14:paraId="0D1F5DC8" w14:textId="77777777" w:rsidR="00A057D7" w:rsidRPr="003275A3" w:rsidRDefault="00A057D7" w:rsidP="00C72AB1">
            <w:pPr>
              <w:rPr>
                <w:rFonts w:ascii="Arial" w:hAnsi="Arial" w:cs="Arial"/>
                <w:sz w:val="22"/>
                <w:szCs w:val="22"/>
              </w:rPr>
            </w:pPr>
            <w:r w:rsidRPr="003275A3">
              <w:rPr>
                <w:rFonts w:ascii="Arial" w:hAnsi="Arial" w:cs="Arial"/>
                <w:sz w:val="22"/>
                <w:szCs w:val="22"/>
              </w:rPr>
              <w:t>4.</w:t>
            </w:r>
          </w:p>
        </w:tc>
        <w:tc>
          <w:tcPr>
            <w:tcW w:w="9684" w:type="dxa"/>
          </w:tcPr>
          <w:p w14:paraId="075D7164" w14:textId="77777777" w:rsidR="00A057D7" w:rsidRPr="003275A3" w:rsidRDefault="00A057D7" w:rsidP="00C72AB1">
            <w:pPr>
              <w:rPr>
                <w:rFonts w:ascii="Arial" w:hAnsi="Arial" w:cs="Arial"/>
                <w:sz w:val="22"/>
                <w:szCs w:val="22"/>
              </w:rPr>
            </w:pPr>
            <w:r w:rsidRPr="003275A3">
              <w:rPr>
                <w:rFonts w:ascii="Arial" w:hAnsi="Arial" w:cs="Arial"/>
                <w:sz w:val="22"/>
                <w:szCs w:val="22"/>
              </w:rPr>
              <w:t xml:space="preserve">2006 Certificate of Completion “Syracuse University </w:t>
            </w:r>
            <w:r w:rsidRPr="00F57021">
              <w:rPr>
                <w:rFonts w:ascii="Arial" w:hAnsi="Arial" w:cs="Arial"/>
                <w:b/>
                <w:bCs/>
                <w:sz w:val="22"/>
                <w:szCs w:val="22"/>
              </w:rPr>
              <w:t>Entrepreneurship Bootcamp</w:t>
            </w:r>
            <w:r w:rsidRPr="003275A3">
              <w:rPr>
                <w:rFonts w:ascii="Arial" w:hAnsi="Arial" w:cs="Arial"/>
                <w:sz w:val="22"/>
                <w:szCs w:val="22"/>
              </w:rPr>
              <w:t>”</w:t>
            </w:r>
          </w:p>
        </w:tc>
      </w:tr>
      <w:tr w:rsidR="00A057D7" w14:paraId="57978D01" w14:textId="77777777" w:rsidTr="00C72AB1">
        <w:tc>
          <w:tcPr>
            <w:tcW w:w="991" w:type="dxa"/>
          </w:tcPr>
          <w:p w14:paraId="224CF00A" w14:textId="77777777" w:rsidR="00A057D7" w:rsidRPr="003275A3" w:rsidRDefault="00A057D7" w:rsidP="00C72AB1">
            <w:pPr>
              <w:rPr>
                <w:rFonts w:ascii="Arial" w:hAnsi="Arial" w:cs="Arial"/>
                <w:sz w:val="22"/>
                <w:szCs w:val="22"/>
              </w:rPr>
            </w:pPr>
            <w:r w:rsidRPr="003275A3">
              <w:rPr>
                <w:rFonts w:ascii="Arial" w:hAnsi="Arial" w:cs="Arial"/>
                <w:sz w:val="22"/>
                <w:szCs w:val="22"/>
              </w:rPr>
              <w:t>3.</w:t>
            </w:r>
          </w:p>
        </w:tc>
        <w:tc>
          <w:tcPr>
            <w:tcW w:w="9684" w:type="dxa"/>
          </w:tcPr>
          <w:p w14:paraId="7CA16B1F" w14:textId="77777777" w:rsidR="00A057D7" w:rsidRPr="003275A3" w:rsidRDefault="00A057D7" w:rsidP="00C72AB1">
            <w:pPr>
              <w:rPr>
                <w:rFonts w:ascii="Arial" w:hAnsi="Arial" w:cs="Arial"/>
                <w:sz w:val="22"/>
                <w:szCs w:val="22"/>
              </w:rPr>
            </w:pPr>
            <w:r w:rsidRPr="003275A3">
              <w:rPr>
                <w:rFonts w:ascii="Arial" w:hAnsi="Arial" w:cs="Arial"/>
                <w:sz w:val="22"/>
                <w:szCs w:val="22"/>
              </w:rPr>
              <w:t xml:space="preserve">2003 Syracuse University </w:t>
            </w:r>
            <w:r w:rsidRPr="00F57021">
              <w:rPr>
                <w:rFonts w:ascii="Arial" w:hAnsi="Arial" w:cs="Arial"/>
                <w:b/>
                <w:bCs/>
                <w:sz w:val="22"/>
                <w:szCs w:val="22"/>
              </w:rPr>
              <w:t>Entrepreneurship Competition Finalist</w:t>
            </w:r>
            <w:r w:rsidRPr="003275A3">
              <w:rPr>
                <w:rFonts w:ascii="Arial" w:hAnsi="Arial" w:cs="Arial"/>
                <w:sz w:val="22"/>
                <w:szCs w:val="22"/>
              </w:rPr>
              <w:t>.</w:t>
            </w:r>
          </w:p>
        </w:tc>
      </w:tr>
      <w:tr w:rsidR="00A057D7" w14:paraId="13F6EAEF" w14:textId="77777777" w:rsidTr="00C72AB1">
        <w:tc>
          <w:tcPr>
            <w:tcW w:w="991" w:type="dxa"/>
          </w:tcPr>
          <w:p w14:paraId="6C094C3B" w14:textId="77777777" w:rsidR="00A057D7" w:rsidRPr="003275A3" w:rsidRDefault="00A057D7" w:rsidP="00C72AB1">
            <w:pPr>
              <w:rPr>
                <w:rFonts w:ascii="Arial" w:hAnsi="Arial" w:cs="Arial"/>
                <w:sz w:val="22"/>
                <w:szCs w:val="22"/>
              </w:rPr>
            </w:pPr>
            <w:r w:rsidRPr="003275A3">
              <w:rPr>
                <w:rFonts w:ascii="Arial" w:hAnsi="Arial" w:cs="Arial"/>
                <w:sz w:val="22"/>
                <w:szCs w:val="22"/>
              </w:rPr>
              <w:t>2.</w:t>
            </w:r>
          </w:p>
        </w:tc>
        <w:tc>
          <w:tcPr>
            <w:tcW w:w="9684" w:type="dxa"/>
          </w:tcPr>
          <w:p w14:paraId="3BBE70B7" w14:textId="77777777" w:rsidR="00A057D7" w:rsidRPr="003275A3" w:rsidRDefault="00A057D7" w:rsidP="00C72AB1">
            <w:pPr>
              <w:rPr>
                <w:rFonts w:ascii="Arial" w:hAnsi="Arial" w:cs="Arial"/>
                <w:sz w:val="22"/>
                <w:szCs w:val="22"/>
              </w:rPr>
            </w:pPr>
            <w:r w:rsidRPr="003275A3">
              <w:rPr>
                <w:rFonts w:ascii="Arial" w:hAnsi="Arial" w:cs="Arial"/>
                <w:sz w:val="22"/>
                <w:szCs w:val="22"/>
              </w:rPr>
              <w:t xml:space="preserve">2002 Syracuse University </w:t>
            </w:r>
            <w:r w:rsidRPr="00F57021">
              <w:rPr>
                <w:rFonts w:ascii="Arial" w:hAnsi="Arial" w:cs="Arial"/>
                <w:b/>
                <w:bCs/>
                <w:sz w:val="22"/>
                <w:szCs w:val="22"/>
              </w:rPr>
              <w:t>Entrepreneurship Competition Semi-Finalist</w:t>
            </w:r>
            <w:r w:rsidRPr="003275A3">
              <w:rPr>
                <w:rFonts w:ascii="Arial" w:hAnsi="Arial" w:cs="Arial"/>
                <w:sz w:val="22"/>
                <w:szCs w:val="22"/>
              </w:rPr>
              <w:t>.</w:t>
            </w:r>
          </w:p>
        </w:tc>
      </w:tr>
      <w:tr w:rsidR="00A057D7" w14:paraId="12B67C63" w14:textId="77777777" w:rsidTr="00C72AB1">
        <w:tc>
          <w:tcPr>
            <w:tcW w:w="991" w:type="dxa"/>
          </w:tcPr>
          <w:p w14:paraId="029F8D1F" w14:textId="77777777" w:rsidR="00A057D7" w:rsidRPr="003275A3" w:rsidRDefault="00A057D7" w:rsidP="00C72AB1">
            <w:pPr>
              <w:rPr>
                <w:rFonts w:ascii="Arial" w:hAnsi="Arial" w:cs="Arial"/>
                <w:sz w:val="22"/>
                <w:szCs w:val="22"/>
              </w:rPr>
            </w:pPr>
            <w:r w:rsidRPr="003275A3">
              <w:rPr>
                <w:rFonts w:ascii="Arial" w:hAnsi="Arial" w:cs="Arial"/>
                <w:sz w:val="22"/>
                <w:szCs w:val="22"/>
              </w:rPr>
              <w:t>1.</w:t>
            </w:r>
          </w:p>
        </w:tc>
        <w:tc>
          <w:tcPr>
            <w:tcW w:w="9684" w:type="dxa"/>
          </w:tcPr>
          <w:p w14:paraId="3DF59DE0" w14:textId="77777777" w:rsidR="00A057D7" w:rsidRPr="003275A3" w:rsidRDefault="00A057D7" w:rsidP="00C72AB1">
            <w:pPr>
              <w:rPr>
                <w:rFonts w:ascii="Arial" w:hAnsi="Arial" w:cs="Arial"/>
                <w:sz w:val="22"/>
                <w:szCs w:val="22"/>
              </w:rPr>
            </w:pPr>
            <w:r w:rsidRPr="003275A3">
              <w:rPr>
                <w:rFonts w:ascii="Arial" w:hAnsi="Arial" w:cs="Arial"/>
                <w:sz w:val="22"/>
                <w:szCs w:val="22"/>
              </w:rPr>
              <w:t xml:space="preserve">1996-2000 Awarded with merit-based college </w:t>
            </w:r>
            <w:r w:rsidRPr="00F57021">
              <w:rPr>
                <w:rFonts w:ascii="Arial" w:hAnsi="Arial" w:cs="Arial"/>
                <w:b/>
                <w:bCs/>
                <w:sz w:val="22"/>
                <w:szCs w:val="22"/>
              </w:rPr>
              <w:t>scholarship by the Turkish Prime Ministry</w:t>
            </w:r>
            <w:r w:rsidRPr="003275A3">
              <w:rPr>
                <w:rFonts w:ascii="Arial" w:hAnsi="Arial" w:cs="Arial"/>
                <w:sz w:val="22"/>
                <w:szCs w:val="22"/>
              </w:rPr>
              <w:t xml:space="preserve"> </w:t>
            </w:r>
          </w:p>
        </w:tc>
      </w:tr>
    </w:tbl>
    <w:p w14:paraId="74FEF9B1" w14:textId="77777777" w:rsidR="00A057D7" w:rsidRPr="00A057D7" w:rsidRDefault="00A057D7" w:rsidP="00A057D7"/>
    <w:p w14:paraId="7C03B161" w14:textId="16F2F556" w:rsidR="00717375" w:rsidRDefault="00717375" w:rsidP="00FA04A8">
      <w:pPr>
        <w:pStyle w:val="Heading1"/>
      </w:pPr>
      <w:r>
        <w:t>SERVICE TO ECU’S STUDENT BODY</w:t>
      </w:r>
    </w:p>
    <w:tbl>
      <w:tblPr>
        <w:tblStyle w:val="TableGrid"/>
        <w:tblW w:w="10710" w:type="dxa"/>
        <w:tblInd w:w="-635" w:type="dxa"/>
        <w:tblLook w:val="04A0" w:firstRow="1" w:lastRow="0" w:firstColumn="1" w:lastColumn="0" w:noHBand="0" w:noVBand="1"/>
      </w:tblPr>
      <w:tblGrid>
        <w:gridCol w:w="805"/>
        <w:gridCol w:w="9905"/>
      </w:tblGrid>
      <w:tr w:rsidR="00717375" w14:paraId="26492A34" w14:textId="77777777" w:rsidTr="00B27F73">
        <w:tc>
          <w:tcPr>
            <w:tcW w:w="805" w:type="dxa"/>
          </w:tcPr>
          <w:p w14:paraId="6E21370C" w14:textId="44A42C9E" w:rsidR="00717375" w:rsidRPr="000B1183" w:rsidRDefault="008662E2" w:rsidP="0071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color w:val="000000" w:themeColor="text1"/>
                <w:sz w:val="22"/>
                <w:szCs w:val="22"/>
              </w:rPr>
            </w:pPr>
            <w:r>
              <w:rPr>
                <w:rFonts w:ascii="Arial" w:hAnsi="Arial" w:cs="Arial"/>
                <w:color w:val="000000" w:themeColor="text1"/>
                <w:sz w:val="22"/>
                <w:szCs w:val="22"/>
              </w:rPr>
              <w:t>3.</w:t>
            </w:r>
          </w:p>
        </w:tc>
        <w:tc>
          <w:tcPr>
            <w:tcW w:w="9905" w:type="dxa"/>
          </w:tcPr>
          <w:p w14:paraId="0B49B8F4" w14:textId="07A429DF" w:rsidR="00717375" w:rsidRPr="00CA353C" w:rsidRDefault="00717375" w:rsidP="0071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b/>
                <w:bCs/>
                <w:color w:val="000000" w:themeColor="text1"/>
                <w:sz w:val="22"/>
                <w:szCs w:val="22"/>
              </w:rPr>
            </w:pPr>
            <w:r>
              <w:rPr>
                <w:rFonts w:ascii="Arial" w:hAnsi="Arial" w:cs="Arial"/>
                <w:bCs/>
                <w:color w:val="000000" w:themeColor="text1"/>
                <w:sz w:val="22"/>
                <w:szCs w:val="22"/>
              </w:rPr>
              <w:t xml:space="preserve">2023-Present, </w:t>
            </w:r>
            <w:r w:rsidRPr="00717375">
              <w:rPr>
                <w:rFonts w:ascii="Arial" w:hAnsi="Arial" w:cs="Arial"/>
                <w:b/>
                <w:color w:val="000000" w:themeColor="text1"/>
                <w:sz w:val="22"/>
                <w:szCs w:val="22"/>
              </w:rPr>
              <w:t xml:space="preserve">Women in </w:t>
            </w:r>
            <w:r w:rsidR="00652D32" w:rsidRPr="00717375">
              <w:rPr>
                <w:rFonts w:ascii="Arial" w:hAnsi="Arial" w:cs="Arial"/>
                <w:b/>
                <w:color w:val="000000" w:themeColor="text1"/>
                <w:sz w:val="22"/>
                <w:szCs w:val="22"/>
              </w:rPr>
              <w:t>Cybersecurity</w:t>
            </w:r>
            <w:r w:rsidRPr="00717375">
              <w:rPr>
                <w:rFonts w:ascii="Arial" w:hAnsi="Arial" w:cs="Arial"/>
                <w:b/>
                <w:color w:val="000000" w:themeColor="text1"/>
                <w:sz w:val="22"/>
                <w:szCs w:val="22"/>
              </w:rPr>
              <w:t xml:space="preserve"> </w:t>
            </w:r>
            <w:r w:rsidR="008662E2">
              <w:rPr>
                <w:rFonts w:ascii="Arial" w:hAnsi="Arial" w:cs="Arial"/>
                <w:b/>
                <w:color w:val="000000" w:themeColor="text1"/>
                <w:sz w:val="22"/>
                <w:szCs w:val="22"/>
              </w:rPr>
              <w:t xml:space="preserve">(WiCys) </w:t>
            </w:r>
            <w:r w:rsidRPr="00717375">
              <w:rPr>
                <w:rFonts w:ascii="Arial" w:hAnsi="Arial" w:cs="Arial"/>
                <w:b/>
                <w:color w:val="000000" w:themeColor="text1"/>
                <w:sz w:val="22"/>
                <w:szCs w:val="22"/>
              </w:rPr>
              <w:t>Founding Co-Mentor</w:t>
            </w:r>
          </w:p>
        </w:tc>
      </w:tr>
      <w:tr w:rsidR="008662E2" w14:paraId="7AE6EF33" w14:textId="77777777" w:rsidTr="00B27F73">
        <w:tc>
          <w:tcPr>
            <w:tcW w:w="805" w:type="dxa"/>
          </w:tcPr>
          <w:p w14:paraId="09B35CB2" w14:textId="24BC1595" w:rsidR="008662E2" w:rsidRPr="000B1183" w:rsidRDefault="008662E2" w:rsidP="0071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color w:val="000000" w:themeColor="text1"/>
                <w:sz w:val="22"/>
                <w:szCs w:val="22"/>
              </w:rPr>
            </w:pPr>
            <w:r>
              <w:rPr>
                <w:rFonts w:ascii="Arial" w:hAnsi="Arial" w:cs="Arial"/>
                <w:color w:val="000000" w:themeColor="text1"/>
                <w:sz w:val="22"/>
                <w:szCs w:val="22"/>
              </w:rPr>
              <w:t>2.</w:t>
            </w:r>
          </w:p>
        </w:tc>
        <w:tc>
          <w:tcPr>
            <w:tcW w:w="9905" w:type="dxa"/>
          </w:tcPr>
          <w:p w14:paraId="40F7BBA8" w14:textId="3E2F2223" w:rsidR="008662E2" w:rsidRDefault="008662E2" w:rsidP="0071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bCs/>
                <w:color w:val="000000" w:themeColor="text1"/>
                <w:sz w:val="22"/>
                <w:szCs w:val="22"/>
              </w:rPr>
            </w:pPr>
            <w:r w:rsidRPr="00CA353C">
              <w:rPr>
                <w:rFonts w:ascii="Arial" w:hAnsi="Arial" w:cs="Arial"/>
                <w:bCs/>
                <w:color w:val="000000" w:themeColor="text1"/>
                <w:sz w:val="22"/>
                <w:szCs w:val="22"/>
              </w:rPr>
              <w:t xml:space="preserve">2022-Present, </w:t>
            </w:r>
            <w:hyperlink r:id="rId40" w:history="1">
              <w:r w:rsidRPr="00CA353C">
                <w:rPr>
                  <w:rStyle w:val="Hyperlink"/>
                  <w:rFonts w:ascii="Arial" w:hAnsi="Arial" w:cs="Arial"/>
                  <w:b/>
                  <w:bCs/>
                  <w:color w:val="000000" w:themeColor="text1"/>
                  <w:sz w:val="22"/>
                  <w:szCs w:val="22"/>
                </w:rPr>
                <w:t>Delta Sigma Pi</w:t>
              </w:r>
            </w:hyperlink>
            <w:r w:rsidRPr="00CA353C">
              <w:rPr>
                <w:rFonts w:ascii="Arial" w:hAnsi="Arial" w:cs="Arial"/>
                <w:b/>
                <w:bCs/>
                <w:color w:val="000000" w:themeColor="text1"/>
                <w:sz w:val="22"/>
                <w:szCs w:val="22"/>
              </w:rPr>
              <w:t>,</w:t>
            </w:r>
            <w:r w:rsidRPr="00CA353C">
              <w:rPr>
                <w:rFonts w:ascii="Arial" w:hAnsi="Arial" w:cs="Arial"/>
                <w:bCs/>
                <w:color w:val="000000" w:themeColor="text1"/>
                <w:sz w:val="22"/>
                <w:szCs w:val="22"/>
              </w:rPr>
              <w:t xml:space="preserve"> </w:t>
            </w:r>
            <w:r w:rsidRPr="00717375">
              <w:rPr>
                <w:rFonts w:ascii="Arial" w:hAnsi="Arial" w:cs="Arial"/>
                <w:b/>
                <w:color w:val="000000" w:themeColor="text1"/>
                <w:sz w:val="22"/>
                <w:szCs w:val="22"/>
              </w:rPr>
              <w:t>Founding</w:t>
            </w:r>
            <w:r>
              <w:rPr>
                <w:rFonts w:ascii="Arial" w:hAnsi="Arial" w:cs="Arial"/>
                <w:bCs/>
                <w:color w:val="000000" w:themeColor="text1"/>
                <w:sz w:val="22"/>
                <w:szCs w:val="22"/>
              </w:rPr>
              <w:t xml:space="preserve"> </w:t>
            </w:r>
            <w:r w:rsidRPr="00CA353C">
              <w:rPr>
                <w:rFonts w:ascii="Arial" w:hAnsi="Arial" w:cs="Arial"/>
                <w:b/>
                <w:color w:val="000000" w:themeColor="text1"/>
                <w:sz w:val="22"/>
                <w:szCs w:val="22"/>
              </w:rPr>
              <w:t>Co-Mentor</w:t>
            </w:r>
          </w:p>
        </w:tc>
      </w:tr>
      <w:tr w:rsidR="00717375" w14:paraId="34571E4F" w14:textId="77777777" w:rsidTr="00B27F73">
        <w:tc>
          <w:tcPr>
            <w:tcW w:w="805" w:type="dxa"/>
          </w:tcPr>
          <w:p w14:paraId="5FE4E441" w14:textId="0374F9C7" w:rsidR="00717375" w:rsidRPr="000B1183" w:rsidRDefault="008662E2" w:rsidP="0071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color w:val="000000" w:themeColor="text1"/>
                <w:sz w:val="22"/>
                <w:szCs w:val="22"/>
              </w:rPr>
            </w:pPr>
            <w:r>
              <w:rPr>
                <w:rFonts w:ascii="Arial" w:hAnsi="Arial" w:cs="Arial"/>
                <w:color w:val="000000" w:themeColor="text1"/>
                <w:sz w:val="22"/>
                <w:szCs w:val="22"/>
              </w:rPr>
              <w:t>1.</w:t>
            </w:r>
          </w:p>
        </w:tc>
        <w:tc>
          <w:tcPr>
            <w:tcW w:w="9905" w:type="dxa"/>
          </w:tcPr>
          <w:p w14:paraId="6B1589DF" w14:textId="3FA62417" w:rsidR="00717375" w:rsidRPr="00CA353C" w:rsidRDefault="00717375" w:rsidP="0071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b/>
                <w:bCs/>
                <w:color w:val="000000" w:themeColor="text1"/>
                <w:sz w:val="22"/>
                <w:szCs w:val="22"/>
              </w:rPr>
            </w:pPr>
            <w:r w:rsidRPr="001E4669">
              <w:rPr>
                <w:rFonts w:ascii="Arial" w:hAnsi="Arial" w:cs="Arial"/>
                <w:bCs/>
                <w:color w:val="000000" w:themeColor="text1"/>
                <w:sz w:val="22"/>
                <w:szCs w:val="22"/>
              </w:rPr>
              <w:t xml:space="preserve">2022-Present, </w:t>
            </w:r>
            <w:r w:rsidRPr="001E4669">
              <w:rPr>
                <w:rFonts w:ascii="Arial" w:hAnsi="Arial" w:cs="Arial"/>
                <w:b/>
                <w:color w:val="000000" w:themeColor="text1"/>
                <w:sz w:val="22"/>
                <w:szCs w:val="22"/>
              </w:rPr>
              <w:t>AIS ECU Student Chapter</w:t>
            </w:r>
            <w:r w:rsidRPr="001E4669">
              <w:rPr>
                <w:rFonts w:ascii="Arial" w:hAnsi="Arial" w:cs="Arial"/>
                <w:bCs/>
                <w:color w:val="000000" w:themeColor="text1"/>
                <w:sz w:val="22"/>
                <w:szCs w:val="22"/>
              </w:rPr>
              <w:t xml:space="preserve"> </w:t>
            </w:r>
            <w:r w:rsidRPr="00717375">
              <w:rPr>
                <w:rFonts w:ascii="Arial" w:hAnsi="Arial" w:cs="Arial"/>
                <w:b/>
                <w:color w:val="000000" w:themeColor="text1"/>
                <w:sz w:val="22"/>
                <w:szCs w:val="22"/>
              </w:rPr>
              <w:t>Founding</w:t>
            </w:r>
            <w:r>
              <w:rPr>
                <w:rFonts w:ascii="Arial" w:hAnsi="Arial" w:cs="Arial"/>
                <w:bCs/>
                <w:color w:val="000000" w:themeColor="text1"/>
                <w:sz w:val="22"/>
                <w:szCs w:val="22"/>
              </w:rPr>
              <w:t xml:space="preserve"> </w:t>
            </w:r>
            <w:r w:rsidRPr="001E4669">
              <w:rPr>
                <w:rFonts w:ascii="Arial" w:hAnsi="Arial" w:cs="Arial"/>
                <w:b/>
                <w:color w:val="000000" w:themeColor="text1"/>
                <w:sz w:val="22"/>
                <w:szCs w:val="22"/>
              </w:rPr>
              <w:t>Co-Mentor</w:t>
            </w:r>
          </w:p>
        </w:tc>
      </w:tr>
    </w:tbl>
    <w:p w14:paraId="2F080141" w14:textId="77777777" w:rsidR="00717375" w:rsidRDefault="00717375" w:rsidP="00FA04A8">
      <w:pPr>
        <w:pStyle w:val="Heading1"/>
      </w:pPr>
    </w:p>
    <w:p w14:paraId="4791AFA8" w14:textId="34B8C270" w:rsidR="00FA2C0C" w:rsidRPr="00FA04A8" w:rsidRDefault="00FA2C0C" w:rsidP="00FA04A8">
      <w:pPr>
        <w:pStyle w:val="Heading1"/>
      </w:pPr>
      <w:r w:rsidRPr="00FA04A8">
        <w:t xml:space="preserve">SERVICE TO THE UNIVERSITY </w:t>
      </w:r>
    </w:p>
    <w:tbl>
      <w:tblPr>
        <w:tblStyle w:val="TableGrid"/>
        <w:tblW w:w="10710" w:type="dxa"/>
        <w:tblInd w:w="-635" w:type="dxa"/>
        <w:tblLook w:val="04A0" w:firstRow="1" w:lastRow="0" w:firstColumn="1" w:lastColumn="0" w:noHBand="0" w:noVBand="1"/>
      </w:tblPr>
      <w:tblGrid>
        <w:gridCol w:w="805"/>
        <w:gridCol w:w="9905"/>
      </w:tblGrid>
      <w:tr w:rsidR="00B257E0" w14:paraId="7783ED2F" w14:textId="77777777" w:rsidTr="00B257E0">
        <w:tc>
          <w:tcPr>
            <w:tcW w:w="805" w:type="dxa"/>
          </w:tcPr>
          <w:p w14:paraId="285CCDC8" w14:textId="5A61415F" w:rsidR="003363E0" w:rsidRPr="000B1183" w:rsidRDefault="00CA353C" w:rsidP="00B25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color w:val="000000" w:themeColor="text1"/>
                <w:sz w:val="22"/>
                <w:szCs w:val="22"/>
              </w:rPr>
            </w:pPr>
            <w:r w:rsidRPr="000B1183">
              <w:rPr>
                <w:rFonts w:ascii="Arial" w:hAnsi="Arial" w:cs="Arial"/>
                <w:color w:val="000000" w:themeColor="text1"/>
                <w:sz w:val="22"/>
                <w:szCs w:val="22"/>
              </w:rPr>
              <w:t>4.</w:t>
            </w:r>
          </w:p>
        </w:tc>
        <w:tc>
          <w:tcPr>
            <w:tcW w:w="9905" w:type="dxa"/>
          </w:tcPr>
          <w:p w14:paraId="0B4F2D27" w14:textId="1A9F77BC" w:rsidR="003363E0" w:rsidRPr="00CA353C" w:rsidRDefault="0047724E" w:rsidP="00B25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b/>
                <w:bCs/>
                <w:color w:val="000000" w:themeColor="text1"/>
                <w:sz w:val="22"/>
                <w:szCs w:val="22"/>
              </w:rPr>
            </w:pPr>
            <w:r w:rsidRPr="00CA353C">
              <w:rPr>
                <w:rFonts w:ascii="Arial" w:hAnsi="Arial" w:cs="Arial"/>
                <w:bCs/>
                <w:color w:val="000000" w:themeColor="text1"/>
                <w:sz w:val="22"/>
                <w:szCs w:val="22"/>
              </w:rPr>
              <w:t xml:space="preserve">2023-Present </w:t>
            </w:r>
            <w:r w:rsidRPr="00CA353C">
              <w:rPr>
                <w:rFonts w:ascii="Arial" w:hAnsi="Arial" w:cs="Arial"/>
                <w:b/>
                <w:color w:val="000000" w:themeColor="text1"/>
                <w:sz w:val="22"/>
                <w:szCs w:val="22"/>
              </w:rPr>
              <w:t>University Research &amp; Creative Activities Committee, Chair</w:t>
            </w:r>
          </w:p>
        </w:tc>
      </w:tr>
      <w:tr w:rsidR="00B257E0" w14:paraId="5E5C51F0" w14:textId="77777777" w:rsidTr="00B257E0">
        <w:tc>
          <w:tcPr>
            <w:tcW w:w="805" w:type="dxa"/>
          </w:tcPr>
          <w:p w14:paraId="1B2F10DF" w14:textId="5EBA3E9B" w:rsidR="003363E0" w:rsidRPr="000B1183" w:rsidRDefault="00CA353C" w:rsidP="00B25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color w:val="000000" w:themeColor="text1"/>
                <w:sz w:val="22"/>
                <w:szCs w:val="22"/>
              </w:rPr>
            </w:pPr>
            <w:r w:rsidRPr="000B1183">
              <w:rPr>
                <w:rFonts w:ascii="Arial" w:hAnsi="Arial" w:cs="Arial"/>
                <w:color w:val="000000" w:themeColor="text1"/>
                <w:sz w:val="22"/>
                <w:szCs w:val="22"/>
              </w:rPr>
              <w:t>3.</w:t>
            </w:r>
          </w:p>
        </w:tc>
        <w:tc>
          <w:tcPr>
            <w:tcW w:w="9905" w:type="dxa"/>
          </w:tcPr>
          <w:p w14:paraId="77A70AF5" w14:textId="2E8AADDD" w:rsidR="003363E0" w:rsidRPr="00CA353C" w:rsidRDefault="0047724E" w:rsidP="00B25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b/>
                <w:bCs/>
                <w:color w:val="000000" w:themeColor="text1"/>
                <w:sz w:val="22"/>
                <w:szCs w:val="22"/>
              </w:rPr>
            </w:pPr>
            <w:r w:rsidRPr="00CA353C">
              <w:rPr>
                <w:rFonts w:ascii="Arial" w:hAnsi="Arial" w:cs="Arial"/>
                <w:bCs/>
                <w:color w:val="000000" w:themeColor="text1"/>
                <w:sz w:val="22"/>
                <w:szCs w:val="22"/>
              </w:rPr>
              <w:t xml:space="preserve">2022-2023 </w:t>
            </w:r>
            <w:r w:rsidRPr="00CA353C">
              <w:rPr>
                <w:rFonts w:ascii="Arial" w:hAnsi="Arial" w:cs="Arial"/>
                <w:b/>
                <w:color w:val="000000" w:themeColor="text1"/>
                <w:sz w:val="22"/>
                <w:szCs w:val="22"/>
              </w:rPr>
              <w:t>University Research &amp; Creative Activities Committee, Vice Chair</w:t>
            </w:r>
          </w:p>
        </w:tc>
      </w:tr>
      <w:tr w:rsidR="00B257E0" w14:paraId="72FDD1BF" w14:textId="77777777" w:rsidTr="00B257E0">
        <w:tc>
          <w:tcPr>
            <w:tcW w:w="805" w:type="dxa"/>
          </w:tcPr>
          <w:p w14:paraId="16C044A0" w14:textId="689374F1" w:rsidR="003363E0" w:rsidRPr="000B1183" w:rsidRDefault="00CA353C" w:rsidP="00B25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color w:val="000000" w:themeColor="text1"/>
                <w:sz w:val="22"/>
                <w:szCs w:val="22"/>
              </w:rPr>
            </w:pPr>
            <w:r w:rsidRPr="000B1183">
              <w:rPr>
                <w:rFonts w:ascii="Arial" w:hAnsi="Arial" w:cs="Arial"/>
                <w:color w:val="000000" w:themeColor="text1"/>
                <w:sz w:val="22"/>
                <w:szCs w:val="22"/>
              </w:rPr>
              <w:t>2.</w:t>
            </w:r>
          </w:p>
        </w:tc>
        <w:tc>
          <w:tcPr>
            <w:tcW w:w="9905" w:type="dxa"/>
          </w:tcPr>
          <w:p w14:paraId="691558D5" w14:textId="7D91E394" w:rsidR="003363E0" w:rsidRPr="00CA353C" w:rsidRDefault="0047724E" w:rsidP="00B257E0">
            <w:pPr>
              <w:widowControl w:val="0"/>
              <w:tabs>
                <w:tab w:val="left" w:pos="360"/>
              </w:tabs>
              <w:adjustRightInd w:val="0"/>
              <w:spacing w:after="120"/>
              <w:ind w:left="-819" w:firstLine="819"/>
              <w:jc w:val="both"/>
              <w:rPr>
                <w:rFonts w:ascii="Arial" w:hAnsi="Arial" w:cs="Arial"/>
                <w:bCs/>
                <w:color w:val="000000" w:themeColor="text1"/>
                <w:sz w:val="22"/>
                <w:szCs w:val="22"/>
              </w:rPr>
            </w:pPr>
            <w:r w:rsidRPr="00CA353C">
              <w:rPr>
                <w:rFonts w:ascii="Arial" w:hAnsi="Arial" w:cs="Arial"/>
                <w:bCs/>
                <w:color w:val="000000" w:themeColor="text1"/>
                <w:sz w:val="22"/>
                <w:szCs w:val="22"/>
              </w:rPr>
              <w:t xml:space="preserve">2021-2022 </w:t>
            </w:r>
            <w:r w:rsidRPr="00CA353C">
              <w:rPr>
                <w:rFonts w:ascii="Arial" w:hAnsi="Arial" w:cs="Arial"/>
                <w:b/>
                <w:color w:val="000000" w:themeColor="text1"/>
                <w:sz w:val="22"/>
                <w:szCs w:val="22"/>
              </w:rPr>
              <w:t>Teaching Grants Committee, Representative of the Chair of the Faculty</w:t>
            </w:r>
          </w:p>
        </w:tc>
      </w:tr>
      <w:tr w:rsidR="00B257E0" w14:paraId="33008FD4" w14:textId="77777777" w:rsidTr="00B257E0">
        <w:tc>
          <w:tcPr>
            <w:tcW w:w="805" w:type="dxa"/>
          </w:tcPr>
          <w:p w14:paraId="5994FBEA" w14:textId="3FDA503B" w:rsidR="00CA353C" w:rsidRPr="000B1183" w:rsidRDefault="00CA353C" w:rsidP="00B25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819" w:firstLine="819"/>
              <w:rPr>
                <w:rFonts w:ascii="Arial" w:hAnsi="Arial" w:cs="Arial"/>
                <w:color w:val="000000" w:themeColor="text1"/>
                <w:sz w:val="22"/>
                <w:szCs w:val="22"/>
              </w:rPr>
            </w:pPr>
            <w:r w:rsidRPr="000B1183">
              <w:rPr>
                <w:rFonts w:ascii="Arial" w:hAnsi="Arial" w:cs="Arial"/>
                <w:color w:val="000000" w:themeColor="text1"/>
                <w:sz w:val="22"/>
                <w:szCs w:val="22"/>
              </w:rPr>
              <w:t>1.</w:t>
            </w:r>
          </w:p>
        </w:tc>
        <w:tc>
          <w:tcPr>
            <w:tcW w:w="9905" w:type="dxa"/>
          </w:tcPr>
          <w:p w14:paraId="439129E2" w14:textId="588E3F67" w:rsidR="00CA353C" w:rsidRPr="00CA353C" w:rsidRDefault="00CA353C" w:rsidP="00B257E0">
            <w:pPr>
              <w:widowControl w:val="0"/>
              <w:tabs>
                <w:tab w:val="left" w:pos="360"/>
              </w:tabs>
              <w:adjustRightInd w:val="0"/>
              <w:spacing w:after="120"/>
              <w:ind w:left="-819" w:firstLine="819"/>
              <w:jc w:val="both"/>
              <w:rPr>
                <w:rFonts w:ascii="Arial" w:hAnsi="Arial" w:cs="Arial"/>
                <w:bCs/>
                <w:color w:val="000000" w:themeColor="text1"/>
                <w:sz w:val="22"/>
                <w:szCs w:val="22"/>
              </w:rPr>
            </w:pPr>
            <w:r w:rsidRPr="00CA353C">
              <w:rPr>
                <w:rFonts w:ascii="Arial" w:hAnsi="Arial" w:cs="Arial"/>
                <w:bCs/>
                <w:color w:val="000000" w:themeColor="text1"/>
                <w:sz w:val="22"/>
                <w:szCs w:val="22"/>
              </w:rPr>
              <w:t xml:space="preserve">2001-2002, </w:t>
            </w:r>
            <w:r w:rsidR="00550A74" w:rsidRPr="00550A74">
              <w:rPr>
                <w:rFonts w:ascii="Arial" w:hAnsi="Arial" w:cs="Arial"/>
                <w:b/>
                <w:color w:val="000000" w:themeColor="text1"/>
                <w:sz w:val="22"/>
                <w:szCs w:val="22"/>
              </w:rPr>
              <w:t>Senator for the</w:t>
            </w:r>
            <w:r w:rsidR="00550A74">
              <w:rPr>
                <w:rFonts w:ascii="Arial" w:hAnsi="Arial" w:cs="Arial"/>
                <w:bCs/>
                <w:color w:val="000000" w:themeColor="text1"/>
                <w:sz w:val="22"/>
                <w:szCs w:val="22"/>
              </w:rPr>
              <w:t xml:space="preserve"> </w:t>
            </w:r>
            <w:r w:rsidRPr="00CA353C">
              <w:rPr>
                <w:rFonts w:ascii="Arial" w:hAnsi="Arial" w:cs="Arial"/>
                <w:b/>
                <w:bCs/>
                <w:color w:val="000000" w:themeColor="text1"/>
                <w:sz w:val="22"/>
                <w:szCs w:val="22"/>
              </w:rPr>
              <w:t>Graduate Student Organization</w:t>
            </w:r>
            <w:r w:rsidR="00550A74">
              <w:rPr>
                <w:rFonts w:ascii="Arial" w:hAnsi="Arial" w:cs="Arial"/>
                <w:b/>
                <w:bCs/>
                <w:color w:val="000000" w:themeColor="text1"/>
                <w:sz w:val="22"/>
                <w:szCs w:val="22"/>
              </w:rPr>
              <w:t xml:space="preserve"> </w:t>
            </w:r>
            <w:r w:rsidRPr="00CA353C">
              <w:rPr>
                <w:rFonts w:ascii="Arial" w:hAnsi="Arial" w:cs="Arial"/>
                <w:b/>
                <w:bCs/>
                <w:color w:val="000000" w:themeColor="text1"/>
                <w:sz w:val="22"/>
                <w:szCs w:val="22"/>
              </w:rPr>
              <w:t xml:space="preserve">Representing the </w:t>
            </w:r>
            <w:proofErr w:type="spellStart"/>
            <w:r w:rsidRPr="00CA353C">
              <w:rPr>
                <w:rFonts w:ascii="Arial" w:hAnsi="Arial" w:cs="Arial"/>
                <w:b/>
                <w:bCs/>
                <w:color w:val="000000" w:themeColor="text1"/>
                <w:sz w:val="22"/>
                <w:szCs w:val="22"/>
              </w:rPr>
              <w:t>iSchool</w:t>
            </w:r>
            <w:proofErr w:type="spellEnd"/>
          </w:p>
        </w:tc>
      </w:tr>
    </w:tbl>
    <w:p w14:paraId="711E1532" w14:textId="77777777" w:rsidR="00550A74" w:rsidRPr="001E4669" w:rsidRDefault="00550A74" w:rsidP="00550A74">
      <w:pPr>
        <w:widowControl w:val="0"/>
        <w:tabs>
          <w:tab w:val="left" w:pos="220"/>
          <w:tab w:val="left" w:pos="720"/>
        </w:tabs>
        <w:adjustRightInd w:val="0"/>
        <w:spacing w:after="120"/>
        <w:jc w:val="both"/>
        <w:rPr>
          <w:rFonts w:ascii="Arial" w:hAnsi="Arial" w:cs="Arial"/>
          <w:bCs/>
          <w:color w:val="000000" w:themeColor="text1"/>
          <w:sz w:val="22"/>
          <w:szCs w:val="22"/>
        </w:rPr>
      </w:pPr>
    </w:p>
    <w:p w14:paraId="64216D75" w14:textId="47C2B95D" w:rsidR="00897734" w:rsidRDefault="006232C6" w:rsidP="00FA04A8">
      <w:pPr>
        <w:pStyle w:val="Heading1"/>
      </w:pPr>
      <w:r w:rsidRPr="00FA04A8">
        <w:t>SERVICE</w:t>
      </w:r>
      <w:r w:rsidR="00FE035A" w:rsidRPr="00FA04A8">
        <w:t xml:space="preserve"> </w:t>
      </w:r>
      <w:r w:rsidR="00FF2638" w:rsidRPr="00FA04A8">
        <w:t>TO THE COLLEGE</w:t>
      </w:r>
    </w:p>
    <w:tbl>
      <w:tblPr>
        <w:tblStyle w:val="TableGrid"/>
        <w:tblW w:w="10710" w:type="dxa"/>
        <w:tblInd w:w="-635" w:type="dxa"/>
        <w:tblLook w:val="04A0" w:firstRow="1" w:lastRow="0" w:firstColumn="1" w:lastColumn="0" w:noHBand="0" w:noVBand="1"/>
      </w:tblPr>
      <w:tblGrid>
        <w:gridCol w:w="805"/>
        <w:gridCol w:w="9905"/>
      </w:tblGrid>
      <w:tr w:rsidR="008662E2" w14:paraId="0483468C" w14:textId="77777777" w:rsidTr="00B257E0">
        <w:tc>
          <w:tcPr>
            <w:tcW w:w="805" w:type="dxa"/>
          </w:tcPr>
          <w:p w14:paraId="591DAA41" w14:textId="54625D20" w:rsidR="008662E2" w:rsidRPr="00043107" w:rsidRDefault="008662E2" w:rsidP="008662E2">
            <w:pPr>
              <w:rPr>
                <w:rFonts w:ascii="Arial" w:hAnsi="Arial" w:cs="Arial"/>
                <w:sz w:val="22"/>
                <w:szCs w:val="22"/>
              </w:rPr>
            </w:pPr>
            <w:r>
              <w:rPr>
                <w:rFonts w:ascii="Arial" w:hAnsi="Arial" w:cs="Arial"/>
                <w:sz w:val="22"/>
                <w:szCs w:val="22"/>
              </w:rPr>
              <w:t>12.</w:t>
            </w:r>
          </w:p>
        </w:tc>
        <w:tc>
          <w:tcPr>
            <w:tcW w:w="9905" w:type="dxa"/>
          </w:tcPr>
          <w:p w14:paraId="62196D4E" w14:textId="60619FC7" w:rsidR="008662E2" w:rsidRPr="00043107" w:rsidRDefault="008662E2" w:rsidP="008662E2">
            <w:pPr>
              <w:widowControl w:val="0"/>
              <w:tabs>
                <w:tab w:val="left" w:pos="220"/>
                <w:tab w:val="left" w:pos="720"/>
              </w:tabs>
              <w:adjustRightInd w:val="0"/>
              <w:spacing w:after="120"/>
              <w:jc w:val="both"/>
              <w:rPr>
                <w:rFonts w:ascii="Arial" w:hAnsi="Arial" w:cs="Arial"/>
                <w:bCs/>
                <w:color w:val="000000" w:themeColor="text1"/>
                <w:sz w:val="22"/>
                <w:szCs w:val="22"/>
              </w:rPr>
            </w:pPr>
            <w:r w:rsidRPr="00043107">
              <w:rPr>
                <w:rFonts w:ascii="Arial" w:hAnsi="Arial" w:cs="Arial"/>
                <w:bCs/>
                <w:color w:val="000000" w:themeColor="text1"/>
                <w:sz w:val="22"/>
                <w:szCs w:val="22"/>
              </w:rPr>
              <w:t>2023-</w:t>
            </w:r>
            <w:r>
              <w:rPr>
                <w:rFonts w:ascii="Arial" w:hAnsi="Arial" w:cs="Arial"/>
                <w:bCs/>
                <w:color w:val="000000" w:themeColor="text1"/>
                <w:sz w:val="22"/>
                <w:szCs w:val="22"/>
              </w:rPr>
              <w:t>2024</w:t>
            </w:r>
            <w:r w:rsidRPr="00043107">
              <w:rPr>
                <w:rFonts w:ascii="Arial" w:hAnsi="Arial" w:cs="Arial"/>
                <w:bCs/>
                <w:color w:val="000000" w:themeColor="text1"/>
                <w:sz w:val="22"/>
                <w:szCs w:val="22"/>
              </w:rPr>
              <w:t xml:space="preserve"> </w:t>
            </w:r>
            <w:r w:rsidRPr="00043107">
              <w:rPr>
                <w:rFonts w:ascii="Arial" w:hAnsi="Arial" w:cs="Arial"/>
                <w:b/>
                <w:color w:val="000000" w:themeColor="text1"/>
                <w:sz w:val="22"/>
                <w:szCs w:val="22"/>
              </w:rPr>
              <w:t xml:space="preserve">COB Research &amp; Scholarly Activities Committee, Chair </w:t>
            </w:r>
          </w:p>
        </w:tc>
      </w:tr>
      <w:tr w:rsidR="008662E2" w14:paraId="0F02F330" w14:textId="77777777" w:rsidTr="00B257E0">
        <w:tc>
          <w:tcPr>
            <w:tcW w:w="805" w:type="dxa"/>
          </w:tcPr>
          <w:p w14:paraId="3B3609FA" w14:textId="5303503A" w:rsidR="008662E2" w:rsidRPr="00043107" w:rsidRDefault="008662E2" w:rsidP="008662E2">
            <w:pPr>
              <w:rPr>
                <w:rFonts w:ascii="Arial" w:hAnsi="Arial" w:cs="Arial"/>
                <w:sz w:val="22"/>
                <w:szCs w:val="22"/>
              </w:rPr>
            </w:pPr>
            <w:r>
              <w:rPr>
                <w:rFonts w:ascii="Arial" w:hAnsi="Arial" w:cs="Arial"/>
                <w:sz w:val="22"/>
                <w:szCs w:val="22"/>
              </w:rPr>
              <w:t>11.</w:t>
            </w:r>
          </w:p>
        </w:tc>
        <w:tc>
          <w:tcPr>
            <w:tcW w:w="9905" w:type="dxa"/>
          </w:tcPr>
          <w:p w14:paraId="2329A09A" w14:textId="7B434FF9" w:rsidR="008662E2" w:rsidRPr="00043107" w:rsidRDefault="008662E2" w:rsidP="008662E2">
            <w:pPr>
              <w:widowControl w:val="0"/>
              <w:tabs>
                <w:tab w:val="left" w:pos="220"/>
                <w:tab w:val="left" w:pos="720"/>
              </w:tabs>
              <w:adjustRightInd w:val="0"/>
              <w:spacing w:after="120"/>
              <w:jc w:val="both"/>
              <w:rPr>
                <w:rFonts w:ascii="Arial" w:hAnsi="Arial" w:cs="Arial"/>
                <w:bCs/>
                <w:color w:val="000000" w:themeColor="text1"/>
                <w:sz w:val="22"/>
                <w:szCs w:val="22"/>
              </w:rPr>
            </w:pPr>
            <w:r w:rsidRPr="00043107">
              <w:rPr>
                <w:rFonts w:ascii="Arial" w:hAnsi="Arial" w:cs="Arial"/>
                <w:bCs/>
                <w:color w:val="000000" w:themeColor="text1"/>
                <w:sz w:val="22"/>
                <w:szCs w:val="22"/>
              </w:rPr>
              <w:t xml:space="preserve">2022-2026  </w:t>
            </w:r>
            <w:r w:rsidRPr="00043107">
              <w:rPr>
                <w:rFonts w:ascii="Arial" w:hAnsi="Arial" w:cs="Arial"/>
                <w:b/>
                <w:color w:val="000000" w:themeColor="text1"/>
                <w:sz w:val="22"/>
                <w:szCs w:val="22"/>
              </w:rPr>
              <w:t>COB Internship Committee, Member</w:t>
            </w:r>
          </w:p>
        </w:tc>
      </w:tr>
      <w:tr w:rsidR="00B257E0" w14:paraId="4C91DA73" w14:textId="77777777" w:rsidTr="00B257E0">
        <w:tc>
          <w:tcPr>
            <w:tcW w:w="805" w:type="dxa"/>
          </w:tcPr>
          <w:p w14:paraId="60F9868B" w14:textId="32FF3D5A" w:rsidR="000F6206" w:rsidRPr="00043107" w:rsidRDefault="00510E8B" w:rsidP="009827FF">
            <w:pPr>
              <w:rPr>
                <w:rFonts w:ascii="Arial" w:hAnsi="Arial" w:cs="Arial"/>
                <w:sz w:val="22"/>
                <w:szCs w:val="22"/>
              </w:rPr>
            </w:pPr>
            <w:r>
              <w:rPr>
                <w:rFonts w:ascii="Arial" w:hAnsi="Arial" w:cs="Arial"/>
                <w:sz w:val="22"/>
                <w:szCs w:val="22"/>
              </w:rPr>
              <w:t>10.</w:t>
            </w:r>
          </w:p>
        </w:tc>
        <w:tc>
          <w:tcPr>
            <w:tcW w:w="9905" w:type="dxa"/>
          </w:tcPr>
          <w:p w14:paraId="5FAB6014" w14:textId="70581C68" w:rsidR="000F6206" w:rsidRPr="008F0D96" w:rsidRDefault="008F0D96" w:rsidP="008F0D96">
            <w:pPr>
              <w:widowControl w:val="0"/>
              <w:tabs>
                <w:tab w:val="left" w:pos="220"/>
                <w:tab w:val="left" w:pos="720"/>
              </w:tabs>
              <w:adjustRightInd w:val="0"/>
              <w:spacing w:after="120"/>
              <w:jc w:val="both"/>
              <w:rPr>
                <w:rFonts w:ascii="Arial" w:hAnsi="Arial" w:cs="Arial"/>
                <w:bCs/>
                <w:color w:val="000000" w:themeColor="text1"/>
                <w:sz w:val="22"/>
                <w:szCs w:val="22"/>
              </w:rPr>
            </w:pPr>
            <w:r w:rsidRPr="008F0D96">
              <w:rPr>
                <w:rFonts w:ascii="Arial" w:hAnsi="Arial" w:cs="Arial"/>
                <w:bCs/>
                <w:color w:val="000000" w:themeColor="text1"/>
                <w:sz w:val="22"/>
                <w:szCs w:val="22"/>
              </w:rPr>
              <w:t xml:space="preserve">2021-2025 </w:t>
            </w:r>
            <w:r w:rsidRPr="008F0D96">
              <w:rPr>
                <w:rFonts w:ascii="Arial" w:hAnsi="Arial" w:cs="Arial"/>
                <w:b/>
                <w:color w:val="000000" w:themeColor="text1"/>
                <w:sz w:val="22"/>
                <w:szCs w:val="22"/>
              </w:rPr>
              <w:t>COB Assistant Professor Mentorship Program,</w:t>
            </w:r>
            <w:r w:rsidRPr="008F0D96">
              <w:rPr>
                <w:rFonts w:ascii="Arial" w:hAnsi="Arial" w:cs="Arial"/>
                <w:bCs/>
                <w:color w:val="000000" w:themeColor="text1"/>
                <w:sz w:val="22"/>
                <w:szCs w:val="22"/>
              </w:rPr>
              <w:t xml:space="preserve"> </w:t>
            </w:r>
            <w:r w:rsidRPr="008F0D96">
              <w:rPr>
                <w:rFonts w:ascii="Arial" w:hAnsi="Arial" w:cs="Arial"/>
                <w:b/>
                <w:color w:val="000000" w:themeColor="text1"/>
                <w:sz w:val="22"/>
                <w:szCs w:val="22"/>
              </w:rPr>
              <w:t>Mentor</w:t>
            </w:r>
          </w:p>
        </w:tc>
      </w:tr>
      <w:tr w:rsidR="00B257E0" w14:paraId="3E8B5B5C" w14:textId="77777777" w:rsidTr="00B257E0">
        <w:tc>
          <w:tcPr>
            <w:tcW w:w="805" w:type="dxa"/>
          </w:tcPr>
          <w:p w14:paraId="127638EF" w14:textId="59AA1F28" w:rsidR="000F6206" w:rsidRPr="00043107" w:rsidRDefault="00510E8B" w:rsidP="009827FF">
            <w:pPr>
              <w:rPr>
                <w:rFonts w:ascii="Arial" w:hAnsi="Arial" w:cs="Arial"/>
                <w:sz w:val="22"/>
                <w:szCs w:val="22"/>
              </w:rPr>
            </w:pPr>
            <w:r>
              <w:rPr>
                <w:rFonts w:ascii="Arial" w:hAnsi="Arial" w:cs="Arial"/>
                <w:sz w:val="22"/>
                <w:szCs w:val="22"/>
              </w:rPr>
              <w:t>9.</w:t>
            </w:r>
          </w:p>
        </w:tc>
        <w:tc>
          <w:tcPr>
            <w:tcW w:w="9905" w:type="dxa"/>
          </w:tcPr>
          <w:p w14:paraId="5C72E36B" w14:textId="6532D4A9" w:rsidR="000F6206" w:rsidRPr="008F0D96" w:rsidRDefault="008F0D96" w:rsidP="008F0D96">
            <w:pPr>
              <w:widowControl w:val="0"/>
              <w:tabs>
                <w:tab w:val="left" w:pos="360"/>
                <w:tab w:val="left" w:pos="720"/>
              </w:tabs>
              <w:adjustRightInd w:val="0"/>
              <w:spacing w:after="120"/>
              <w:jc w:val="both"/>
              <w:rPr>
                <w:rFonts w:ascii="Arial" w:hAnsi="Arial" w:cs="Arial"/>
                <w:bCs/>
                <w:color w:val="000000" w:themeColor="text1"/>
                <w:sz w:val="22"/>
                <w:szCs w:val="22"/>
              </w:rPr>
            </w:pPr>
            <w:r w:rsidRPr="001E4669">
              <w:rPr>
                <w:rFonts w:ascii="Arial" w:hAnsi="Arial" w:cs="Arial"/>
                <w:bCs/>
                <w:color w:val="000000" w:themeColor="text1"/>
                <w:sz w:val="22"/>
                <w:szCs w:val="22"/>
              </w:rPr>
              <w:t xml:space="preserve">2022-2023 </w:t>
            </w:r>
            <w:r w:rsidRPr="001E4669">
              <w:rPr>
                <w:rFonts w:ascii="Arial" w:hAnsi="Arial" w:cs="Arial"/>
                <w:b/>
                <w:color w:val="000000" w:themeColor="text1"/>
                <w:sz w:val="22"/>
                <w:szCs w:val="22"/>
              </w:rPr>
              <w:t>COB Associate Professor Mentorship Program,</w:t>
            </w:r>
            <w:r w:rsidRPr="001E4669">
              <w:rPr>
                <w:rFonts w:ascii="Arial" w:hAnsi="Arial" w:cs="Arial"/>
                <w:bCs/>
                <w:color w:val="000000" w:themeColor="text1"/>
                <w:sz w:val="22"/>
                <w:szCs w:val="22"/>
              </w:rPr>
              <w:t xml:space="preserve"> </w:t>
            </w:r>
            <w:r w:rsidRPr="001E4669">
              <w:rPr>
                <w:rFonts w:ascii="Arial" w:hAnsi="Arial" w:cs="Arial"/>
                <w:b/>
                <w:color w:val="000000" w:themeColor="text1"/>
                <w:sz w:val="22"/>
                <w:szCs w:val="22"/>
              </w:rPr>
              <w:t>Participant</w:t>
            </w:r>
          </w:p>
        </w:tc>
      </w:tr>
      <w:tr w:rsidR="00B257E0" w14:paraId="2E8D109F" w14:textId="77777777" w:rsidTr="00B257E0">
        <w:tc>
          <w:tcPr>
            <w:tcW w:w="805" w:type="dxa"/>
          </w:tcPr>
          <w:p w14:paraId="033CA9F3" w14:textId="5EE02D04" w:rsidR="000F6206" w:rsidRPr="00043107" w:rsidRDefault="00510E8B" w:rsidP="009827FF">
            <w:pPr>
              <w:rPr>
                <w:rFonts w:ascii="Arial" w:hAnsi="Arial" w:cs="Arial"/>
                <w:sz w:val="22"/>
                <w:szCs w:val="22"/>
              </w:rPr>
            </w:pPr>
            <w:r>
              <w:rPr>
                <w:rFonts w:ascii="Arial" w:hAnsi="Arial" w:cs="Arial"/>
                <w:sz w:val="22"/>
                <w:szCs w:val="22"/>
              </w:rPr>
              <w:t>8.</w:t>
            </w:r>
          </w:p>
        </w:tc>
        <w:tc>
          <w:tcPr>
            <w:tcW w:w="9905" w:type="dxa"/>
          </w:tcPr>
          <w:p w14:paraId="4950745E" w14:textId="4C5EC1D4" w:rsidR="000F6206" w:rsidRDefault="008F0D96" w:rsidP="009827FF">
            <w:r w:rsidRPr="001E4669">
              <w:rPr>
                <w:rFonts w:ascii="Arial" w:hAnsi="Arial" w:cs="Arial"/>
                <w:bCs/>
                <w:color w:val="000000" w:themeColor="text1"/>
                <w:sz w:val="22"/>
                <w:szCs w:val="22"/>
              </w:rPr>
              <w:t xml:space="preserve">2022-2023 </w:t>
            </w:r>
            <w:r w:rsidRPr="001E4669">
              <w:rPr>
                <w:rFonts w:ascii="Arial" w:hAnsi="Arial" w:cs="Arial"/>
                <w:b/>
                <w:color w:val="000000" w:themeColor="text1"/>
                <w:sz w:val="22"/>
                <w:szCs w:val="22"/>
              </w:rPr>
              <w:t>COB Research &amp; Scholarly Activities Committee, Member</w:t>
            </w:r>
          </w:p>
        </w:tc>
      </w:tr>
      <w:tr w:rsidR="00B257E0" w14:paraId="761A2AEC" w14:textId="77777777" w:rsidTr="00B257E0">
        <w:tc>
          <w:tcPr>
            <w:tcW w:w="805" w:type="dxa"/>
          </w:tcPr>
          <w:p w14:paraId="74C35F67" w14:textId="038505AD" w:rsidR="000F6206" w:rsidRPr="00043107" w:rsidRDefault="00510E8B" w:rsidP="009827FF">
            <w:pPr>
              <w:rPr>
                <w:rFonts w:ascii="Arial" w:hAnsi="Arial" w:cs="Arial"/>
                <w:sz w:val="22"/>
                <w:szCs w:val="22"/>
              </w:rPr>
            </w:pPr>
            <w:r>
              <w:rPr>
                <w:rFonts w:ascii="Arial" w:hAnsi="Arial" w:cs="Arial"/>
                <w:sz w:val="22"/>
                <w:szCs w:val="22"/>
              </w:rPr>
              <w:t>7.</w:t>
            </w:r>
          </w:p>
        </w:tc>
        <w:tc>
          <w:tcPr>
            <w:tcW w:w="9905" w:type="dxa"/>
          </w:tcPr>
          <w:p w14:paraId="062FE2BD" w14:textId="7601EFF7" w:rsidR="000F6206" w:rsidRDefault="008F0D96" w:rsidP="009827FF">
            <w:r w:rsidRPr="001E4669">
              <w:rPr>
                <w:rFonts w:ascii="Arial" w:hAnsi="Arial" w:cs="Arial"/>
                <w:bCs/>
                <w:color w:val="000000" w:themeColor="text1"/>
                <w:sz w:val="22"/>
                <w:szCs w:val="22"/>
              </w:rPr>
              <w:t xml:space="preserve">2021-2023 </w:t>
            </w:r>
            <w:r w:rsidRPr="001E4669">
              <w:rPr>
                <w:rFonts w:ascii="Arial" w:hAnsi="Arial" w:cs="Arial"/>
                <w:b/>
                <w:color w:val="000000" w:themeColor="text1"/>
                <w:sz w:val="22"/>
                <w:szCs w:val="22"/>
              </w:rPr>
              <w:t>Assurance of Learning COMMUNICATE Committee, Member</w:t>
            </w:r>
          </w:p>
        </w:tc>
      </w:tr>
      <w:tr w:rsidR="00B257E0" w14:paraId="0997113A" w14:textId="77777777" w:rsidTr="00B257E0">
        <w:tc>
          <w:tcPr>
            <w:tcW w:w="805" w:type="dxa"/>
          </w:tcPr>
          <w:p w14:paraId="64ED9DC3" w14:textId="674E0B76" w:rsidR="000F6206" w:rsidRPr="00043107" w:rsidRDefault="00510E8B" w:rsidP="009827FF">
            <w:pPr>
              <w:rPr>
                <w:rFonts w:ascii="Arial" w:hAnsi="Arial" w:cs="Arial"/>
                <w:sz w:val="22"/>
                <w:szCs w:val="22"/>
              </w:rPr>
            </w:pPr>
            <w:r>
              <w:rPr>
                <w:rFonts w:ascii="Arial" w:hAnsi="Arial" w:cs="Arial"/>
                <w:sz w:val="22"/>
                <w:szCs w:val="22"/>
              </w:rPr>
              <w:t>6.</w:t>
            </w:r>
          </w:p>
        </w:tc>
        <w:tc>
          <w:tcPr>
            <w:tcW w:w="9905" w:type="dxa"/>
          </w:tcPr>
          <w:p w14:paraId="0ACA2FC3" w14:textId="0AED4A92" w:rsidR="000F6206" w:rsidRDefault="008F0D96" w:rsidP="009827FF">
            <w:r w:rsidRPr="001E4669">
              <w:rPr>
                <w:rFonts w:ascii="Arial" w:hAnsi="Arial" w:cs="Arial"/>
                <w:bCs/>
                <w:color w:val="000000" w:themeColor="text1"/>
                <w:sz w:val="22"/>
                <w:szCs w:val="22"/>
              </w:rPr>
              <w:t xml:space="preserve">2021-2023 </w:t>
            </w:r>
            <w:r w:rsidRPr="001E4669">
              <w:rPr>
                <w:rFonts w:ascii="Arial" w:hAnsi="Arial" w:cs="Arial"/>
                <w:b/>
                <w:color w:val="000000" w:themeColor="text1"/>
                <w:sz w:val="22"/>
                <w:szCs w:val="22"/>
              </w:rPr>
              <w:t>College of Business Writing Accountability Group, Chair</w:t>
            </w:r>
          </w:p>
        </w:tc>
      </w:tr>
      <w:tr w:rsidR="00B257E0" w14:paraId="446C1C04" w14:textId="77777777" w:rsidTr="00B257E0">
        <w:tc>
          <w:tcPr>
            <w:tcW w:w="805" w:type="dxa"/>
          </w:tcPr>
          <w:p w14:paraId="1ACE5FFC" w14:textId="6DF46F7E" w:rsidR="008F0D96" w:rsidRPr="00043107" w:rsidRDefault="00510E8B" w:rsidP="009827FF">
            <w:pPr>
              <w:rPr>
                <w:rFonts w:ascii="Arial" w:hAnsi="Arial" w:cs="Arial"/>
                <w:sz w:val="22"/>
                <w:szCs w:val="22"/>
              </w:rPr>
            </w:pPr>
            <w:r>
              <w:rPr>
                <w:rFonts w:ascii="Arial" w:hAnsi="Arial" w:cs="Arial"/>
                <w:sz w:val="22"/>
                <w:szCs w:val="22"/>
              </w:rPr>
              <w:t>5.</w:t>
            </w:r>
          </w:p>
        </w:tc>
        <w:tc>
          <w:tcPr>
            <w:tcW w:w="9905" w:type="dxa"/>
          </w:tcPr>
          <w:p w14:paraId="7A450209" w14:textId="7A8DED3C" w:rsidR="008F0D96" w:rsidRPr="001E4669" w:rsidRDefault="008F0D96" w:rsidP="00510E8B">
            <w:pPr>
              <w:widowControl w:val="0"/>
              <w:tabs>
                <w:tab w:val="left" w:pos="220"/>
                <w:tab w:val="left" w:pos="720"/>
              </w:tabs>
              <w:adjustRightInd w:val="0"/>
              <w:jc w:val="both"/>
              <w:rPr>
                <w:rFonts w:ascii="Arial" w:hAnsi="Arial" w:cs="Arial"/>
                <w:bCs/>
                <w:color w:val="000000" w:themeColor="text1"/>
                <w:sz w:val="22"/>
                <w:szCs w:val="22"/>
              </w:rPr>
            </w:pPr>
            <w:r w:rsidRPr="001E4669">
              <w:rPr>
                <w:rFonts w:ascii="Arial" w:hAnsi="Arial" w:cs="Arial"/>
                <w:bCs/>
                <w:color w:val="000000" w:themeColor="text1"/>
                <w:sz w:val="22"/>
                <w:szCs w:val="22"/>
              </w:rPr>
              <w:t xml:space="preserve">2020- 2023 </w:t>
            </w:r>
            <w:r w:rsidRPr="001E4669">
              <w:rPr>
                <w:rFonts w:ascii="Arial" w:hAnsi="Arial" w:cs="Arial"/>
                <w:b/>
                <w:color w:val="000000" w:themeColor="text1"/>
                <w:sz w:val="22"/>
                <w:szCs w:val="22"/>
              </w:rPr>
              <w:t xml:space="preserve">Leadership Curriculum Committee, Member </w:t>
            </w:r>
          </w:p>
        </w:tc>
      </w:tr>
      <w:tr w:rsidR="00B257E0" w:rsidRPr="005800B0" w14:paraId="607489BF" w14:textId="77777777" w:rsidTr="00B257E0">
        <w:tc>
          <w:tcPr>
            <w:tcW w:w="805" w:type="dxa"/>
          </w:tcPr>
          <w:p w14:paraId="67E152F2" w14:textId="1DF1BB09" w:rsidR="00510E8B" w:rsidRPr="005800B0" w:rsidRDefault="00510E8B" w:rsidP="009827FF">
            <w:pPr>
              <w:rPr>
                <w:rFonts w:ascii="Arial" w:hAnsi="Arial" w:cs="Arial"/>
                <w:sz w:val="22"/>
                <w:szCs w:val="22"/>
              </w:rPr>
            </w:pPr>
            <w:r w:rsidRPr="005800B0">
              <w:rPr>
                <w:rFonts w:ascii="Arial" w:hAnsi="Arial" w:cs="Arial"/>
                <w:sz w:val="22"/>
                <w:szCs w:val="22"/>
              </w:rPr>
              <w:t>4.</w:t>
            </w:r>
          </w:p>
        </w:tc>
        <w:tc>
          <w:tcPr>
            <w:tcW w:w="9905" w:type="dxa"/>
          </w:tcPr>
          <w:p w14:paraId="4A37F9BC" w14:textId="075BF83B" w:rsidR="00510E8B" w:rsidRPr="005800B0" w:rsidRDefault="00510E8B" w:rsidP="00510E8B">
            <w:pPr>
              <w:widowControl w:val="0"/>
              <w:tabs>
                <w:tab w:val="left" w:pos="220"/>
                <w:tab w:val="left" w:pos="720"/>
              </w:tabs>
              <w:adjustRightInd w:val="0"/>
              <w:jc w:val="both"/>
              <w:rPr>
                <w:rFonts w:ascii="Arial" w:hAnsi="Arial" w:cs="Arial"/>
                <w:bCs/>
                <w:color w:val="000000" w:themeColor="text1"/>
                <w:sz w:val="22"/>
                <w:szCs w:val="22"/>
              </w:rPr>
            </w:pPr>
            <w:r w:rsidRPr="005800B0">
              <w:rPr>
                <w:rFonts w:ascii="Arial" w:hAnsi="Arial" w:cs="Arial"/>
                <w:bCs/>
                <w:sz w:val="22"/>
                <w:szCs w:val="22"/>
              </w:rPr>
              <w:t xml:space="preserve">2020-2022 </w:t>
            </w:r>
            <w:r w:rsidRPr="005800B0">
              <w:rPr>
                <w:rFonts w:ascii="Arial" w:hAnsi="Arial" w:cs="Arial"/>
                <w:b/>
                <w:color w:val="000000" w:themeColor="text1"/>
                <w:sz w:val="22"/>
                <w:szCs w:val="22"/>
              </w:rPr>
              <w:t>Library Committee, Member</w:t>
            </w:r>
          </w:p>
        </w:tc>
      </w:tr>
      <w:tr w:rsidR="00B257E0" w:rsidRPr="005800B0" w14:paraId="3048FD79" w14:textId="77777777" w:rsidTr="00B257E0">
        <w:tc>
          <w:tcPr>
            <w:tcW w:w="805" w:type="dxa"/>
          </w:tcPr>
          <w:p w14:paraId="0EEECC49" w14:textId="698E7E9C" w:rsidR="00510E8B" w:rsidRPr="005800B0" w:rsidRDefault="00585AC4" w:rsidP="009827FF">
            <w:pPr>
              <w:rPr>
                <w:rFonts w:ascii="Arial" w:hAnsi="Arial" w:cs="Arial"/>
                <w:sz w:val="22"/>
                <w:szCs w:val="22"/>
              </w:rPr>
            </w:pPr>
            <w:r w:rsidRPr="005800B0">
              <w:rPr>
                <w:rFonts w:ascii="Arial" w:hAnsi="Arial" w:cs="Arial"/>
                <w:sz w:val="22"/>
                <w:szCs w:val="22"/>
              </w:rPr>
              <w:t>3.</w:t>
            </w:r>
          </w:p>
        </w:tc>
        <w:tc>
          <w:tcPr>
            <w:tcW w:w="9905" w:type="dxa"/>
          </w:tcPr>
          <w:p w14:paraId="7A1FC802" w14:textId="3271917B" w:rsidR="00510E8B" w:rsidRPr="005800B0" w:rsidRDefault="00585AC4" w:rsidP="00510E8B">
            <w:pPr>
              <w:widowControl w:val="0"/>
              <w:tabs>
                <w:tab w:val="left" w:pos="220"/>
                <w:tab w:val="left" w:pos="720"/>
              </w:tabs>
              <w:adjustRightInd w:val="0"/>
              <w:jc w:val="both"/>
              <w:rPr>
                <w:rFonts w:ascii="Arial" w:hAnsi="Arial" w:cs="Arial"/>
                <w:bCs/>
                <w:sz w:val="22"/>
                <w:szCs w:val="22"/>
              </w:rPr>
            </w:pPr>
            <w:r w:rsidRPr="005800B0">
              <w:rPr>
                <w:rFonts w:ascii="Arial" w:hAnsi="Arial" w:cs="Arial"/>
                <w:bCs/>
                <w:color w:val="000000" w:themeColor="text1"/>
                <w:sz w:val="22"/>
                <w:szCs w:val="22"/>
              </w:rPr>
              <w:t xml:space="preserve">2006, </w:t>
            </w:r>
            <w:r w:rsidRPr="005800B0">
              <w:rPr>
                <w:rFonts w:ascii="Arial" w:hAnsi="Arial" w:cs="Arial"/>
                <w:b/>
                <w:bCs/>
                <w:color w:val="000000" w:themeColor="text1"/>
                <w:sz w:val="22"/>
                <w:szCs w:val="22"/>
              </w:rPr>
              <w:t>Ph.D. Committee, Member with Voting Right</w:t>
            </w:r>
            <w:r w:rsidRPr="005800B0">
              <w:rPr>
                <w:rFonts w:ascii="Arial" w:hAnsi="Arial" w:cs="Arial"/>
                <w:bCs/>
                <w:color w:val="000000" w:themeColor="text1"/>
                <w:sz w:val="22"/>
                <w:szCs w:val="22"/>
              </w:rPr>
              <w:t xml:space="preserve"> (Syracuse University)</w:t>
            </w:r>
          </w:p>
        </w:tc>
      </w:tr>
      <w:tr w:rsidR="00B257E0" w:rsidRPr="005800B0" w14:paraId="50B4200B" w14:textId="77777777" w:rsidTr="00B257E0">
        <w:tc>
          <w:tcPr>
            <w:tcW w:w="805" w:type="dxa"/>
          </w:tcPr>
          <w:p w14:paraId="35601541" w14:textId="722D80D2" w:rsidR="00510E8B" w:rsidRPr="005800B0" w:rsidRDefault="00585AC4" w:rsidP="009827FF">
            <w:pPr>
              <w:rPr>
                <w:rFonts w:ascii="Arial" w:hAnsi="Arial" w:cs="Arial"/>
                <w:sz w:val="22"/>
                <w:szCs w:val="22"/>
              </w:rPr>
            </w:pPr>
            <w:r w:rsidRPr="005800B0">
              <w:rPr>
                <w:rFonts w:ascii="Arial" w:hAnsi="Arial" w:cs="Arial"/>
                <w:sz w:val="22"/>
                <w:szCs w:val="22"/>
              </w:rPr>
              <w:t>2.</w:t>
            </w:r>
          </w:p>
        </w:tc>
        <w:tc>
          <w:tcPr>
            <w:tcW w:w="9905" w:type="dxa"/>
          </w:tcPr>
          <w:p w14:paraId="421C3F45" w14:textId="76128362" w:rsidR="00510E8B" w:rsidRPr="005800B0" w:rsidRDefault="00585AC4" w:rsidP="00585AC4">
            <w:pPr>
              <w:widowControl w:val="0"/>
              <w:tabs>
                <w:tab w:val="left" w:pos="220"/>
                <w:tab w:val="left" w:pos="7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 xml:space="preserve">2008-2009, </w:t>
            </w:r>
            <w:r w:rsidRPr="005800B0">
              <w:rPr>
                <w:rFonts w:ascii="Arial" w:hAnsi="Arial" w:cs="Arial"/>
                <w:b/>
                <w:bCs/>
                <w:color w:val="000000" w:themeColor="text1"/>
                <w:sz w:val="22"/>
                <w:szCs w:val="22"/>
              </w:rPr>
              <w:t>Faculty Search Committee, Member with Voting Right</w:t>
            </w:r>
            <w:r w:rsidRPr="005800B0">
              <w:rPr>
                <w:rFonts w:ascii="Arial" w:hAnsi="Arial" w:cs="Arial"/>
                <w:bCs/>
                <w:color w:val="000000" w:themeColor="text1"/>
                <w:sz w:val="22"/>
                <w:szCs w:val="22"/>
              </w:rPr>
              <w:t xml:space="preserve"> (Syracuse University) </w:t>
            </w:r>
          </w:p>
        </w:tc>
      </w:tr>
      <w:tr w:rsidR="00B257E0" w:rsidRPr="005800B0" w14:paraId="131719B5" w14:textId="77777777" w:rsidTr="00B257E0">
        <w:tc>
          <w:tcPr>
            <w:tcW w:w="805" w:type="dxa"/>
          </w:tcPr>
          <w:p w14:paraId="77C19FFA" w14:textId="51DAC550" w:rsidR="00510E8B" w:rsidRPr="005800B0" w:rsidRDefault="00585AC4" w:rsidP="009827FF">
            <w:pPr>
              <w:rPr>
                <w:rFonts w:ascii="Arial" w:hAnsi="Arial" w:cs="Arial"/>
                <w:sz w:val="22"/>
                <w:szCs w:val="22"/>
              </w:rPr>
            </w:pPr>
            <w:r w:rsidRPr="005800B0">
              <w:rPr>
                <w:rFonts w:ascii="Arial" w:hAnsi="Arial" w:cs="Arial"/>
                <w:sz w:val="22"/>
                <w:szCs w:val="22"/>
              </w:rPr>
              <w:t>1.</w:t>
            </w:r>
          </w:p>
        </w:tc>
        <w:tc>
          <w:tcPr>
            <w:tcW w:w="9905" w:type="dxa"/>
          </w:tcPr>
          <w:p w14:paraId="5A2330E1" w14:textId="7E2A8F87" w:rsidR="00510E8B" w:rsidRPr="005800B0" w:rsidRDefault="00585AC4" w:rsidP="00585AC4">
            <w:pPr>
              <w:widowControl w:val="0"/>
              <w:tabs>
                <w:tab w:val="left" w:pos="220"/>
                <w:tab w:val="left" w:pos="7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 xml:space="preserve">2005-2006, </w:t>
            </w:r>
            <w:r w:rsidRPr="005800B0">
              <w:rPr>
                <w:rFonts w:ascii="Arial" w:hAnsi="Arial" w:cs="Arial"/>
                <w:b/>
                <w:bCs/>
                <w:color w:val="000000" w:themeColor="text1"/>
                <w:sz w:val="22"/>
                <w:szCs w:val="22"/>
              </w:rPr>
              <w:t>Personnel Committee, Member</w:t>
            </w:r>
            <w:r w:rsidRPr="005800B0">
              <w:rPr>
                <w:rFonts w:ascii="Arial" w:hAnsi="Arial" w:cs="Arial"/>
                <w:bCs/>
                <w:color w:val="000000" w:themeColor="text1"/>
                <w:sz w:val="22"/>
                <w:szCs w:val="22"/>
              </w:rPr>
              <w:t xml:space="preserve"> </w:t>
            </w:r>
            <w:r w:rsidRPr="005800B0">
              <w:rPr>
                <w:rFonts w:ascii="Arial" w:hAnsi="Arial" w:cs="Arial"/>
                <w:b/>
                <w:bCs/>
                <w:color w:val="000000" w:themeColor="text1"/>
                <w:sz w:val="22"/>
                <w:szCs w:val="22"/>
              </w:rPr>
              <w:t>with Voting Right</w:t>
            </w:r>
            <w:r w:rsidRPr="005800B0">
              <w:rPr>
                <w:rFonts w:ascii="Arial" w:hAnsi="Arial" w:cs="Arial"/>
                <w:bCs/>
                <w:color w:val="000000" w:themeColor="text1"/>
                <w:sz w:val="22"/>
                <w:szCs w:val="22"/>
              </w:rPr>
              <w:t xml:space="preserve"> (Syracuse University) </w:t>
            </w:r>
          </w:p>
        </w:tc>
      </w:tr>
    </w:tbl>
    <w:p w14:paraId="0DC17F91" w14:textId="77777777" w:rsidR="00CE0618" w:rsidRPr="005800B0" w:rsidRDefault="00CE0618" w:rsidP="00810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b/>
          <w:bCs/>
          <w:color w:val="000000" w:themeColor="text1"/>
          <w:sz w:val="22"/>
          <w:szCs w:val="22"/>
        </w:rPr>
      </w:pPr>
    </w:p>
    <w:p w14:paraId="6891E7F8" w14:textId="7765474E" w:rsidR="00FF2638" w:rsidRPr="005800B0" w:rsidRDefault="00FF2638" w:rsidP="00FA04A8">
      <w:pPr>
        <w:pStyle w:val="Heading1"/>
      </w:pPr>
      <w:r w:rsidRPr="005800B0">
        <w:t>SERVICE TO THE DEPARTMENT</w:t>
      </w:r>
    </w:p>
    <w:tbl>
      <w:tblPr>
        <w:tblStyle w:val="TableGrid"/>
        <w:tblW w:w="10710" w:type="dxa"/>
        <w:tblInd w:w="-635" w:type="dxa"/>
        <w:tblLook w:val="04A0" w:firstRow="1" w:lastRow="0" w:firstColumn="1" w:lastColumn="0" w:noHBand="0" w:noVBand="1"/>
      </w:tblPr>
      <w:tblGrid>
        <w:gridCol w:w="805"/>
        <w:gridCol w:w="9905"/>
      </w:tblGrid>
      <w:tr w:rsidR="00A2019B" w:rsidRPr="005800B0" w14:paraId="18803FF2" w14:textId="77777777" w:rsidTr="000C5B2E">
        <w:tc>
          <w:tcPr>
            <w:tcW w:w="805" w:type="dxa"/>
          </w:tcPr>
          <w:p w14:paraId="10B67DB9" w14:textId="38AD2775" w:rsidR="00A2019B" w:rsidRPr="005800B0" w:rsidRDefault="00A2019B" w:rsidP="00A2019B">
            <w:pPr>
              <w:rPr>
                <w:rFonts w:ascii="Arial" w:hAnsi="Arial" w:cs="Arial"/>
                <w:sz w:val="22"/>
                <w:szCs w:val="22"/>
              </w:rPr>
            </w:pPr>
            <w:r w:rsidRPr="005800B0">
              <w:rPr>
                <w:rFonts w:ascii="Arial" w:hAnsi="Arial" w:cs="Arial"/>
                <w:sz w:val="22"/>
                <w:szCs w:val="22"/>
              </w:rPr>
              <w:t>17.</w:t>
            </w:r>
          </w:p>
        </w:tc>
        <w:tc>
          <w:tcPr>
            <w:tcW w:w="9905" w:type="dxa"/>
          </w:tcPr>
          <w:p w14:paraId="4401EA24" w14:textId="0FE2DA85" w:rsidR="00A2019B" w:rsidRPr="005800B0" w:rsidRDefault="00A2019B" w:rsidP="00A2019B">
            <w:r w:rsidRPr="005800B0">
              <w:rPr>
                <w:rFonts w:ascii="Arial" w:hAnsi="Arial" w:cs="Arial"/>
                <w:bCs/>
                <w:color w:val="000000" w:themeColor="text1"/>
                <w:sz w:val="22"/>
                <w:szCs w:val="22"/>
              </w:rPr>
              <w:t xml:space="preserve">2024-Present </w:t>
            </w:r>
            <w:r w:rsidRPr="005800B0">
              <w:rPr>
                <w:rFonts w:ascii="Arial" w:hAnsi="Arial" w:cs="Arial"/>
                <w:b/>
                <w:color w:val="000000" w:themeColor="text1"/>
                <w:sz w:val="22"/>
                <w:szCs w:val="22"/>
              </w:rPr>
              <w:t>Personnel Committee</w:t>
            </w:r>
            <w:r w:rsidRPr="005800B0">
              <w:rPr>
                <w:rFonts w:ascii="Arial" w:hAnsi="Arial" w:cs="Arial"/>
                <w:bCs/>
                <w:color w:val="000000" w:themeColor="text1"/>
                <w:sz w:val="22"/>
                <w:szCs w:val="22"/>
              </w:rPr>
              <w:t>, Member</w:t>
            </w:r>
          </w:p>
        </w:tc>
      </w:tr>
      <w:tr w:rsidR="00A2019B" w:rsidRPr="005800B0" w14:paraId="5E37058D" w14:textId="77777777" w:rsidTr="000C5B2E">
        <w:tc>
          <w:tcPr>
            <w:tcW w:w="805" w:type="dxa"/>
          </w:tcPr>
          <w:p w14:paraId="0B21EABA" w14:textId="678DADB5" w:rsidR="00A2019B" w:rsidRPr="005800B0" w:rsidRDefault="00A2019B" w:rsidP="00A2019B">
            <w:pPr>
              <w:rPr>
                <w:rFonts w:ascii="Arial" w:hAnsi="Arial" w:cs="Arial"/>
                <w:sz w:val="22"/>
                <w:szCs w:val="22"/>
              </w:rPr>
            </w:pPr>
            <w:r w:rsidRPr="005800B0">
              <w:rPr>
                <w:rFonts w:ascii="Arial" w:hAnsi="Arial" w:cs="Arial"/>
                <w:sz w:val="22"/>
                <w:szCs w:val="22"/>
              </w:rPr>
              <w:t>16.</w:t>
            </w:r>
          </w:p>
        </w:tc>
        <w:tc>
          <w:tcPr>
            <w:tcW w:w="9905" w:type="dxa"/>
          </w:tcPr>
          <w:p w14:paraId="2F36A3CF" w14:textId="07CA9112" w:rsidR="00A2019B" w:rsidRPr="005800B0" w:rsidRDefault="00A2019B" w:rsidP="00A2019B">
            <w:r w:rsidRPr="005800B0">
              <w:rPr>
                <w:rFonts w:ascii="Arial" w:hAnsi="Arial" w:cs="Arial"/>
                <w:bCs/>
                <w:color w:val="000000" w:themeColor="text1"/>
                <w:sz w:val="22"/>
                <w:szCs w:val="22"/>
              </w:rPr>
              <w:t xml:space="preserve">2021-2023 </w:t>
            </w:r>
            <w:r w:rsidRPr="005800B0">
              <w:rPr>
                <w:rFonts w:ascii="Arial" w:hAnsi="Arial" w:cs="Arial"/>
                <w:b/>
                <w:color w:val="000000" w:themeColor="text1"/>
                <w:sz w:val="22"/>
                <w:szCs w:val="22"/>
              </w:rPr>
              <w:t xml:space="preserve">MS in Information Systems </w:t>
            </w:r>
            <w:r w:rsidRPr="005800B0">
              <w:rPr>
                <w:rFonts w:ascii="Arial" w:hAnsi="Arial" w:cs="Arial"/>
                <w:bCs/>
                <w:color w:val="000000" w:themeColor="text1"/>
                <w:sz w:val="22"/>
                <w:szCs w:val="22"/>
              </w:rPr>
              <w:t>Task Force Member</w:t>
            </w:r>
          </w:p>
        </w:tc>
      </w:tr>
      <w:tr w:rsidR="00A2019B" w:rsidRPr="005800B0" w14:paraId="03218D44" w14:textId="77777777" w:rsidTr="000C5B2E">
        <w:tc>
          <w:tcPr>
            <w:tcW w:w="805" w:type="dxa"/>
          </w:tcPr>
          <w:p w14:paraId="7FDCEBC1" w14:textId="414DDC09" w:rsidR="00A2019B" w:rsidRPr="005800B0" w:rsidRDefault="00A2019B" w:rsidP="00A2019B">
            <w:pPr>
              <w:rPr>
                <w:rFonts w:ascii="Arial" w:hAnsi="Arial" w:cs="Arial"/>
                <w:sz w:val="22"/>
                <w:szCs w:val="22"/>
              </w:rPr>
            </w:pPr>
            <w:r w:rsidRPr="005800B0">
              <w:rPr>
                <w:rFonts w:ascii="Arial" w:hAnsi="Arial" w:cs="Arial"/>
                <w:sz w:val="22"/>
                <w:szCs w:val="22"/>
              </w:rPr>
              <w:t>15.</w:t>
            </w:r>
          </w:p>
        </w:tc>
        <w:tc>
          <w:tcPr>
            <w:tcW w:w="9905" w:type="dxa"/>
          </w:tcPr>
          <w:p w14:paraId="594D3CC7" w14:textId="6FEF2807" w:rsidR="00A2019B" w:rsidRPr="005800B0" w:rsidRDefault="00A2019B" w:rsidP="00A2019B">
            <w:r w:rsidRPr="005800B0">
              <w:rPr>
                <w:rFonts w:ascii="Arial" w:hAnsi="Arial" w:cs="Arial"/>
                <w:bCs/>
                <w:color w:val="000000" w:themeColor="text1"/>
                <w:sz w:val="22"/>
                <w:szCs w:val="22"/>
              </w:rPr>
              <w:t xml:space="preserve">2021-2022 </w:t>
            </w:r>
            <w:r w:rsidRPr="005800B0">
              <w:rPr>
                <w:rFonts w:ascii="Arial" w:hAnsi="Arial" w:cs="Arial"/>
                <w:b/>
                <w:color w:val="000000" w:themeColor="text1"/>
                <w:sz w:val="22"/>
                <w:szCs w:val="22"/>
              </w:rPr>
              <w:t xml:space="preserve">MIS Teaching Improvement Group </w:t>
            </w:r>
            <w:r w:rsidRPr="005800B0">
              <w:rPr>
                <w:rFonts w:ascii="Arial" w:hAnsi="Arial" w:cs="Arial"/>
                <w:bCs/>
                <w:color w:val="000000" w:themeColor="text1"/>
                <w:sz w:val="22"/>
                <w:szCs w:val="22"/>
              </w:rPr>
              <w:t>Member</w:t>
            </w:r>
          </w:p>
        </w:tc>
      </w:tr>
      <w:tr w:rsidR="00A2019B" w:rsidRPr="005800B0" w14:paraId="49C59472" w14:textId="77777777" w:rsidTr="000C5B2E">
        <w:tc>
          <w:tcPr>
            <w:tcW w:w="805" w:type="dxa"/>
          </w:tcPr>
          <w:p w14:paraId="39351D8E" w14:textId="62FF1298" w:rsidR="00A2019B" w:rsidRPr="005800B0" w:rsidRDefault="00A2019B" w:rsidP="00A2019B">
            <w:pPr>
              <w:rPr>
                <w:rFonts w:ascii="Arial" w:hAnsi="Arial" w:cs="Arial"/>
                <w:sz w:val="22"/>
                <w:szCs w:val="22"/>
              </w:rPr>
            </w:pPr>
            <w:r w:rsidRPr="005800B0">
              <w:rPr>
                <w:rFonts w:ascii="Arial" w:hAnsi="Arial" w:cs="Arial"/>
                <w:sz w:val="22"/>
                <w:szCs w:val="22"/>
              </w:rPr>
              <w:t>14.</w:t>
            </w:r>
          </w:p>
        </w:tc>
        <w:tc>
          <w:tcPr>
            <w:tcW w:w="9905" w:type="dxa"/>
          </w:tcPr>
          <w:p w14:paraId="45BB9EBD" w14:textId="26DA73B1" w:rsidR="00A2019B" w:rsidRPr="005800B0" w:rsidRDefault="00A2019B" w:rsidP="00A2019B">
            <w:pPr>
              <w:widowControl w:val="0"/>
              <w:tabs>
                <w:tab w:val="left" w:pos="2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 xml:space="preserve">2021-2022 </w:t>
            </w:r>
            <w:r w:rsidRPr="005800B0">
              <w:rPr>
                <w:rFonts w:ascii="Arial" w:hAnsi="Arial" w:cs="Arial"/>
                <w:b/>
                <w:color w:val="000000" w:themeColor="text1"/>
                <w:sz w:val="22"/>
                <w:szCs w:val="22"/>
              </w:rPr>
              <w:t>MIS 3063 Large Class Workgroup</w:t>
            </w:r>
            <w:r w:rsidRPr="005800B0">
              <w:rPr>
                <w:rFonts w:ascii="Arial" w:hAnsi="Arial" w:cs="Arial"/>
                <w:bCs/>
                <w:color w:val="000000" w:themeColor="text1"/>
                <w:sz w:val="22"/>
                <w:szCs w:val="22"/>
              </w:rPr>
              <w:t xml:space="preserve"> Member </w:t>
            </w:r>
          </w:p>
        </w:tc>
      </w:tr>
      <w:tr w:rsidR="00A2019B" w:rsidRPr="005800B0" w14:paraId="36BD3D5F" w14:textId="77777777" w:rsidTr="000C5B2E">
        <w:tc>
          <w:tcPr>
            <w:tcW w:w="805" w:type="dxa"/>
          </w:tcPr>
          <w:p w14:paraId="3BDCC6CF" w14:textId="6E793C70" w:rsidR="00A2019B" w:rsidRPr="005800B0" w:rsidRDefault="00A2019B" w:rsidP="00A2019B">
            <w:pPr>
              <w:rPr>
                <w:rFonts w:ascii="Arial" w:hAnsi="Arial" w:cs="Arial"/>
                <w:sz w:val="22"/>
                <w:szCs w:val="22"/>
              </w:rPr>
            </w:pPr>
            <w:r w:rsidRPr="005800B0">
              <w:rPr>
                <w:rFonts w:ascii="Arial" w:hAnsi="Arial" w:cs="Arial"/>
                <w:sz w:val="22"/>
                <w:szCs w:val="22"/>
              </w:rPr>
              <w:t>13.</w:t>
            </w:r>
          </w:p>
        </w:tc>
        <w:tc>
          <w:tcPr>
            <w:tcW w:w="9905" w:type="dxa"/>
          </w:tcPr>
          <w:p w14:paraId="1FC3D489" w14:textId="3A8BC7FF" w:rsidR="00A2019B" w:rsidRPr="005800B0" w:rsidRDefault="00A2019B" w:rsidP="00A2019B">
            <w:r w:rsidRPr="005800B0">
              <w:rPr>
                <w:rFonts w:ascii="Arial" w:hAnsi="Arial" w:cs="Arial"/>
                <w:bCs/>
                <w:color w:val="000000" w:themeColor="text1"/>
                <w:sz w:val="22"/>
                <w:szCs w:val="22"/>
              </w:rPr>
              <w:t xml:space="preserve">2021-2022  </w:t>
            </w:r>
            <w:r w:rsidRPr="005800B0">
              <w:rPr>
                <w:rFonts w:ascii="Arial" w:hAnsi="Arial" w:cs="Arial"/>
                <w:b/>
                <w:color w:val="000000" w:themeColor="text1"/>
                <w:sz w:val="22"/>
                <w:szCs w:val="22"/>
              </w:rPr>
              <w:t xml:space="preserve">MIS Research Seminar </w:t>
            </w:r>
            <w:r w:rsidRPr="005800B0">
              <w:rPr>
                <w:rFonts w:ascii="Arial" w:hAnsi="Arial" w:cs="Arial"/>
                <w:bCs/>
                <w:color w:val="000000" w:themeColor="text1"/>
                <w:sz w:val="22"/>
                <w:szCs w:val="22"/>
              </w:rPr>
              <w:t>Organizer</w:t>
            </w:r>
          </w:p>
        </w:tc>
      </w:tr>
      <w:tr w:rsidR="00A2019B" w:rsidRPr="005800B0" w14:paraId="03C1DAC4" w14:textId="77777777" w:rsidTr="000C5B2E">
        <w:tc>
          <w:tcPr>
            <w:tcW w:w="805" w:type="dxa"/>
          </w:tcPr>
          <w:p w14:paraId="14E848CB" w14:textId="3C10921E" w:rsidR="00A2019B" w:rsidRPr="005800B0" w:rsidRDefault="00A2019B" w:rsidP="00A2019B">
            <w:pPr>
              <w:rPr>
                <w:rFonts w:ascii="Arial" w:hAnsi="Arial" w:cs="Arial"/>
                <w:sz w:val="22"/>
                <w:szCs w:val="22"/>
              </w:rPr>
            </w:pPr>
            <w:r w:rsidRPr="000F34C3">
              <w:rPr>
                <w:rFonts w:ascii="Arial" w:hAnsi="Arial" w:cs="Arial"/>
                <w:sz w:val="22"/>
                <w:szCs w:val="22"/>
              </w:rPr>
              <w:t>12.</w:t>
            </w:r>
          </w:p>
        </w:tc>
        <w:tc>
          <w:tcPr>
            <w:tcW w:w="9905" w:type="dxa"/>
          </w:tcPr>
          <w:p w14:paraId="2E3D6113" w14:textId="45087C25" w:rsidR="00A2019B" w:rsidRPr="005800B0" w:rsidRDefault="00A2019B" w:rsidP="00A2019B">
            <w:r w:rsidRPr="005800B0">
              <w:rPr>
                <w:rFonts w:ascii="Arial" w:hAnsi="Arial" w:cs="Arial"/>
                <w:bCs/>
                <w:color w:val="000000" w:themeColor="text1"/>
                <w:sz w:val="22"/>
                <w:szCs w:val="22"/>
              </w:rPr>
              <w:t xml:space="preserve">2020-2022 </w:t>
            </w:r>
            <w:r w:rsidRPr="005800B0">
              <w:rPr>
                <w:rFonts w:ascii="Arial" w:hAnsi="Arial" w:cs="Arial"/>
                <w:b/>
                <w:color w:val="000000" w:themeColor="text1"/>
                <w:sz w:val="22"/>
                <w:szCs w:val="22"/>
              </w:rPr>
              <w:t>MIS Curriculum / Assessment Committee,</w:t>
            </w:r>
            <w:r w:rsidRPr="005800B0">
              <w:rPr>
                <w:rFonts w:ascii="Arial" w:hAnsi="Arial" w:cs="Arial"/>
                <w:bCs/>
                <w:color w:val="000000" w:themeColor="text1"/>
                <w:sz w:val="22"/>
                <w:szCs w:val="22"/>
              </w:rPr>
              <w:t xml:space="preserve"> Member</w:t>
            </w:r>
          </w:p>
        </w:tc>
      </w:tr>
      <w:tr w:rsidR="00A2019B" w14:paraId="5265A189" w14:textId="77777777" w:rsidTr="000C5B2E">
        <w:tc>
          <w:tcPr>
            <w:tcW w:w="805" w:type="dxa"/>
          </w:tcPr>
          <w:p w14:paraId="3EF241E8" w14:textId="62C26549" w:rsidR="00A2019B" w:rsidRPr="005800B0" w:rsidRDefault="00A2019B" w:rsidP="00A2019B">
            <w:pPr>
              <w:rPr>
                <w:rFonts w:ascii="Arial" w:hAnsi="Arial" w:cs="Arial"/>
                <w:sz w:val="22"/>
                <w:szCs w:val="22"/>
              </w:rPr>
            </w:pPr>
            <w:r w:rsidRPr="000F34C3">
              <w:rPr>
                <w:rFonts w:ascii="Arial" w:hAnsi="Arial" w:cs="Arial"/>
                <w:sz w:val="22"/>
                <w:szCs w:val="22"/>
              </w:rPr>
              <w:t>11.</w:t>
            </w:r>
          </w:p>
        </w:tc>
        <w:tc>
          <w:tcPr>
            <w:tcW w:w="9905" w:type="dxa"/>
          </w:tcPr>
          <w:p w14:paraId="6ED73DAA" w14:textId="4C9D85EF" w:rsidR="00A2019B" w:rsidRPr="005800B0" w:rsidRDefault="00A2019B" w:rsidP="00A2019B">
            <w:r w:rsidRPr="005800B0">
              <w:rPr>
                <w:rFonts w:ascii="Arial" w:hAnsi="Arial" w:cs="Arial"/>
                <w:bCs/>
                <w:color w:val="000000" w:themeColor="text1"/>
                <w:sz w:val="22"/>
                <w:szCs w:val="22"/>
              </w:rPr>
              <w:t xml:space="preserve">2020-2024 </w:t>
            </w:r>
            <w:r w:rsidRPr="005800B0">
              <w:rPr>
                <w:rFonts w:ascii="Arial" w:hAnsi="Arial" w:cs="Arial"/>
                <w:b/>
                <w:color w:val="000000" w:themeColor="text1"/>
                <w:sz w:val="22"/>
                <w:szCs w:val="22"/>
              </w:rPr>
              <w:t>MIS Hiring Committee,</w:t>
            </w:r>
            <w:r w:rsidRPr="005800B0">
              <w:rPr>
                <w:rFonts w:ascii="Arial" w:hAnsi="Arial" w:cs="Arial"/>
                <w:bCs/>
                <w:color w:val="000000" w:themeColor="text1"/>
                <w:sz w:val="22"/>
                <w:szCs w:val="22"/>
              </w:rPr>
              <w:t xml:space="preserve"> Member</w:t>
            </w:r>
          </w:p>
        </w:tc>
      </w:tr>
      <w:tr w:rsidR="00A2019B" w14:paraId="7391A68D" w14:textId="77777777" w:rsidTr="000C5B2E">
        <w:tc>
          <w:tcPr>
            <w:tcW w:w="805" w:type="dxa"/>
          </w:tcPr>
          <w:p w14:paraId="1FF2EB80" w14:textId="56B479EF" w:rsidR="00A2019B" w:rsidRPr="000F34C3" w:rsidRDefault="00A2019B" w:rsidP="00A2019B">
            <w:pPr>
              <w:rPr>
                <w:rFonts w:ascii="Arial" w:hAnsi="Arial" w:cs="Arial"/>
                <w:sz w:val="22"/>
                <w:szCs w:val="22"/>
              </w:rPr>
            </w:pPr>
            <w:r w:rsidRPr="000F34C3">
              <w:rPr>
                <w:rFonts w:ascii="Arial" w:hAnsi="Arial" w:cs="Arial"/>
                <w:sz w:val="22"/>
                <w:szCs w:val="22"/>
              </w:rPr>
              <w:t>10.</w:t>
            </w:r>
          </w:p>
        </w:tc>
        <w:tc>
          <w:tcPr>
            <w:tcW w:w="9905" w:type="dxa"/>
          </w:tcPr>
          <w:p w14:paraId="4541421A" w14:textId="38C45CFF" w:rsidR="00A2019B" w:rsidRPr="005800B0" w:rsidRDefault="00A2019B" w:rsidP="00A2019B">
            <w:pPr>
              <w:widowControl w:val="0"/>
              <w:tabs>
                <w:tab w:val="left" w:pos="2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 xml:space="preserve">2021-2022 </w:t>
            </w:r>
            <w:r w:rsidRPr="005800B0">
              <w:rPr>
                <w:rFonts w:ascii="Arial" w:hAnsi="Arial" w:cs="Arial"/>
                <w:b/>
                <w:color w:val="000000" w:themeColor="text1"/>
                <w:sz w:val="22"/>
                <w:szCs w:val="22"/>
              </w:rPr>
              <w:t xml:space="preserve">Personnel Committee </w:t>
            </w:r>
            <w:r w:rsidRPr="005800B0">
              <w:rPr>
                <w:rFonts w:ascii="Arial" w:hAnsi="Arial" w:cs="Arial"/>
                <w:bCs/>
                <w:color w:val="000000" w:themeColor="text1"/>
                <w:sz w:val="22"/>
                <w:szCs w:val="22"/>
              </w:rPr>
              <w:t xml:space="preserve">Member, </w:t>
            </w:r>
          </w:p>
        </w:tc>
      </w:tr>
      <w:tr w:rsidR="00A2019B" w14:paraId="33CADD0D" w14:textId="77777777" w:rsidTr="000C5B2E">
        <w:tc>
          <w:tcPr>
            <w:tcW w:w="805" w:type="dxa"/>
          </w:tcPr>
          <w:p w14:paraId="26043A75" w14:textId="64B6AC8D" w:rsidR="00A2019B" w:rsidRPr="000F34C3" w:rsidRDefault="00A2019B" w:rsidP="00A2019B">
            <w:pPr>
              <w:rPr>
                <w:rFonts w:ascii="Arial" w:hAnsi="Arial" w:cs="Arial"/>
                <w:sz w:val="22"/>
                <w:szCs w:val="22"/>
              </w:rPr>
            </w:pPr>
            <w:r w:rsidRPr="000F34C3">
              <w:rPr>
                <w:rFonts w:ascii="Arial" w:hAnsi="Arial" w:cs="Arial"/>
                <w:sz w:val="22"/>
                <w:szCs w:val="22"/>
              </w:rPr>
              <w:t>9.</w:t>
            </w:r>
          </w:p>
        </w:tc>
        <w:tc>
          <w:tcPr>
            <w:tcW w:w="9905" w:type="dxa"/>
          </w:tcPr>
          <w:p w14:paraId="0B4366C9" w14:textId="287668BE" w:rsidR="00A2019B" w:rsidRPr="005800B0" w:rsidRDefault="00A2019B" w:rsidP="00A2019B">
            <w:pPr>
              <w:widowControl w:val="0"/>
              <w:tabs>
                <w:tab w:val="left" w:pos="2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 xml:space="preserve">2020-2021 </w:t>
            </w:r>
            <w:r w:rsidRPr="005800B0">
              <w:rPr>
                <w:rFonts w:ascii="Arial" w:hAnsi="Arial" w:cs="Arial"/>
                <w:b/>
                <w:color w:val="000000" w:themeColor="text1"/>
                <w:sz w:val="22"/>
                <w:szCs w:val="22"/>
              </w:rPr>
              <w:t xml:space="preserve">Personnel Committee </w:t>
            </w:r>
            <w:r w:rsidRPr="005800B0">
              <w:rPr>
                <w:rFonts w:ascii="Arial" w:hAnsi="Arial" w:cs="Arial"/>
                <w:bCs/>
                <w:color w:val="000000" w:themeColor="text1"/>
                <w:sz w:val="22"/>
                <w:szCs w:val="22"/>
              </w:rPr>
              <w:t>Alternate Member</w:t>
            </w:r>
          </w:p>
        </w:tc>
      </w:tr>
      <w:tr w:rsidR="00A2019B" w14:paraId="2002C8A0" w14:textId="77777777" w:rsidTr="000C5B2E">
        <w:tc>
          <w:tcPr>
            <w:tcW w:w="805" w:type="dxa"/>
          </w:tcPr>
          <w:p w14:paraId="3D7D6CC1" w14:textId="4F06782F" w:rsidR="00A2019B" w:rsidRPr="000F34C3" w:rsidRDefault="00A2019B" w:rsidP="00A2019B">
            <w:pPr>
              <w:rPr>
                <w:rFonts w:ascii="Arial" w:hAnsi="Arial" w:cs="Arial"/>
                <w:sz w:val="22"/>
                <w:szCs w:val="22"/>
              </w:rPr>
            </w:pPr>
            <w:r w:rsidRPr="000F34C3">
              <w:rPr>
                <w:rFonts w:ascii="Arial" w:hAnsi="Arial" w:cs="Arial"/>
                <w:sz w:val="22"/>
                <w:szCs w:val="22"/>
              </w:rPr>
              <w:t>8.</w:t>
            </w:r>
          </w:p>
        </w:tc>
        <w:tc>
          <w:tcPr>
            <w:tcW w:w="9905" w:type="dxa"/>
          </w:tcPr>
          <w:p w14:paraId="0FC1FC90" w14:textId="52A7FA0B" w:rsidR="00A2019B" w:rsidRPr="005800B0" w:rsidRDefault="00A2019B" w:rsidP="00A2019B">
            <w:pPr>
              <w:widowControl w:val="0"/>
              <w:tabs>
                <w:tab w:val="left" w:pos="220"/>
                <w:tab w:val="left" w:pos="7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2018-2022</w:t>
            </w:r>
            <w:r w:rsidRPr="005800B0">
              <w:rPr>
                <w:rFonts w:ascii="Arial" w:hAnsi="Arial" w:cs="Arial"/>
                <w:b/>
                <w:color w:val="000000" w:themeColor="text1"/>
                <w:sz w:val="22"/>
                <w:szCs w:val="22"/>
              </w:rPr>
              <w:t xml:space="preserve"> MIS Advisory Board </w:t>
            </w:r>
            <w:r w:rsidRPr="005800B0">
              <w:rPr>
                <w:rFonts w:ascii="Arial" w:hAnsi="Arial" w:cs="Arial"/>
                <w:bCs/>
                <w:color w:val="000000" w:themeColor="text1"/>
                <w:sz w:val="22"/>
                <w:szCs w:val="22"/>
              </w:rPr>
              <w:t>Organizer</w:t>
            </w:r>
            <w:r w:rsidRPr="005800B0">
              <w:rPr>
                <w:rFonts w:ascii="Arial" w:hAnsi="Arial" w:cs="Arial"/>
                <w:b/>
                <w:color w:val="000000" w:themeColor="text1"/>
                <w:sz w:val="22"/>
                <w:szCs w:val="22"/>
              </w:rPr>
              <w:t xml:space="preserve"> </w:t>
            </w:r>
          </w:p>
        </w:tc>
      </w:tr>
      <w:tr w:rsidR="00A2019B" w14:paraId="2D496DF4" w14:textId="77777777" w:rsidTr="000C5B2E">
        <w:tc>
          <w:tcPr>
            <w:tcW w:w="805" w:type="dxa"/>
          </w:tcPr>
          <w:p w14:paraId="47C48055" w14:textId="463D908B" w:rsidR="00A2019B" w:rsidRPr="000F34C3" w:rsidRDefault="00A2019B" w:rsidP="00A2019B">
            <w:pPr>
              <w:rPr>
                <w:rFonts w:ascii="Arial" w:hAnsi="Arial" w:cs="Arial"/>
                <w:sz w:val="22"/>
                <w:szCs w:val="22"/>
              </w:rPr>
            </w:pPr>
            <w:r w:rsidRPr="000F34C3">
              <w:rPr>
                <w:rFonts w:ascii="Arial" w:hAnsi="Arial" w:cs="Arial"/>
                <w:sz w:val="22"/>
                <w:szCs w:val="22"/>
              </w:rPr>
              <w:t>7.</w:t>
            </w:r>
          </w:p>
        </w:tc>
        <w:tc>
          <w:tcPr>
            <w:tcW w:w="9905" w:type="dxa"/>
          </w:tcPr>
          <w:p w14:paraId="587C22A1" w14:textId="30041798" w:rsidR="00A2019B" w:rsidRPr="005800B0" w:rsidRDefault="00A2019B" w:rsidP="00A2019B">
            <w:pPr>
              <w:widowControl w:val="0"/>
              <w:tabs>
                <w:tab w:val="left" w:pos="2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 xml:space="preserve">2017-2022 </w:t>
            </w:r>
            <w:r w:rsidRPr="005800B0">
              <w:rPr>
                <w:rFonts w:ascii="Arial" w:hAnsi="Arial" w:cs="Arial"/>
                <w:b/>
                <w:color w:val="000000" w:themeColor="text1"/>
                <w:sz w:val="22"/>
                <w:szCs w:val="22"/>
              </w:rPr>
              <w:t>MIS 3063 Course Committee</w:t>
            </w:r>
            <w:r w:rsidRPr="005800B0">
              <w:rPr>
                <w:rFonts w:ascii="Arial" w:hAnsi="Arial" w:cs="Arial"/>
                <w:bCs/>
                <w:color w:val="000000" w:themeColor="text1"/>
                <w:sz w:val="22"/>
                <w:szCs w:val="22"/>
              </w:rPr>
              <w:t xml:space="preserve"> Member</w:t>
            </w:r>
          </w:p>
        </w:tc>
      </w:tr>
      <w:tr w:rsidR="00A2019B" w14:paraId="702882A9" w14:textId="77777777" w:rsidTr="000C5B2E">
        <w:tc>
          <w:tcPr>
            <w:tcW w:w="805" w:type="dxa"/>
          </w:tcPr>
          <w:p w14:paraId="5BACA6A9" w14:textId="42DF0CCC" w:rsidR="00A2019B" w:rsidRPr="000F34C3" w:rsidRDefault="00A2019B" w:rsidP="00A2019B">
            <w:pPr>
              <w:rPr>
                <w:rFonts w:ascii="Arial" w:hAnsi="Arial" w:cs="Arial"/>
                <w:sz w:val="22"/>
                <w:szCs w:val="22"/>
              </w:rPr>
            </w:pPr>
            <w:r w:rsidRPr="000F34C3">
              <w:rPr>
                <w:rFonts w:ascii="Arial" w:hAnsi="Arial" w:cs="Arial"/>
                <w:sz w:val="22"/>
                <w:szCs w:val="22"/>
              </w:rPr>
              <w:t>6.</w:t>
            </w:r>
          </w:p>
        </w:tc>
        <w:tc>
          <w:tcPr>
            <w:tcW w:w="9905" w:type="dxa"/>
          </w:tcPr>
          <w:p w14:paraId="09828B59" w14:textId="72D98D00" w:rsidR="00A2019B" w:rsidRPr="005800B0" w:rsidRDefault="00A2019B" w:rsidP="00A2019B">
            <w:pPr>
              <w:widowControl w:val="0"/>
              <w:tabs>
                <w:tab w:val="left" w:pos="220"/>
                <w:tab w:val="left" w:pos="720"/>
              </w:tabs>
              <w:adjustRightInd w:val="0"/>
              <w:spacing w:after="120"/>
              <w:jc w:val="both"/>
              <w:rPr>
                <w:rFonts w:ascii="Arial" w:hAnsi="Arial" w:cs="Arial"/>
                <w:bCs/>
                <w:color w:val="000000" w:themeColor="text1"/>
                <w:sz w:val="22"/>
                <w:szCs w:val="22"/>
              </w:rPr>
            </w:pPr>
            <w:r w:rsidRPr="005800B0">
              <w:rPr>
                <w:rFonts w:ascii="Arial" w:hAnsi="Arial" w:cs="Arial"/>
                <w:bCs/>
                <w:color w:val="000000" w:themeColor="text1"/>
                <w:sz w:val="22"/>
                <w:szCs w:val="22"/>
              </w:rPr>
              <w:t xml:space="preserve">2014, </w:t>
            </w:r>
            <w:r w:rsidRPr="005800B0">
              <w:rPr>
                <w:rFonts w:ascii="Arial" w:hAnsi="Arial" w:cs="Arial"/>
                <w:b/>
                <w:bCs/>
                <w:color w:val="000000" w:themeColor="text1"/>
                <w:sz w:val="22"/>
                <w:szCs w:val="22"/>
              </w:rPr>
              <w:t>MSc.BA Change Management, Master Thesis Coordinator</w:t>
            </w:r>
            <w:r w:rsidRPr="005800B0">
              <w:rPr>
                <w:rFonts w:ascii="Arial" w:hAnsi="Arial" w:cs="Arial"/>
                <w:bCs/>
                <w:color w:val="000000" w:themeColor="text1"/>
                <w:sz w:val="22"/>
                <w:szCs w:val="22"/>
              </w:rPr>
              <w:t>, University of Groningen</w:t>
            </w:r>
          </w:p>
        </w:tc>
      </w:tr>
      <w:tr w:rsidR="00A2019B" w14:paraId="524B3250" w14:textId="77777777" w:rsidTr="000C5B2E">
        <w:tc>
          <w:tcPr>
            <w:tcW w:w="805" w:type="dxa"/>
          </w:tcPr>
          <w:p w14:paraId="1A04EF05" w14:textId="01FAC1F5" w:rsidR="00A2019B" w:rsidRPr="000F34C3" w:rsidRDefault="00A2019B" w:rsidP="00A2019B">
            <w:pPr>
              <w:rPr>
                <w:rFonts w:ascii="Arial" w:hAnsi="Arial" w:cs="Arial"/>
                <w:sz w:val="22"/>
                <w:szCs w:val="22"/>
              </w:rPr>
            </w:pPr>
            <w:r w:rsidRPr="000F34C3">
              <w:rPr>
                <w:rFonts w:ascii="Arial" w:hAnsi="Arial" w:cs="Arial"/>
                <w:sz w:val="22"/>
                <w:szCs w:val="22"/>
              </w:rPr>
              <w:t>5.</w:t>
            </w:r>
          </w:p>
        </w:tc>
        <w:tc>
          <w:tcPr>
            <w:tcW w:w="9905" w:type="dxa"/>
          </w:tcPr>
          <w:p w14:paraId="4A524C70" w14:textId="5E4E74CF" w:rsidR="00A2019B" w:rsidRPr="00E75C4F" w:rsidRDefault="00A2019B" w:rsidP="00A2019B">
            <w:pPr>
              <w:widowControl w:val="0"/>
              <w:tabs>
                <w:tab w:val="left" w:pos="220"/>
              </w:tabs>
              <w:adjustRightInd w:val="0"/>
              <w:spacing w:after="120"/>
              <w:jc w:val="both"/>
              <w:rPr>
                <w:rFonts w:ascii="Arial" w:hAnsi="Arial" w:cs="Arial"/>
                <w:bCs/>
                <w:color w:val="000000" w:themeColor="text1"/>
                <w:sz w:val="22"/>
                <w:szCs w:val="22"/>
                <w:highlight w:val="yellow"/>
              </w:rPr>
            </w:pPr>
            <w:r w:rsidRPr="001E4669">
              <w:rPr>
                <w:rFonts w:ascii="Arial" w:hAnsi="Arial" w:cs="Arial"/>
                <w:bCs/>
                <w:color w:val="000000" w:themeColor="text1"/>
                <w:sz w:val="22"/>
                <w:szCs w:val="22"/>
              </w:rPr>
              <w:t xml:space="preserve">2013, </w:t>
            </w:r>
            <w:r w:rsidRPr="001E4669">
              <w:rPr>
                <w:rFonts w:ascii="Arial" w:hAnsi="Arial" w:cs="Arial"/>
                <w:b/>
                <w:bCs/>
                <w:color w:val="000000" w:themeColor="text1"/>
                <w:sz w:val="22"/>
                <w:szCs w:val="22"/>
              </w:rPr>
              <w:t>Tenure Track Hiring Committee Member &amp; Coordinator with Voting Right</w:t>
            </w:r>
            <w:r w:rsidRPr="001E4669">
              <w:rPr>
                <w:rFonts w:ascii="Arial" w:hAnsi="Arial" w:cs="Arial"/>
                <w:bCs/>
                <w:color w:val="000000" w:themeColor="text1"/>
                <w:sz w:val="22"/>
                <w:szCs w:val="22"/>
              </w:rPr>
              <w:t>, University of Groningen</w:t>
            </w:r>
          </w:p>
        </w:tc>
      </w:tr>
      <w:tr w:rsidR="00A2019B" w14:paraId="7C95623B" w14:textId="77777777" w:rsidTr="000C5B2E">
        <w:tc>
          <w:tcPr>
            <w:tcW w:w="805" w:type="dxa"/>
          </w:tcPr>
          <w:p w14:paraId="7E2CDB2F" w14:textId="7F1C08E5" w:rsidR="00A2019B" w:rsidRPr="000F34C3" w:rsidRDefault="00A2019B" w:rsidP="00A2019B">
            <w:pPr>
              <w:rPr>
                <w:rFonts w:ascii="Arial" w:hAnsi="Arial" w:cs="Arial"/>
                <w:sz w:val="22"/>
                <w:szCs w:val="22"/>
              </w:rPr>
            </w:pPr>
            <w:r>
              <w:rPr>
                <w:rFonts w:ascii="Arial" w:hAnsi="Arial" w:cs="Arial"/>
                <w:sz w:val="22"/>
                <w:szCs w:val="22"/>
              </w:rPr>
              <w:t>4.</w:t>
            </w:r>
          </w:p>
        </w:tc>
        <w:tc>
          <w:tcPr>
            <w:tcW w:w="9905" w:type="dxa"/>
          </w:tcPr>
          <w:p w14:paraId="19E18AC5" w14:textId="31015920" w:rsidR="00A2019B" w:rsidRPr="000F34C3" w:rsidRDefault="00A2019B" w:rsidP="00A2019B">
            <w:pPr>
              <w:widowControl w:val="0"/>
              <w:tabs>
                <w:tab w:val="left" w:pos="220"/>
                <w:tab w:val="left" w:pos="720"/>
              </w:tabs>
              <w:adjustRightInd w:val="0"/>
              <w:spacing w:after="120"/>
              <w:jc w:val="both"/>
              <w:rPr>
                <w:rFonts w:ascii="Arial" w:hAnsi="Arial" w:cs="Arial"/>
                <w:bCs/>
                <w:color w:val="000000" w:themeColor="text1"/>
                <w:sz w:val="22"/>
                <w:szCs w:val="22"/>
              </w:rPr>
            </w:pPr>
            <w:r w:rsidRPr="001E4669">
              <w:rPr>
                <w:rFonts w:ascii="Arial" w:hAnsi="Arial" w:cs="Arial"/>
                <w:bCs/>
                <w:color w:val="000000" w:themeColor="text1"/>
                <w:sz w:val="22"/>
                <w:szCs w:val="22"/>
              </w:rPr>
              <w:t xml:space="preserve">2008-2009, </w:t>
            </w:r>
            <w:r w:rsidRPr="001E4669">
              <w:rPr>
                <w:rFonts w:ascii="Arial" w:hAnsi="Arial" w:cs="Arial"/>
                <w:b/>
                <w:bCs/>
                <w:color w:val="000000" w:themeColor="text1"/>
                <w:sz w:val="22"/>
                <w:szCs w:val="22"/>
              </w:rPr>
              <w:t>J.P. Morgan Chase Curriculum Development Member</w:t>
            </w:r>
            <w:r w:rsidRPr="001E4669">
              <w:rPr>
                <w:rFonts w:ascii="Arial" w:hAnsi="Arial" w:cs="Arial"/>
                <w:bCs/>
                <w:color w:val="000000" w:themeColor="text1"/>
                <w:sz w:val="22"/>
                <w:szCs w:val="22"/>
              </w:rPr>
              <w:t xml:space="preserve"> for an interdisciplinary Global Enterprise Technology Curriculum (Syracuse University &amp; JP Morgan Chase) (</w:t>
            </w:r>
            <w:hyperlink r:id="rId41" w:history="1">
              <w:r w:rsidRPr="001E4669">
                <w:rPr>
                  <w:rStyle w:val="Hyperlink"/>
                  <w:rFonts w:ascii="Arial" w:hAnsi="Arial" w:cs="Arial"/>
                  <w:bCs/>
                  <w:color w:val="000000" w:themeColor="text1"/>
                  <w:sz w:val="22"/>
                  <w:szCs w:val="22"/>
                </w:rPr>
                <w:t>http://www.syr.edu/partnerships/corporations/jpmorgan-chase.html</w:t>
              </w:r>
            </w:hyperlink>
            <w:r w:rsidRPr="001E4669">
              <w:rPr>
                <w:rFonts w:ascii="Arial" w:hAnsi="Arial" w:cs="Arial"/>
                <w:bCs/>
                <w:color w:val="000000" w:themeColor="text1"/>
                <w:sz w:val="22"/>
                <w:szCs w:val="22"/>
              </w:rPr>
              <w:t>) (get.syr.edu)</w:t>
            </w:r>
          </w:p>
        </w:tc>
      </w:tr>
      <w:tr w:rsidR="00A2019B" w14:paraId="3BE9099D" w14:textId="77777777" w:rsidTr="000C5B2E">
        <w:tc>
          <w:tcPr>
            <w:tcW w:w="805" w:type="dxa"/>
          </w:tcPr>
          <w:p w14:paraId="3EED6E06" w14:textId="6C23CDB9" w:rsidR="00A2019B" w:rsidRPr="000F34C3" w:rsidRDefault="00A2019B" w:rsidP="00A2019B">
            <w:pPr>
              <w:rPr>
                <w:rFonts w:ascii="Arial" w:hAnsi="Arial" w:cs="Arial"/>
                <w:sz w:val="22"/>
                <w:szCs w:val="22"/>
              </w:rPr>
            </w:pPr>
            <w:r>
              <w:rPr>
                <w:rFonts w:ascii="Arial" w:hAnsi="Arial" w:cs="Arial"/>
                <w:sz w:val="22"/>
                <w:szCs w:val="22"/>
              </w:rPr>
              <w:t>3.</w:t>
            </w:r>
          </w:p>
        </w:tc>
        <w:tc>
          <w:tcPr>
            <w:tcW w:w="9905" w:type="dxa"/>
          </w:tcPr>
          <w:p w14:paraId="35A2A6E2" w14:textId="6B9BFD80" w:rsidR="00A2019B" w:rsidRPr="00E75C4F" w:rsidRDefault="00A2019B" w:rsidP="00A2019B">
            <w:pPr>
              <w:widowControl w:val="0"/>
              <w:tabs>
                <w:tab w:val="left" w:pos="220"/>
              </w:tabs>
              <w:adjustRightInd w:val="0"/>
              <w:spacing w:after="120"/>
              <w:jc w:val="both"/>
              <w:rPr>
                <w:rFonts w:ascii="Arial" w:hAnsi="Arial" w:cs="Arial"/>
                <w:bCs/>
                <w:color w:val="000000" w:themeColor="text1"/>
                <w:sz w:val="22"/>
                <w:szCs w:val="22"/>
                <w:highlight w:val="yellow"/>
              </w:rPr>
            </w:pPr>
            <w:r w:rsidRPr="001E4669">
              <w:rPr>
                <w:rFonts w:ascii="Arial" w:hAnsi="Arial" w:cs="Arial"/>
                <w:bCs/>
                <w:color w:val="000000" w:themeColor="text1"/>
                <w:sz w:val="22"/>
                <w:szCs w:val="22"/>
              </w:rPr>
              <w:t xml:space="preserve">2005-2006, </w:t>
            </w:r>
            <w:r w:rsidRPr="001E4669">
              <w:rPr>
                <w:rFonts w:ascii="Arial" w:hAnsi="Arial" w:cs="Arial"/>
                <w:b/>
                <w:bCs/>
                <w:color w:val="000000" w:themeColor="text1"/>
                <w:sz w:val="22"/>
                <w:szCs w:val="22"/>
              </w:rPr>
              <w:t xml:space="preserve">Faculty Meeting Student Liaison with Voting Rights </w:t>
            </w:r>
            <w:r w:rsidRPr="001E4669">
              <w:rPr>
                <w:rFonts w:ascii="Arial" w:hAnsi="Arial" w:cs="Arial"/>
                <w:bCs/>
                <w:color w:val="000000" w:themeColor="text1"/>
                <w:sz w:val="22"/>
                <w:szCs w:val="22"/>
              </w:rPr>
              <w:t>(Syracuse University)</w:t>
            </w:r>
          </w:p>
        </w:tc>
      </w:tr>
      <w:tr w:rsidR="00A2019B" w14:paraId="0FAAAC12" w14:textId="77777777" w:rsidTr="000C5B2E">
        <w:tc>
          <w:tcPr>
            <w:tcW w:w="805" w:type="dxa"/>
          </w:tcPr>
          <w:p w14:paraId="42E09BBD" w14:textId="2AD7DA7F" w:rsidR="00A2019B" w:rsidRPr="000F34C3" w:rsidRDefault="00A2019B" w:rsidP="00A2019B">
            <w:pPr>
              <w:rPr>
                <w:rFonts w:ascii="Arial" w:hAnsi="Arial" w:cs="Arial"/>
                <w:sz w:val="22"/>
                <w:szCs w:val="22"/>
              </w:rPr>
            </w:pPr>
            <w:r w:rsidRPr="000F34C3">
              <w:rPr>
                <w:rFonts w:ascii="Arial" w:hAnsi="Arial" w:cs="Arial"/>
                <w:sz w:val="22"/>
                <w:szCs w:val="22"/>
              </w:rPr>
              <w:t>2.</w:t>
            </w:r>
          </w:p>
        </w:tc>
        <w:tc>
          <w:tcPr>
            <w:tcW w:w="9905" w:type="dxa"/>
          </w:tcPr>
          <w:p w14:paraId="3DC37D4C" w14:textId="6797D20D" w:rsidR="00A2019B" w:rsidRPr="001E4669" w:rsidRDefault="00A2019B" w:rsidP="00A2019B">
            <w:pPr>
              <w:widowControl w:val="0"/>
              <w:tabs>
                <w:tab w:val="left" w:pos="220"/>
                <w:tab w:val="left" w:pos="720"/>
              </w:tabs>
              <w:adjustRightInd w:val="0"/>
              <w:spacing w:after="120"/>
              <w:jc w:val="both"/>
              <w:rPr>
                <w:rFonts w:ascii="Arial" w:hAnsi="Arial" w:cs="Arial"/>
                <w:bCs/>
                <w:color w:val="000000" w:themeColor="text1"/>
                <w:sz w:val="22"/>
                <w:szCs w:val="22"/>
              </w:rPr>
            </w:pPr>
            <w:r w:rsidRPr="001E4669">
              <w:rPr>
                <w:rFonts w:ascii="Arial" w:hAnsi="Arial" w:cs="Arial"/>
                <w:bCs/>
                <w:color w:val="000000" w:themeColor="text1"/>
                <w:sz w:val="22"/>
                <w:szCs w:val="22"/>
              </w:rPr>
              <w:t xml:space="preserve">2000, </w:t>
            </w:r>
            <w:r w:rsidRPr="001E4669">
              <w:rPr>
                <w:rFonts w:ascii="Arial" w:hAnsi="Arial" w:cs="Arial"/>
                <w:b/>
                <w:bCs/>
                <w:color w:val="000000" w:themeColor="text1"/>
                <w:sz w:val="22"/>
                <w:szCs w:val="22"/>
              </w:rPr>
              <w:t>Instructional Technology Representative</w:t>
            </w:r>
            <w:r w:rsidRPr="001E4669">
              <w:rPr>
                <w:rFonts w:ascii="Arial" w:hAnsi="Arial" w:cs="Arial"/>
                <w:bCs/>
                <w:color w:val="000000" w:themeColor="text1"/>
                <w:sz w:val="22"/>
                <w:szCs w:val="22"/>
              </w:rPr>
              <w:t xml:space="preserve"> (S.U. School of Information Studies) </w:t>
            </w:r>
          </w:p>
        </w:tc>
      </w:tr>
      <w:tr w:rsidR="00A2019B" w14:paraId="3DD8F2B1" w14:textId="77777777" w:rsidTr="000C5B2E">
        <w:tc>
          <w:tcPr>
            <w:tcW w:w="805" w:type="dxa"/>
          </w:tcPr>
          <w:p w14:paraId="7171CA04" w14:textId="51D7D643" w:rsidR="00A2019B" w:rsidRPr="000F34C3" w:rsidRDefault="00A2019B" w:rsidP="00A2019B">
            <w:pPr>
              <w:rPr>
                <w:rFonts w:ascii="Arial" w:hAnsi="Arial" w:cs="Arial"/>
                <w:sz w:val="22"/>
                <w:szCs w:val="22"/>
              </w:rPr>
            </w:pPr>
            <w:r w:rsidRPr="000F34C3">
              <w:rPr>
                <w:rFonts w:ascii="Arial" w:hAnsi="Arial" w:cs="Arial"/>
                <w:sz w:val="22"/>
                <w:szCs w:val="22"/>
              </w:rPr>
              <w:t>1.</w:t>
            </w:r>
          </w:p>
        </w:tc>
        <w:tc>
          <w:tcPr>
            <w:tcW w:w="9905" w:type="dxa"/>
          </w:tcPr>
          <w:p w14:paraId="355FF8CF" w14:textId="49CA9A73" w:rsidR="00A2019B" w:rsidRPr="001E4669" w:rsidRDefault="00A2019B" w:rsidP="00A2019B">
            <w:pPr>
              <w:widowControl w:val="0"/>
              <w:tabs>
                <w:tab w:val="left" w:pos="220"/>
                <w:tab w:val="left" w:pos="720"/>
              </w:tabs>
              <w:adjustRightInd w:val="0"/>
              <w:spacing w:after="120"/>
              <w:jc w:val="both"/>
              <w:rPr>
                <w:rFonts w:ascii="Arial" w:hAnsi="Arial" w:cs="Arial"/>
                <w:bCs/>
                <w:color w:val="000000" w:themeColor="text1"/>
                <w:sz w:val="22"/>
                <w:szCs w:val="22"/>
              </w:rPr>
            </w:pPr>
            <w:r w:rsidRPr="000F34C3">
              <w:rPr>
                <w:rFonts w:ascii="Arial" w:hAnsi="Arial" w:cs="Arial"/>
                <w:bCs/>
                <w:color w:val="000000" w:themeColor="text1"/>
                <w:sz w:val="22"/>
                <w:szCs w:val="22"/>
              </w:rPr>
              <w:t xml:space="preserve">2000-2002, </w:t>
            </w:r>
            <w:r w:rsidRPr="000F34C3">
              <w:rPr>
                <w:rFonts w:ascii="Arial" w:hAnsi="Arial" w:cs="Arial"/>
                <w:b/>
                <w:bCs/>
                <w:color w:val="000000" w:themeColor="text1"/>
                <w:sz w:val="22"/>
                <w:szCs w:val="22"/>
              </w:rPr>
              <w:t>Graduate Mentor,</w:t>
            </w:r>
            <w:r w:rsidRPr="000F34C3">
              <w:rPr>
                <w:rFonts w:ascii="Arial" w:hAnsi="Arial" w:cs="Arial"/>
                <w:bCs/>
                <w:color w:val="000000" w:themeColor="text1"/>
                <w:sz w:val="22"/>
                <w:szCs w:val="22"/>
              </w:rPr>
              <w:t xml:space="preserve"> S.U. School of Information Studies &amp; School of Management </w:t>
            </w:r>
          </w:p>
        </w:tc>
      </w:tr>
    </w:tbl>
    <w:p w14:paraId="178E9DC6" w14:textId="2A1212E7" w:rsidR="00897734" w:rsidRPr="00616686" w:rsidRDefault="00897734" w:rsidP="000F34C3">
      <w:pPr>
        <w:widowControl w:val="0"/>
        <w:tabs>
          <w:tab w:val="left" w:pos="220"/>
          <w:tab w:val="left" w:pos="720"/>
        </w:tabs>
        <w:adjustRightInd w:val="0"/>
        <w:spacing w:after="120"/>
        <w:jc w:val="both"/>
        <w:rPr>
          <w:rFonts w:ascii="Arial" w:hAnsi="Arial" w:cs="Arial"/>
          <w:bCs/>
          <w:color w:val="000000" w:themeColor="text1"/>
          <w:sz w:val="12"/>
          <w:szCs w:val="12"/>
        </w:rPr>
      </w:pPr>
      <w:r w:rsidRPr="001E4669">
        <w:rPr>
          <w:rFonts w:ascii="Arial" w:hAnsi="Arial" w:cs="Arial"/>
          <w:bCs/>
          <w:color w:val="000000" w:themeColor="text1"/>
          <w:sz w:val="22"/>
          <w:szCs w:val="22"/>
        </w:rPr>
        <w:t xml:space="preserve"> </w:t>
      </w:r>
    </w:p>
    <w:p w14:paraId="2110ABFA" w14:textId="2F3D5635" w:rsidR="009643BD" w:rsidRDefault="009643BD" w:rsidP="009643BD">
      <w:pPr>
        <w:pStyle w:val="Heading1"/>
      </w:pPr>
      <w:r w:rsidRPr="005800B0">
        <w:t xml:space="preserve">SERVICE TO THE </w:t>
      </w:r>
      <w:r>
        <w:t>COMMUNITY</w:t>
      </w:r>
    </w:p>
    <w:p w14:paraId="4427D791" w14:textId="77777777" w:rsidR="009643BD" w:rsidRDefault="009643BD" w:rsidP="009643BD"/>
    <w:tbl>
      <w:tblPr>
        <w:tblStyle w:val="TableGrid"/>
        <w:tblW w:w="10710" w:type="dxa"/>
        <w:tblInd w:w="-635" w:type="dxa"/>
        <w:tblLook w:val="04A0" w:firstRow="1" w:lastRow="0" w:firstColumn="1" w:lastColumn="0" w:noHBand="0" w:noVBand="1"/>
      </w:tblPr>
      <w:tblGrid>
        <w:gridCol w:w="805"/>
        <w:gridCol w:w="9905"/>
      </w:tblGrid>
      <w:tr w:rsidR="00A2019B" w14:paraId="7959C533" w14:textId="77777777" w:rsidTr="000B1E3B">
        <w:tc>
          <w:tcPr>
            <w:tcW w:w="805" w:type="dxa"/>
          </w:tcPr>
          <w:p w14:paraId="01258073" w14:textId="7B9B4ECB" w:rsidR="00A2019B" w:rsidRPr="009643BD" w:rsidRDefault="00A2019B" w:rsidP="00A2019B">
            <w:pPr>
              <w:rPr>
                <w:rFonts w:ascii="Arial" w:hAnsi="Arial" w:cs="Arial"/>
                <w:sz w:val="22"/>
                <w:szCs w:val="22"/>
              </w:rPr>
            </w:pPr>
            <w:r w:rsidRPr="000F34C3">
              <w:rPr>
                <w:rFonts w:ascii="Arial" w:hAnsi="Arial" w:cs="Arial"/>
                <w:sz w:val="22"/>
                <w:szCs w:val="22"/>
              </w:rPr>
              <w:t>2.</w:t>
            </w:r>
          </w:p>
        </w:tc>
        <w:tc>
          <w:tcPr>
            <w:tcW w:w="9905" w:type="dxa"/>
          </w:tcPr>
          <w:p w14:paraId="16BD5B06" w14:textId="77777777" w:rsidR="00A2019B" w:rsidRPr="001E4669" w:rsidRDefault="00A2019B" w:rsidP="00A2019B">
            <w:pPr>
              <w:widowControl w:val="0"/>
              <w:tabs>
                <w:tab w:val="left" w:pos="220"/>
              </w:tabs>
              <w:adjustRightInd w:val="0"/>
              <w:spacing w:after="120"/>
              <w:jc w:val="both"/>
              <w:rPr>
                <w:rFonts w:ascii="Arial" w:hAnsi="Arial" w:cs="Arial"/>
                <w:bCs/>
                <w:color w:val="000000" w:themeColor="text1"/>
                <w:sz w:val="22"/>
                <w:szCs w:val="22"/>
              </w:rPr>
            </w:pPr>
            <w:r w:rsidRPr="009643BD">
              <w:rPr>
                <w:rFonts w:ascii="Arial" w:hAnsi="Arial" w:cs="Arial"/>
                <w:bCs/>
                <w:color w:val="000000" w:themeColor="text1"/>
                <w:sz w:val="22"/>
                <w:szCs w:val="22"/>
              </w:rPr>
              <w:t xml:space="preserve">2004, </w:t>
            </w:r>
            <w:r w:rsidRPr="009643BD">
              <w:rPr>
                <w:rFonts w:ascii="Arial" w:hAnsi="Arial" w:cs="Arial"/>
                <w:b/>
                <w:bCs/>
                <w:color w:val="000000" w:themeColor="text1"/>
                <w:sz w:val="22"/>
                <w:szCs w:val="22"/>
              </w:rPr>
              <w:t>Project Manager for the “Project of the Year” Award</w:t>
            </w:r>
            <w:r w:rsidRPr="009643BD">
              <w:rPr>
                <w:rFonts w:ascii="Arial" w:hAnsi="Arial" w:cs="Arial"/>
                <w:bCs/>
                <w:color w:val="000000" w:themeColor="text1"/>
                <w:sz w:val="22"/>
                <w:szCs w:val="22"/>
              </w:rPr>
              <w:t>, Project Management Institute Syracuse Chapter</w:t>
            </w:r>
          </w:p>
        </w:tc>
      </w:tr>
      <w:tr w:rsidR="00A2019B" w14:paraId="2AF3326B" w14:textId="77777777" w:rsidTr="000B1E3B">
        <w:tc>
          <w:tcPr>
            <w:tcW w:w="805" w:type="dxa"/>
          </w:tcPr>
          <w:p w14:paraId="03EF40EF" w14:textId="5495CB0E" w:rsidR="00A2019B" w:rsidRPr="000F34C3" w:rsidRDefault="00A2019B" w:rsidP="00A2019B">
            <w:pPr>
              <w:rPr>
                <w:rFonts w:ascii="Arial" w:hAnsi="Arial" w:cs="Arial"/>
                <w:sz w:val="22"/>
                <w:szCs w:val="22"/>
              </w:rPr>
            </w:pPr>
            <w:r w:rsidRPr="000F34C3">
              <w:rPr>
                <w:rFonts w:ascii="Arial" w:hAnsi="Arial" w:cs="Arial"/>
                <w:sz w:val="22"/>
                <w:szCs w:val="22"/>
              </w:rPr>
              <w:t>1.</w:t>
            </w:r>
          </w:p>
        </w:tc>
        <w:tc>
          <w:tcPr>
            <w:tcW w:w="9905" w:type="dxa"/>
          </w:tcPr>
          <w:p w14:paraId="0C9AD53D" w14:textId="77777777" w:rsidR="00A2019B" w:rsidRPr="001E4669" w:rsidRDefault="00A2019B" w:rsidP="00A2019B">
            <w:pPr>
              <w:widowControl w:val="0"/>
              <w:tabs>
                <w:tab w:val="left" w:pos="220"/>
              </w:tabs>
              <w:adjustRightInd w:val="0"/>
              <w:spacing w:after="120"/>
              <w:jc w:val="both"/>
              <w:rPr>
                <w:rFonts w:ascii="Arial" w:hAnsi="Arial" w:cs="Arial"/>
                <w:bCs/>
                <w:color w:val="000000" w:themeColor="text1"/>
                <w:sz w:val="22"/>
                <w:szCs w:val="22"/>
              </w:rPr>
            </w:pPr>
            <w:r w:rsidRPr="001E4669">
              <w:rPr>
                <w:rFonts w:ascii="Arial" w:hAnsi="Arial" w:cs="Arial"/>
                <w:bCs/>
                <w:color w:val="000000" w:themeColor="text1"/>
                <w:sz w:val="22"/>
                <w:szCs w:val="22"/>
              </w:rPr>
              <w:t xml:space="preserve">2003, </w:t>
            </w:r>
            <w:r w:rsidRPr="001E4669">
              <w:rPr>
                <w:rFonts w:ascii="Arial" w:hAnsi="Arial" w:cs="Arial"/>
                <w:b/>
                <w:bCs/>
                <w:color w:val="000000" w:themeColor="text1"/>
                <w:sz w:val="22"/>
                <w:szCs w:val="22"/>
              </w:rPr>
              <w:t>President, Orange Consulting Group</w:t>
            </w:r>
            <w:r w:rsidRPr="001E4669">
              <w:rPr>
                <w:rFonts w:ascii="Arial" w:hAnsi="Arial" w:cs="Arial"/>
                <w:bCs/>
                <w:color w:val="000000" w:themeColor="text1"/>
                <w:sz w:val="22"/>
                <w:szCs w:val="22"/>
              </w:rPr>
              <w:t>, (Syracuse University School of Management)</w:t>
            </w:r>
          </w:p>
        </w:tc>
      </w:tr>
    </w:tbl>
    <w:p w14:paraId="6C1BCA1C" w14:textId="77777777" w:rsidR="009643BD" w:rsidRDefault="009643BD" w:rsidP="009643BD"/>
    <w:p w14:paraId="58B17BB2" w14:textId="77777777" w:rsidR="009C3440" w:rsidRDefault="009C3440" w:rsidP="009C3440">
      <w:pPr>
        <w:pStyle w:val="Heading1"/>
      </w:pPr>
      <w:r w:rsidRPr="00FA04A8">
        <w:t>INTERNATIONAL ORGANIZATIONAL MEMBERSHIPS</w:t>
      </w:r>
    </w:p>
    <w:p w14:paraId="17550D41" w14:textId="77777777" w:rsidR="007B7C8C" w:rsidRPr="007B7C8C" w:rsidRDefault="007B7C8C" w:rsidP="007B7C8C"/>
    <w:tbl>
      <w:tblPr>
        <w:tblStyle w:val="TableGrid"/>
        <w:tblW w:w="10710" w:type="dxa"/>
        <w:tblInd w:w="-635" w:type="dxa"/>
        <w:tblLook w:val="04A0" w:firstRow="1" w:lastRow="0" w:firstColumn="1" w:lastColumn="0" w:noHBand="0" w:noVBand="1"/>
      </w:tblPr>
      <w:tblGrid>
        <w:gridCol w:w="805"/>
        <w:gridCol w:w="9905"/>
      </w:tblGrid>
      <w:tr w:rsidR="000C5B2E" w14:paraId="1E0399B3" w14:textId="77777777" w:rsidTr="000C5B2E">
        <w:tc>
          <w:tcPr>
            <w:tcW w:w="805" w:type="dxa"/>
          </w:tcPr>
          <w:p w14:paraId="01D4FA47" w14:textId="42CAF1F3" w:rsidR="000F34C3" w:rsidRPr="00613DAC" w:rsidRDefault="000F34C3" w:rsidP="000F34C3">
            <w:pPr>
              <w:rPr>
                <w:rFonts w:ascii="Arial" w:hAnsi="Arial" w:cs="Arial"/>
                <w:sz w:val="22"/>
                <w:szCs w:val="22"/>
              </w:rPr>
            </w:pPr>
            <w:r w:rsidRPr="00613DAC">
              <w:rPr>
                <w:rFonts w:ascii="Arial" w:hAnsi="Arial" w:cs="Arial"/>
                <w:sz w:val="22"/>
                <w:szCs w:val="22"/>
              </w:rPr>
              <w:t>6.</w:t>
            </w:r>
          </w:p>
        </w:tc>
        <w:tc>
          <w:tcPr>
            <w:tcW w:w="9905" w:type="dxa"/>
          </w:tcPr>
          <w:p w14:paraId="629234E1" w14:textId="7285D9F2" w:rsidR="000F34C3" w:rsidRDefault="000F34C3" w:rsidP="000F34C3">
            <w:r w:rsidRPr="001E4669">
              <w:rPr>
                <w:rFonts w:ascii="Arial" w:hAnsi="Arial" w:cs="Arial"/>
                <w:color w:val="000000" w:themeColor="text1"/>
                <w:sz w:val="22"/>
                <w:szCs w:val="22"/>
              </w:rPr>
              <w:t>Association for Information Systems (AIS)</w:t>
            </w:r>
          </w:p>
        </w:tc>
      </w:tr>
      <w:tr w:rsidR="000C5B2E" w14:paraId="6D3625A8" w14:textId="77777777" w:rsidTr="000C5B2E">
        <w:tc>
          <w:tcPr>
            <w:tcW w:w="805" w:type="dxa"/>
          </w:tcPr>
          <w:p w14:paraId="0B2C191C" w14:textId="5F19EBAA" w:rsidR="000F34C3" w:rsidRPr="00613DAC" w:rsidRDefault="000F34C3" w:rsidP="000F34C3">
            <w:pPr>
              <w:rPr>
                <w:rFonts w:ascii="Arial" w:hAnsi="Arial" w:cs="Arial"/>
                <w:sz w:val="22"/>
                <w:szCs w:val="22"/>
              </w:rPr>
            </w:pPr>
            <w:r w:rsidRPr="00613DAC">
              <w:rPr>
                <w:rFonts w:ascii="Arial" w:hAnsi="Arial" w:cs="Arial"/>
                <w:sz w:val="22"/>
                <w:szCs w:val="22"/>
              </w:rPr>
              <w:t>5.</w:t>
            </w:r>
          </w:p>
        </w:tc>
        <w:tc>
          <w:tcPr>
            <w:tcW w:w="9905" w:type="dxa"/>
          </w:tcPr>
          <w:p w14:paraId="35CBF9AD" w14:textId="31F1C44E" w:rsidR="000F34C3" w:rsidRDefault="000F34C3" w:rsidP="000F34C3">
            <w:r w:rsidRPr="001E4669">
              <w:rPr>
                <w:rFonts w:ascii="Arial" w:hAnsi="Arial" w:cs="Arial"/>
                <w:color w:val="000000" w:themeColor="text1"/>
                <w:sz w:val="22"/>
                <w:szCs w:val="22"/>
              </w:rPr>
              <w:t xml:space="preserve">The </w:t>
            </w:r>
            <w:hyperlink r:id="rId42" w:tgtFrame="_blank" w:history="1">
              <w:r w:rsidRPr="001E4669">
                <w:rPr>
                  <w:rFonts w:ascii="Arial" w:hAnsi="Arial" w:cs="Arial"/>
                  <w:color w:val="000000" w:themeColor="text1"/>
                  <w:sz w:val="22"/>
                  <w:szCs w:val="22"/>
                </w:rPr>
                <w:t>International Federation for Information Processing</w:t>
              </w:r>
            </w:hyperlink>
            <w:r w:rsidRPr="001E4669">
              <w:rPr>
                <w:rFonts w:ascii="Arial" w:hAnsi="Arial" w:cs="Arial"/>
                <w:color w:val="000000" w:themeColor="text1"/>
                <w:sz w:val="22"/>
                <w:szCs w:val="22"/>
              </w:rPr>
              <w:t xml:space="preserve"> (IFIP) Working Group 8.2-</w:t>
            </w:r>
            <w:r>
              <w:rPr>
                <w:rFonts w:ascii="Arial" w:hAnsi="Arial" w:cs="Arial"/>
                <w:color w:val="000000" w:themeColor="text1"/>
                <w:sz w:val="22"/>
                <w:szCs w:val="22"/>
              </w:rPr>
              <w:t>IS</w:t>
            </w:r>
            <w:r w:rsidRPr="001E4669">
              <w:rPr>
                <w:rFonts w:ascii="Arial" w:hAnsi="Arial" w:cs="Arial"/>
                <w:color w:val="000000" w:themeColor="text1"/>
                <w:sz w:val="22"/>
                <w:szCs w:val="22"/>
              </w:rPr>
              <w:t xml:space="preserve"> &amp; Organizations</w:t>
            </w:r>
          </w:p>
        </w:tc>
      </w:tr>
      <w:tr w:rsidR="00550A74" w14:paraId="15E081A9" w14:textId="77777777" w:rsidTr="000C5B2E">
        <w:tc>
          <w:tcPr>
            <w:tcW w:w="805" w:type="dxa"/>
          </w:tcPr>
          <w:p w14:paraId="6A73C5E8" w14:textId="409112B7" w:rsidR="00550A74" w:rsidRPr="00613DAC" w:rsidRDefault="00550A74" w:rsidP="000F34C3">
            <w:pPr>
              <w:rPr>
                <w:rFonts w:ascii="Arial" w:hAnsi="Arial" w:cs="Arial"/>
                <w:sz w:val="22"/>
                <w:szCs w:val="22"/>
              </w:rPr>
            </w:pPr>
            <w:r w:rsidRPr="00613DAC">
              <w:rPr>
                <w:rFonts w:ascii="Arial" w:hAnsi="Arial" w:cs="Arial"/>
                <w:sz w:val="22"/>
                <w:szCs w:val="22"/>
              </w:rPr>
              <w:t>4.</w:t>
            </w:r>
          </w:p>
        </w:tc>
        <w:tc>
          <w:tcPr>
            <w:tcW w:w="9905" w:type="dxa"/>
          </w:tcPr>
          <w:p w14:paraId="767C33EA" w14:textId="0043DD3E" w:rsidR="00550A74" w:rsidRPr="001E4669" w:rsidRDefault="00550A74" w:rsidP="000F34C3">
            <w:pPr>
              <w:rPr>
                <w:rFonts w:ascii="Arial" w:hAnsi="Arial" w:cs="Arial"/>
                <w:color w:val="000000" w:themeColor="text1"/>
                <w:sz w:val="22"/>
                <w:szCs w:val="22"/>
              </w:rPr>
            </w:pPr>
            <w:r w:rsidRPr="001E4669">
              <w:rPr>
                <w:rFonts w:ascii="Arial" w:hAnsi="Arial" w:cs="Arial"/>
                <w:color w:val="000000" w:themeColor="text1"/>
                <w:sz w:val="22"/>
                <w:szCs w:val="22"/>
              </w:rPr>
              <w:t xml:space="preserve">The </w:t>
            </w:r>
            <w:hyperlink r:id="rId43" w:tgtFrame="_blank" w:history="1">
              <w:r w:rsidRPr="001E4669">
                <w:rPr>
                  <w:rFonts w:ascii="Arial" w:hAnsi="Arial" w:cs="Arial"/>
                  <w:color w:val="000000" w:themeColor="text1"/>
                  <w:sz w:val="22"/>
                  <w:szCs w:val="22"/>
                </w:rPr>
                <w:t>International Federation for Information Processing</w:t>
              </w:r>
            </w:hyperlink>
            <w:r w:rsidRPr="001E4669">
              <w:rPr>
                <w:rFonts w:ascii="Arial" w:hAnsi="Arial" w:cs="Arial"/>
                <w:color w:val="000000" w:themeColor="text1"/>
                <w:sz w:val="22"/>
                <w:szCs w:val="22"/>
              </w:rPr>
              <w:t xml:space="preserve"> (IFIP) Working Group 2.13-</w:t>
            </w:r>
            <w:r>
              <w:rPr>
                <w:rFonts w:ascii="Arial" w:hAnsi="Arial" w:cs="Arial"/>
                <w:color w:val="000000" w:themeColor="text1"/>
                <w:sz w:val="22"/>
                <w:szCs w:val="22"/>
              </w:rPr>
              <w:t>OSS</w:t>
            </w:r>
          </w:p>
        </w:tc>
      </w:tr>
      <w:tr w:rsidR="000C5B2E" w14:paraId="2BC8E2AD" w14:textId="77777777" w:rsidTr="000C5B2E">
        <w:tc>
          <w:tcPr>
            <w:tcW w:w="805" w:type="dxa"/>
          </w:tcPr>
          <w:p w14:paraId="4CE7830D" w14:textId="70C574A4" w:rsidR="000F34C3" w:rsidRPr="00613DAC" w:rsidRDefault="000F34C3" w:rsidP="000F34C3">
            <w:pPr>
              <w:rPr>
                <w:rFonts w:ascii="Arial" w:hAnsi="Arial" w:cs="Arial"/>
                <w:sz w:val="22"/>
                <w:szCs w:val="22"/>
              </w:rPr>
            </w:pPr>
            <w:r w:rsidRPr="00613DAC">
              <w:rPr>
                <w:rFonts w:ascii="Arial" w:hAnsi="Arial" w:cs="Arial"/>
                <w:sz w:val="22"/>
                <w:szCs w:val="22"/>
              </w:rPr>
              <w:t>3.</w:t>
            </w:r>
          </w:p>
        </w:tc>
        <w:tc>
          <w:tcPr>
            <w:tcW w:w="9905" w:type="dxa"/>
          </w:tcPr>
          <w:p w14:paraId="689B6043" w14:textId="4B82BFF0" w:rsidR="000F34C3" w:rsidRDefault="00613DAC" w:rsidP="000F34C3">
            <w:r w:rsidRPr="001E4669">
              <w:rPr>
                <w:rFonts w:ascii="Arial" w:hAnsi="Arial" w:cs="Arial"/>
                <w:color w:val="000000" w:themeColor="text1"/>
                <w:sz w:val="22"/>
                <w:szCs w:val="22"/>
              </w:rPr>
              <w:t>Decision Sciences Institute</w:t>
            </w:r>
          </w:p>
        </w:tc>
      </w:tr>
      <w:tr w:rsidR="00550A74" w14:paraId="7AA8F270" w14:textId="77777777" w:rsidTr="000C5B2E">
        <w:tc>
          <w:tcPr>
            <w:tcW w:w="805" w:type="dxa"/>
          </w:tcPr>
          <w:p w14:paraId="07E9F61E" w14:textId="210F8773" w:rsidR="00550A74" w:rsidRPr="00613DAC" w:rsidRDefault="00550A74" w:rsidP="000F34C3">
            <w:pPr>
              <w:rPr>
                <w:rFonts w:ascii="Arial" w:hAnsi="Arial" w:cs="Arial"/>
                <w:sz w:val="22"/>
                <w:szCs w:val="22"/>
              </w:rPr>
            </w:pPr>
            <w:r>
              <w:rPr>
                <w:rFonts w:ascii="Arial" w:hAnsi="Arial" w:cs="Arial"/>
                <w:sz w:val="22"/>
                <w:szCs w:val="22"/>
              </w:rPr>
              <w:t>2.</w:t>
            </w:r>
          </w:p>
        </w:tc>
        <w:tc>
          <w:tcPr>
            <w:tcW w:w="9905" w:type="dxa"/>
          </w:tcPr>
          <w:p w14:paraId="35939ADD" w14:textId="18DC749B" w:rsidR="00550A74" w:rsidRPr="001E4669" w:rsidRDefault="00550A74" w:rsidP="000F34C3">
            <w:pPr>
              <w:rPr>
                <w:rFonts w:ascii="Arial" w:hAnsi="Arial" w:cs="Arial"/>
                <w:color w:val="000000" w:themeColor="text1"/>
                <w:sz w:val="22"/>
                <w:szCs w:val="22"/>
              </w:rPr>
            </w:pPr>
            <w:r w:rsidRPr="00613DAC">
              <w:rPr>
                <w:rFonts w:ascii="Arial" w:hAnsi="Arial" w:cs="Arial"/>
                <w:color w:val="000000" w:themeColor="text1"/>
                <w:sz w:val="22"/>
                <w:szCs w:val="22"/>
              </w:rPr>
              <w:t>Academy of Management (AOM)</w:t>
            </w:r>
          </w:p>
        </w:tc>
      </w:tr>
      <w:tr w:rsidR="00550A74" w14:paraId="16384CAF" w14:textId="77777777" w:rsidTr="000C5B2E">
        <w:tc>
          <w:tcPr>
            <w:tcW w:w="805" w:type="dxa"/>
          </w:tcPr>
          <w:p w14:paraId="708D7FFB" w14:textId="5A96D752" w:rsidR="00550A74" w:rsidRDefault="00550A74" w:rsidP="000F34C3">
            <w:pPr>
              <w:rPr>
                <w:rFonts w:ascii="Arial" w:hAnsi="Arial" w:cs="Arial"/>
                <w:sz w:val="22"/>
                <w:szCs w:val="22"/>
              </w:rPr>
            </w:pPr>
            <w:r>
              <w:rPr>
                <w:rFonts w:ascii="Arial" w:hAnsi="Arial" w:cs="Arial"/>
                <w:sz w:val="22"/>
                <w:szCs w:val="22"/>
              </w:rPr>
              <w:t>1.</w:t>
            </w:r>
          </w:p>
        </w:tc>
        <w:tc>
          <w:tcPr>
            <w:tcW w:w="9905" w:type="dxa"/>
          </w:tcPr>
          <w:p w14:paraId="7F73BD76" w14:textId="3ECFE395" w:rsidR="00550A74" w:rsidRPr="00613DAC" w:rsidRDefault="00550A74" w:rsidP="000F34C3">
            <w:pPr>
              <w:rPr>
                <w:rFonts w:ascii="Arial" w:hAnsi="Arial" w:cs="Arial"/>
                <w:color w:val="000000" w:themeColor="text1"/>
                <w:sz w:val="22"/>
                <w:szCs w:val="22"/>
              </w:rPr>
            </w:pPr>
            <w:r w:rsidRPr="00613DAC">
              <w:rPr>
                <w:rFonts w:ascii="Arial" w:hAnsi="Arial" w:cs="Arial"/>
                <w:color w:val="000000" w:themeColor="text1"/>
                <w:sz w:val="22"/>
                <w:szCs w:val="22"/>
              </w:rPr>
              <w:t>Informing Sciences Institute</w:t>
            </w:r>
          </w:p>
        </w:tc>
      </w:tr>
    </w:tbl>
    <w:p w14:paraId="57096F13" w14:textId="77777777" w:rsidR="000F34C3" w:rsidRDefault="000F34C3" w:rsidP="000F34C3"/>
    <w:p w14:paraId="17F482D8" w14:textId="77777777" w:rsidR="009E71B0" w:rsidRPr="000F34C3" w:rsidRDefault="009E71B0" w:rsidP="000F34C3"/>
    <w:p w14:paraId="79CC4340" w14:textId="393B5512" w:rsidR="00B11919" w:rsidRDefault="000C5B2E" w:rsidP="000C5B2E">
      <w:pPr>
        <w:pStyle w:val="Heading1"/>
      </w:pPr>
      <w:r w:rsidRPr="00FA04A8">
        <w:t>LANGUAGE PROFICIENCY</w:t>
      </w:r>
      <w:r>
        <w:t xml:space="preserve"> FOR ACADEMIC USE</w:t>
      </w:r>
    </w:p>
    <w:p w14:paraId="19FDFC42" w14:textId="77777777" w:rsidR="007B7C8C" w:rsidRPr="007B7C8C" w:rsidRDefault="007B7C8C" w:rsidP="007B7C8C"/>
    <w:tbl>
      <w:tblPr>
        <w:tblStyle w:val="TableGrid"/>
        <w:tblW w:w="10535" w:type="dxa"/>
        <w:jc w:val="center"/>
        <w:tblLook w:val="04A0" w:firstRow="1" w:lastRow="0" w:firstColumn="1" w:lastColumn="0" w:noHBand="0" w:noVBand="1"/>
      </w:tblPr>
      <w:tblGrid>
        <w:gridCol w:w="454"/>
        <w:gridCol w:w="1051"/>
        <w:gridCol w:w="1735"/>
        <w:gridCol w:w="7295"/>
      </w:tblGrid>
      <w:tr w:rsidR="00E879C6" w:rsidRPr="001E4669" w14:paraId="45FAFF5F" w14:textId="77777777" w:rsidTr="000C5B2E">
        <w:trPr>
          <w:trHeight w:val="755"/>
          <w:tblHeader/>
          <w:jc w:val="center"/>
        </w:trPr>
        <w:tc>
          <w:tcPr>
            <w:tcW w:w="454" w:type="dxa"/>
          </w:tcPr>
          <w:p w14:paraId="3F8EB2F6" w14:textId="45AA6AF4" w:rsidR="00431CE6" w:rsidRPr="00EE04F2" w:rsidRDefault="00431CE6" w:rsidP="00FB2EFE">
            <w:pPr>
              <w:rPr>
                <w:rFonts w:ascii="Arial" w:hAnsi="Arial" w:cs="Arial"/>
              </w:rPr>
            </w:pPr>
            <w:r w:rsidRPr="00EE04F2">
              <w:rPr>
                <w:rFonts w:ascii="Arial" w:hAnsi="Arial" w:cs="Arial"/>
              </w:rPr>
              <w:t>5</w:t>
            </w:r>
          </w:p>
        </w:tc>
        <w:tc>
          <w:tcPr>
            <w:tcW w:w="1051" w:type="dxa"/>
          </w:tcPr>
          <w:p w14:paraId="607452E5" w14:textId="32D74372" w:rsidR="00431CE6" w:rsidRDefault="00431CE6" w:rsidP="00FB2EFE">
            <w:pPr>
              <w:adjustRightInd w:val="0"/>
              <w:ind w:right="-36" w:hanging="22"/>
              <w:jc w:val="both"/>
              <w:rPr>
                <w:rFonts w:ascii="Arial" w:hAnsi="Arial" w:cs="Arial"/>
                <w:bCs/>
                <w:sz w:val="22"/>
                <w:szCs w:val="22"/>
              </w:rPr>
            </w:pPr>
            <w:r>
              <w:rPr>
                <w:rFonts w:ascii="Arial" w:hAnsi="Arial" w:cs="Arial"/>
                <w:bCs/>
                <w:sz w:val="22"/>
                <w:szCs w:val="22"/>
              </w:rPr>
              <w:t>English</w:t>
            </w:r>
          </w:p>
        </w:tc>
        <w:tc>
          <w:tcPr>
            <w:tcW w:w="1735" w:type="dxa"/>
          </w:tcPr>
          <w:p w14:paraId="0CF76F07" w14:textId="21CC9E33" w:rsidR="00431CE6" w:rsidRPr="001E4669" w:rsidRDefault="00A4687E" w:rsidP="00FB2EFE">
            <w:pPr>
              <w:adjustRightInd w:val="0"/>
              <w:spacing w:after="120"/>
              <w:ind w:right="-36" w:hanging="5"/>
              <w:rPr>
                <w:rFonts w:ascii="Arial" w:hAnsi="Arial" w:cs="Arial"/>
                <w:b/>
                <w:bCs/>
                <w:sz w:val="22"/>
                <w:szCs w:val="22"/>
              </w:rPr>
            </w:pPr>
            <w:r w:rsidRPr="001E4669">
              <w:rPr>
                <w:rFonts w:ascii="Arial" w:hAnsi="Arial" w:cs="Arial"/>
                <w:bCs/>
                <w:i/>
                <w:color w:val="000000" w:themeColor="text1"/>
                <w:sz w:val="22"/>
                <w:szCs w:val="22"/>
              </w:rPr>
              <w:t>Native level</w:t>
            </w:r>
          </w:p>
        </w:tc>
        <w:tc>
          <w:tcPr>
            <w:tcW w:w="7295" w:type="dxa"/>
          </w:tcPr>
          <w:p w14:paraId="33C4F556" w14:textId="77777777" w:rsidR="005C2874" w:rsidRDefault="00A4687E" w:rsidP="00FB2EFE">
            <w:pPr>
              <w:adjustRightInd w:val="0"/>
              <w:spacing w:after="120"/>
              <w:ind w:right="-36" w:hanging="5"/>
              <w:rPr>
                <w:rFonts w:ascii="Arial" w:hAnsi="Arial" w:cs="Arial"/>
                <w:bCs/>
                <w:color w:val="000000" w:themeColor="text1"/>
                <w:sz w:val="22"/>
                <w:szCs w:val="22"/>
              </w:rPr>
            </w:pPr>
            <w:r w:rsidRPr="005C2874">
              <w:rPr>
                <w:rFonts w:ascii="Arial" w:hAnsi="Arial" w:cs="Arial"/>
                <w:bCs/>
                <w:color w:val="000000" w:themeColor="text1"/>
                <w:sz w:val="22"/>
                <w:szCs w:val="22"/>
              </w:rPr>
              <w:t>Taught undergraduate, master’s level and executive level courses</w:t>
            </w:r>
            <w:r w:rsidR="005C2874">
              <w:rPr>
                <w:rFonts w:ascii="Arial" w:hAnsi="Arial" w:cs="Arial"/>
                <w:bCs/>
                <w:color w:val="000000" w:themeColor="text1"/>
                <w:sz w:val="22"/>
                <w:szCs w:val="22"/>
              </w:rPr>
              <w:t>.</w:t>
            </w:r>
          </w:p>
          <w:p w14:paraId="699CF8A0" w14:textId="511A08E4" w:rsidR="00431CE6" w:rsidRPr="005C2874" w:rsidRDefault="005C2874" w:rsidP="00FB2EFE">
            <w:pPr>
              <w:adjustRightInd w:val="0"/>
              <w:spacing w:after="120"/>
              <w:ind w:right="-36" w:hanging="5"/>
              <w:rPr>
                <w:rFonts w:ascii="Arial" w:hAnsi="Arial" w:cs="Arial"/>
                <w:bCs/>
                <w:sz w:val="22"/>
                <w:szCs w:val="22"/>
              </w:rPr>
            </w:pPr>
            <w:r>
              <w:rPr>
                <w:rFonts w:ascii="Arial" w:hAnsi="Arial" w:cs="Arial"/>
                <w:bCs/>
                <w:color w:val="000000" w:themeColor="text1"/>
                <w:sz w:val="22"/>
                <w:szCs w:val="22"/>
              </w:rPr>
              <w:t>H</w:t>
            </w:r>
            <w:r w:rsidR="00A4687E" w:rsidRPr="005C2874">
              <w:rPr>
                <w:rFonts w:ascii="Arial" w:hAnsi="Arial" w:cs="Arial"/>
                <w:bCs/>
                <w:color w:val="000000" w:themeColor="text1"/>
                <w:sz w:val="22"/>
                <w:szCs w:val="22"/>
              </w:rPr>
              <w:t>eld academic presentations in this language.</w:t>
            </w:r>
          </w:p>
        </w:tc>
      </w:tr>
      <w:tr w:rsidR="00E879C6" w:rsidRPr="001E4669" w14:paraId="58F5F1CC" w14:textId="77777777" w:rsidTr="000C5B2E">
        <w:trPr>
          <w:trHeight w:val="755"/>
          <w:tblHeader/>
          <w:jc w:val="center"/>
        </w:trPr>
        <w:tc>
          <w:tcPr>
            <w:tcW w:w="454" w:type="dxa"/>
          </w:tcPr>
          <w:p w14:paraId="1382D7D7" w14:textId="77777777" w:rsidR="00A4687E" w:rsidRPr="00EE04F2" w:rsidRDefault="00A4687E" w:rsidP="00FB2EFE">
            <w:pPr>
              <w:rPr>
                <w:rFonts w:ascii="Arial" w:hAnsi="Arial" w:cs="Arial"/>
              </w:rPr>
            </w:pPr>
            <w:r w:rsidRPr="00EE04F2">
              <w:rPr>
                <w:rFonts w:ascii="Arial" w:hAnsi="Arial" w:cs="Arial"/>
              </w:rPr>
              <w:t>4.</w:t>
            </w:r>
          </w:p>
        </w:tc>
        <w:tc>
          <w:tcPr>
            <w:tcW w:w="1051" w:type="dxa"/>
          </w:tcPr>
          <w:p w14:paraId="1D9F1FFC" w14:textId="2FD13CA7" w:rsidR="00A4687E" w:rsidRPr="008E55DC" w:rsidRDefault="00A4687E" w:rsidP="00FB2EFE">
            <w:pPr>
              <w:adjustRightInd w:val="0"/>
              <w:ind w:right="-36" w:hanging="22"/>
              <w:jc w:val="both"/>
              <w:rPr>
                <w:b/>
              </w:rPr>
            </w:pPr>
            <w:r>
              <w:rPr>
                <w:rFonts w:ascii="Arial" w:hAnsi="Arial" w:cs="Arial"/>
                <w:bCs/>
                <w:sz w:val="22"/>
                <w:szCs w:val="22"/>
              </w:rPr>
              <w:t>Turkish</w:t>
            </w:r>
          </w:p>
        </w:tc>
        <w:tc>
          <w:tcPr>
            <w:tcW w:w="1735" w:type="dxa"/>
          </w:tcPr>
          <w:p w14:paraId="26F1B50D" w14:textId="41DDD408" w:rsidR="00A4687E" w:rsidRPr="008E55DC" w:rsidRDefault="00A4687E" w:rsidP="00FB2EFE">
            <w:pPr>
              <w:adjustRightInd w:val="0"/>
              <w:spacing w:after="120"/>
              <w:ind w:right="-36" w:hanging="5"/>
              <w:rPr>
                <w:b/>
                <w:bCs/>
              </w:rPr>
            </w:pPr>
            <w:r w:rsidRPr="001E4669">
              <w:rPr>
                <w:rFonts w:ascii="Arial" w:hAnsi="Arial" w:cs="Arial"/>
                <w:bCs/>
                <w:i/>
                <w:color w:val="000000" w:themeColor="text1"/>
                <w:sz w:val="22"/>
                <w:szCs w:val="22"/>
              </w:rPr>
              <w:t>Native level</w:t>
            </w:r>
          </w:p>
        </w:tc>
        <w:tc>
          <w:tcPr>
            <w:tcW w:w="7295" w:type="dxa"/>
          </w:tcPr>
          <w:p w14:paraId="65FBFA04" w14:textId="77777777" w:rsidR="005C2874" w:rsidRDefault="00A4687E" w:rsidP="00FB2EFE">
            <w:pPr>
              <w:adjustRightInd w:val="0"/>
              <w:spacing w:after="120"/>
              <w:ind w:right="-36" w:hanging="5"/>
              <w:rPr>
                <w:rFonts w:ascii="Arial" w:hAnsi="Arial" w:cs="Arial"/>
                <w:bCs/>
                <w:color w:val="000000" w:themeColor="text1"/>
                <w:sz w:val="22"/>
                <w:szCs w:val="22"/>
              </w:rPr>
            </w:pPr>
            <w:r w:rsidRPr="005C2874">
              <w:rPr>
                <w:rFonts w:ascii="Arial" w:hAnsi="Arial" w:cs="Arial"/>
                <w:bCs/>
                <w:color w:val="000000" w:themeColor="text1"/>
                <w:sz w:val="22"/>
                <w:szCs w:val="22"/>
              </w:rPr>
              <w:t xml:space="preserve">Taught undergraduate and executive master’s level courses </w:t>
            </w:r>
          </w:p>
          <w:p w14:paraId="7C9AC7F5" w14:textId="3953FC1F" w:rsidR="00A4687E" w:rsidRPr="005C2874" w:rsidRDefault="005C2874" w:rsidP="00FB2EFE">
            <w:pPr>
              <w:adjustRightInd w:val="0"/>
              <w:spacing w:after="120"/>
              <w:ind w:right="-36" w:hanging="5"/>
              <w:rPr>
                <w:bCs/>
              </w:rPr>
            </w:pPr>
            <w:r>
              <w:rPr>
                <w:rFonts w:ascii="Arial" w:hAnsi="Arial" w:cs="Arial"/>
                <w:bCs/>
                <w:color w:val="000000" w:themeColor="text1"/>
                <w:sz w:val="22"/>
                <w:szCs w:val="22"/>
              </w:rPr>
              <w:t>H</w:t>
            </w:r>
            <w:r w:rsidR="00A4687E" w:rsidRPr="005C2874">
              <w:rPr>
                <w:rFonts w:ascii="Arial" w:hAnsi="Arial" w:cs="Arial"/>
                <w:bCs/>
                <w:color w:val="000000" w:themeColor="text1"/>
                <w:sz w:val="22"/>
                <w:szCs w:val="22"/>
              </w:rPr>
              <w:t>eld academic presentations in this language.</w:t>
            </w:r>
          </w:p>
        </w:tc>
      </w:tr>
      <w:tr w:rsidR="00E879C6" w:rsidRPr="001E4669" w14:paraId="69973128" w14:textId="77777777" w:rsidTr="000C5B2E">
        <w:trPr>
          <w:trHeight w:val="603"/>
          <w:tblHeader/>
          <w:jc w:val="center"/>
        </w:trPr>
        <w:tc>
          <w:tcPr>
            <w:tcW w:w="454" w:type="dxa"/>
          </w:tcPr>
          <w:p w14:paraId="6E49F93F" w14:textId="77777777" w:rsidR="00A4687E" w:rsidRPr="00EE04F2" w:rsidRDefault="00A4687E" w:rsidP="00FB2EFE">
            <w:pPr>
              <w:rPr>
                <w:rFonts w:ascii="Arial" w:hAnsi="Arial" w:cs="Arial"/>
              </w:rPr>
            </w:pPr>
            <w:r w:rsidRPr="00EE04F2">
              <w:rPr>
                <w:rFonts w:ascii="Arial" w:hAnsi="Arial" w:cs="Arial"/>
              </w:rPr>
              <w:t>3.</w:t>
            </w:r>
          </w:p>
        </w:tc>
        <w:tc>
          <w:tcPr>
            <w:tcW w:w="1051" w:type="dxa"/>
          </w:tcPr>
          <w:p w14:paraId="26EBD36F" w14:textId="428F5F08" w:rsidR="00A4687E" w:rsidRPr="008E55DC" w:rsidRDefault="00A4687E" w:rsidP="00FB2EFE">
            <w:pPr>
              <w:adjustRightInd w:val="0"/>
              <w:ind w:right="-36" w:hanging="22"/>
              <w:jc w:val="both"/>
              <w:rPr>
                <w:rFonts w:ascii="Arial" w:hAnsi="Arial" w:cs="Arial"/>
                <w:sz w:val="22"/>
                <w:szCs w:val="22"/>
              </w:rPr>
            </w:pPr>
            <w:r>
              <w:rPr>
                <w:rFonts w:ascii="Arial" w:hAnsi="Arial" w:cs="Arial"/>
                <w:bCs/>
                <w:sz w:val="22"/>
                <w:szCs w:val="22"/>
              </w:rPr>
              <w:t>Dutch</w:t>
            </w:r>
          </w:p>
        </w:tc>
        <w:tc>
          <w:tcPr>
            <w:tcW w:w="1735" w:type="dxa"/>
          </w:tcPr>
          <w:p w14:paraId="40E63B1A" w14:textId="6B878D15" w:rsidR="00A4687E" w:rsidRPr="008E55DC" w:rsidRDefault="00A4687E" w:rsidP="0083464E">
            <w:pPr>
              <w:adjustRightInd w:val="0"/>
              <w:spacing w:after="120"/>
              <w:ind w:right="-36" w:hanging="5"/>
              <w:rPr>
                <w:rFonts w:ascii="Arial" w:hAnsi="Arial" w:cs="Arial"/>
                <w:color w:val="000000" w:themeColor="text1"/>
                <w:sz w:val="22"/>
                <w:szCs w:val="22"/>
                <w:u w:val="single"/>
              </w:rPr>
            </w:pPr>
            <w:r w:rsidRPr="001E4669">
              <w:rPr>
                <w:rFonts w:ascii="Arial" w:hAnsi="Arial" w:cs="Arial"/>
                <w:bCs/>
                <w:i/>
                <w:color w:val="000000" w:themeColor="text1"/>
                <w:sz w:val="22"/>
                <w:szCs w:val="22"/>
              </w:rPr>
              <w:t xml:space="preserve">Certified at the highest possible level </w:t>
            </w:r>
          </w:p>
        </w:tc>
        <w:tc>
          <w:tcPr>
            <w:tcW w:w="7295" w:type="dxa"/>
          </w:tcPr>
          <w:p w14:paraId="109B2738" w14:textId="77777777" w:rsidR="00A4687E" w:rsidRDefault="00A4687E" w:rsidP="00FB2EFE">
            <w:pPr>
              <w:adjustRightInd w:val="0"/>
              <w:spacing w:after="120"/>
              <w:ind w:right="-36" w:hanging="5"/>
              <w:rPr>
                <w:rFonts w:ascii="Arial" w:hAnsi="Arial" w:cs="Arial"/>
                <w:bCs/>
                <w:color w:val="000000" w:themeColor="text1"/>
                <w:sz w:val="22"/>
                <w:szCs w:val="22"/>
              </w:rPr>
            </w:pPr>
            <w:r w:rsidRPr="005C2874">
              <w:rPr>
                <w:rFonts w:ascii="Arial" w:hAnsi="Arial" w:cs="Arial"/>
                <w:bCs/>
                <w:color w:val="000000" w:themeColor="text1"/>
                <w:sz w:val="22"/>
                <w:szCs w:val="22"/>
              </w:rPr>
              <w:t>Taught undergraduate and master’s level courses in this language.</w:t>
            </w:r>
          </w:p>
          <w:p w14:paraId="09CEA7D5" w14:textId="0AD82C25" w:rsidR="005C2874" w:rsidRDefault="005C2874" w:rsidP="00FB2EFE">
            <w:pPr>
              <w:adjustRightInd w:val="0"/>
              <w:spacing w:after="120"/>
              <w:ind w:right="-36" w:hanging="5"/>
              <w:rPr>
                <w:rFonts w:ascii="Arial" w:hAnsi="Arial" w:cs="Arial"/>
                <w:bCs/>
                <w:color w:val="000000" w:themeColor="text1"/>
                <w:sz w:val="22"/>
                <w:szCs w:val="22"/>
              </w:rPr>
            </w:pPr>
            <w:r>
              <w:rPr>
                <w:rFonts w:ascii="Arial" w:hAnsi="Arial" w:cs="Arial"/>
                <w:bCs/>
                <w:color w:val="000000" w:themeColor="text1"/>
                <w:sz w:val="22"/>
                <w:szCs w:val="22"/>
              </w:rPr>
              <w:t>Attended academic events and conversed with participants in this language.</w:t>
            </w:r>
          </w:p>
          <w:p w14:paraId="401B123B" w14:textId="59966460" w:rsidR="0083464E" w:rsidRPr="0083464E" w:rsidRDefault="0083464E" w:rsidP="0083464E">
            <w:pPr>
              <w:adjustRightInd w:val="0"/>
              <w:spacing w:after="120"/>
              <w:ind w:right="-36"/>
              <w:rPr>
                <w:rFonts w:ascii="Arial" w:hAnsi="Arial" w:cs="Arial"/>
                <w:bCs/>
                <w:iCs/>
                <w:color w:val="000000" w:themeColor="text1"/>
                <w:sz w:val="22"/>
                <w:szCs w:val="22"/>
              </w:rPr>
            </w:pPr>
            <w:r w:rsidRPr="0083464E">
              <w:rPr>
                <w:rFonts w:ascii="Arial" w:hAnsi="Arial" w:cs="Arial"/>
                <w:bCs/>
                <w:iCs/>
                <w:color w:val="000000" w:themeColor="text1"/>
                <w:sz w:val="22"/>
                <w:szCs w:val="22"/>
              </w:rPr>
              <w:t xml:space="preserve">NT2 </w:t>
            </w:r>
            <w:r>
              <w:rPr>
                <w:rFonts w:ascii="Arial" w:hAnsi="Arial" w:cs="Arial"/>
                <w:bCs/>
                <w:iCs/>
                <w:color w:val="000000" w:themeColor="text1"/>
                <w:sz w:val="22"/>
                <w:szCs w:val="22"/>
              </w:rPr>
              <w:t xml:space="preserve">- </w:t>
            </w:r>
            <w:r w:rsidRPr="0083464E">
              <w:rPr>
                <w:rFonts w:ascii="Arial" w:hAnsi="Arial" w:cs="Arial"/>
                <w:bCs/>
                <w:iCs/>
                <w:color w:val="000000" w:themeColor="text1"/>
                <w:sz w:val="22"/>
                <w:szCs w:val="22"/>
              </w:rPr>
              <w:t>Program II Certification</w:t>
            </w:r>
          </w:p>
        </w:tc>
      </w:tr>
      <w:tr w:rsidR="00E879C6" w:rsidRPr="001E4669" w14:paraId="4A934A08" w14:textId="77777777" w:rsidTr="000C5B2E">
        <w:trPr>
          <w:tblHeader/>
          <w:jc w:val="center"/>
        </w:trPr>
        <w:tc>
          <w:tcPr>
            <w:tcW w:w="454" w:type="dxa"/>
          </w:tcPr>
          <w:p w14:paraId="6845AF8F" w14:textId="77777777" w:rsidR="00A4687E" w:rsidRPr="00EE04F2" w:rsidRDefault="00A4687E" w:rsidP="00FB2EFE">
            <w:pPr>
              <w:rPr>
                <w:rFonts w:ascii="Arial" w:hAnsi="Arial" w:cs="Arial"/>
              </w:rPr>
            </w:pPr>
            <w:r w:rsidRPr="00EE04F2">
              <w:rPr>
                <w:rFonts w:ascii="Arial" w:hAnsi="Arial" w:cs="Arial"/>
              </w:rPr>
              <w:t>2.</w:t>
            </w:r>
          </w:p>
        </w:tc>
        <w:tc>
          <w:tcPr>
            <w:tcW w:w="1051" w:type="dxa"/>
          </w:tcPr>
          <w:p w14:paraId="546CED98" w14:textId="753B32A1" w:rsidR="00A4687E" w:rsidRPr="008E55DC" w:rsidRDefault="00A4687E" w:rsidP="00FB2EFE">
            <w:pPr>
              <w:rPr>
                <w:rFonts w:ascii="Arial" w:hAnsi="Arial" w:cs="Arial"/>
                <w:sz w:val="22"/>
                <w:szCs w:val="22"/>
              </w:rPr>
            </w:pPr>
            <w:r>
              <w:rPr>
                <w:rFonts w:ascii="Arial" w:hAnsi="Arial" w:cs="Arial"/>
                <w:bCs/>
                <w:sz w:val="22"/>
                <w:szCs w:val="22"/>
              </w:rPr>
              <w:t>Italian</w:t>
            </w:r>
          </w:p>
        </w:tc>
        <w:tc>
          <w:tcPr>
            <w:tcW w:w="1735" w:type="dxa"/>
          </w:tcPr>
          <w:p w14:paraId="69F86BF7" w14:textId="633F4685" w:rsidR="00A4687E" w:rsidRPr="008E55DC" w:rsidRDefault="00A4687E" w:rsidP="00FB2EFE">
            <w:pPr>
              <w:adjustRightInd w:val="0"/>
              <w:spacing w:after="100"/>
              <w:ind w:hanging="5"/>
              <w:rPr>
                <w:rFonts w:ascii="Arial" w:hAnsi="Arial" w:cs="Arial"/>
                <w:b/>
                <w:bCs/>
                <w:color w:val="000000" w:themeColor="text1"/>
                <w:sz w:val="22"/>
                <w:szCs w:val="22"/>
              </w:rPr>
            </w:pPr>
            <w:r w:rsidRPr="001E4669">
              <w:rPr>
                <w:rFonts w:ascii="Arial" w:hAnsi="Arial" w:cs="Arial"/>
                <w:bCs/>
                <w:i/>
                <w:color w:val="000000" w:themeColor="text1"/>
                <w:sz w:val="22"/>
                <w:szCs w:val="22"/>
              </w:rPr>
              <w:t>Conversational</w:t>
            </w:r>
          </w:p>
        </w:tc>
        <w:tc>
          <w:tcPr>
            <w:tcW w:w="7295" w:type="dxa"/>
          </w:tcPr>
          <w:p w14:paraId="14C28BFD" w14:textId="77777777" w:rsidR="00A4687E" w:rsidRDefault="005D572E" w:rsidP="00FB2EFE">
            <w:pPr>
              <w:adjustRightInd w:val="0"/>
              <w:spacing w:after="100"/>
              <w:ind w:hanging="5"/>
              <w:rPr>
                <w:rFonts w:ascii="Arial" w:hAnsi="Arial" w:cs="Arial"/>
                <w:color w:val="000000" w:themeColor="text1"/>
                <w:sz w:val="22"/>
                <w:szCs w:val="22"/>
              </w:rPr>
            </w:pPr>
            <w:r>
              <w:rPr>
                <w:rFonts w:ascii="Arial" w:hAnsi="Arial" w:cs="Arial"/>
                <w:color w:val="000000" w:themeColor="text1"/>
                <w:sz w:val="22"/>
                <w:szCs w:val="22"/>
              </w:rPr>
              <w:t xml:space="preserve">Organized two workshops in </w:t>
            </w:r>
            <w:r w:rsidR="00E73DDB">
              <w:rPr>
                <w:rFonts w:ascii="Arial" w:hAnsi="Arial" w:cs="Arial"/>
                <w:color w:val="000000" w:themeColor="text1"/>
                <w:sz w:val="22"/>
                <w:szCs w:val="22"/>
              </w:rPr>
              <w:t>Italy and</w:t>
            </w:r>
            <w:r>
              <w:rPr>
                <w:rFonts w:ascii="Arial" w:hAnsi="Arial" w:cs="Arial"/>
                <w:color w:val="000000" w:themeColor="text1"/>
                <w:sz w:val="22"/>
                <w:szCs w:val="22"/>
              </w:rPr>
              <w:t xml:space="preserve"> used this language for </w:t>
            </w:r>
            <w:r w:rsidR="00E73DDB">
              <w:rPr>
                <w:rFonts w:ascii="Arial" w:hAnsi="Arial" w:cs="Arial"/>
                <w:color w:val="000000" w:themeColor="text1"/>
                <w:sz w:val="22"/>
                <w:szCs w:val="22"/>
              </w:rPr>
              <w:t>coordination of</w:t>
            </w:r>
            <w:r>
              <w:rPr>
                <w:rFonts w:ascii="Arial" w:hAnsi="Arial" w:cs="Arial"/>
                <w:color w:val="000000" w:themeColor="text1"/>
                <w:sz w:val="22"/>
                <w:szCs w:val="22"/>
              </w:rPr>
              <w:t xml:space="preserve"> </w:t>
            </w:r>
            <w:r w:rsidR="00E73DDB">
              <w:rPr>
                <w:rFonts w:ascii="Arial" w:hAnsi="Arial" w:cs="Arial"/>
                <w:color w:val="000000" w:themeColor="text1"/>
                <w:sz w:val="22"/>
                <w:szCs w:val="22"/>
              </w:rPr>
              <w:t>event organization with locals.</w:t>
            </w:r>
            <w:r>
              <w:rPr>
                <w:rFonts w:ascii="Arial" w:hAnsi="Arial" w:cs="Arial"/>
                <w:color w:val="000000" w:themeColor="text1"/>
                <w:sz w:val="22"/>
                <w:szCs w:val="22"/>
              </w:rPr>
              <w:t xml:space="preserve"> </w:t>
            </w:r>
          </w:p>
          <w:p w14:paraId="71E3C897" w14:textId="02F29905" w:rsidR="00C54AB3" w:rsidRPr="00A22D7B" w:rsidRDefault="007F3757" w:rsidP="00FB2EFE">
            <w:pPr>
              <w:adjustRightInd w:val="0"/>
              <w:spacing w:after="100"/>
              <w:ind w:hanging="5"/>
              <w:rPr>
                <w:rFonts w:ascii="Arial" w:hAnsi="Arial" w:cs="Arial"/>
                <w:color w:val="000000" w:themeColor="text1"/>
                <w:sz w:val="22"/>
                <w:szCs w:val="22"/>
              </w:rPr>
            </w:pPr>
            <w:r>
              <w:rPr>
                <w:rFonts w:ascii="Arial" w:hAnsi="Arial" w:cs="Arial"/>
                <w:color w:val="000000" w:themeColor="text1"/>
                <w:sz w:val="22"/>
                <w:szCs w:val="22"/>
              </w:rPr>
              <w:t>Lived in and c</w:t>
            </w:r>
            <w:r w:rsidR="00C54AB3">
              <w:rPr>
                <w:rFonts w:ascii="Arial" w:hAnsi="Arial" w:cs="Arial"/>
                <w:color w:val="000000" w:themeColor="text1"/>
                <w:sz w:val="22"/>
                <w:szCs w:val="22"/>
              </w:rPr>
              <w:t xml:space="preserve">onducted research in Italy for two months, and used this language </w:t>
            </w:r>
            <w:r>
              <w:rPr>
                <w:rFonts w:ascii="Arial" w:hAnsi="Arial" w:cs="Arial"/>
                <w:color w:val="000000" w:themeColor="text1"/>
                <w:sz w:val="22"/>
                <w:szCs w:val="22"/>
              </w:rPr>
              <w:t>for</w:t>
            </w:r>
            <w:r w:rsidR="00C5678C">
              <w:rPr>
                <w:rFonts w:ascii="Arial" w:hAnsi="Arial" w:cs="Arial"/>
                <w:color w:val="000000" w:themeColor="text1"/>
                <w:sz w:val="22"/>
                <w:szCs w:val="22"/>
              </w:rPr>
              <w:t xml:space="preserve"> </w:t>
            </w:r>
            <w:r>
              <w:rPr>
                <w:rFonts w:ascii="Arial" w:hAnsi="Arial" w:cs="Arial"/>
                <w:color w:val="000000" w:themeColor="text1"/>
                <w:sz w:val="22"/>
                <w:szCs w:val="22"/>
              </w:rPr>
              <w:t>cultural integration, and practical everyday purposes.</w:t>
            </w:r>
          </w:p>
        </w:tc>
      </w:tr>
      <w:tr w:rsidR="00E879C6" w:rsidRPr="001E4669" w14:paraId="2C82ECBE" w14:textId="77777777" w:rsidTr="000C5B2E">
        <w:trPr>
          <w:tblHeader/>
          <w:jc w:val="center"/>
        </w:trPr>
        <w:tc>
          <w:tcPr>
            <w:tcW w:w="454" w:type="dxa"/>
          </w:tcPr>
          <w:p w14:paraId="0F8BF471" w14:textId="77777777" w:rsidR="00A4687E" w:rsidRPr="00EE04F2" w:rsidRDefault="00A4687E" w:rsidP="00FB2EFE">
            <w:pPr>
              <w:rPr>
                <w:rFonts w:ascii="Arial" w:hAnsi="Arial" w:cs="Arial"/>
              </w:rPr>
            </w:pPr>
            <w:r w:rsidRPr="00EE04F2">
              <w:rPr>
                <w:rFonts w:ascii="Arial" w:hAnsi="Arial" w:cs="Arial"/>
              </w:rPr>
              <w:t>1.</w:t>
            </w:r>
          </w:p>
        </w:tc>
        <w:tc>
          <w:tcPr>
            <w:tcW w:w="1051" w:type="dxa"/>
          </w:tcPr>
          <w:p w14:paraId="38203A2A" w14:textId="77777777" w:rsidR="00A4687E" w:rsidRDefault="00A4687E" w:rsidP="00FB2EFE">
            <w:pPr>
              <w:adjustRightInd w:val="0"/>
              <w:ind w:right="-36" w:hanging="22"/>
              <w:jc w:val="both"/>
              <w:rPr>
                <w:rFonts w:ascii="Arial" w:hAnsi="Arial" w:cs="Arial"/>
                <w:bCs/>
                <w:sz w:val="22"/>
                <w:szCs w:val="22"/>
              </w:rPr>
            </w:pPr>
            <w:r>
              <w:rPr>
                <w:rFonts w:ascii="Arial" w:hAnsi="Arial" w:cs="Arial"/>
                <w:bCs/>
                <w:sz w:val="22"/>
                <w:szCs w:val="22"/>
              </w:rPr>
              <w:t>Spanish,</w:t>
            </w:r>
          </w:p>
          <w:p w14:paraId="486B3CC9" w14:textId="77777777" w:rsidR="00A4687E" w:rsidRDefault="00A4687E" w:rsidP="00FB2EFE">
            <w:pPr>
              <w:adjustRightInd w:val="0"/>
              <w:ind w:right="-36" w:hanging="22"/>
              <w:jc w:val="both"/>
              <w:rPr>
                <w:rFonts w:ascii="Arial" w:hAnsi="Arial" w:cs="Arial"/>
                <w:bCs/>
                <w:sz w:val="22"/>
                <w:szCs w:val="22"/>
              </w:rPr>
            </w:pPr>
            <w:r>
              <w:rPr>
                <w:rFonts w:ascii="Arial" w:hAnsi="Arial" w:cs="Arial"/>
                <w:bCs/>
                <w:sz w:val="22"/>
                <w:szCs w:val="22"/>
              </w:rPr>
              <w:t xml:space="preserve">German, </w:t>
            </w:r>
          </w:p>
          <w:p w14:paraId="072D5D3C" w14:textId="3794C9FB" w:rsidR="00A4687E" w:rsidRPr="008E55DC" w:rsidRDefault="00A4687E" w:rsidP="00FB2EFE">
            <w:pPr>
              <w:adjustRightInd w:val="0"/>
              <w:ind w:right="-36" w:hanging="22"/>
              <w:jc w:val="both"/>
              <w:rPr>
                <w:rFonts w:ascii="Arial" w:hAnsi="Arial" w:cs="Arial"/>
                <w:sz w:val="22"/>
                <w:szCs w:val="22"/>
              </w:rPr>
            </w:pPr>
            <w:r>
              <w:rPr>
                <w:rFonts w:ascii="Arial" w:hAnsi="Arial" w:cs="Arial"/>
                <w:bCs/>
                <w:sz w:val="22"/>
                <w:szCs w:val="22"/>
              </w:rPr>
              <w:t>French</w:t>
            </w:r>
          </w:p>
        </w:tc>
        <w:tc>
          <w:tcPr>
            <w:tcW w:w="1735" w:type="dxa"/>
          </w:tcPr>
          <w:p w14:paraId="6362C14C" w14:textId="78595834" w:rsidR="00A4687E" w:rsidRPr="008E55DC" w:rsidRDefault="00A4687E" w:rsidP="00FB2EFE">
            <w:pPr>
              <w:adjustRightInd w:val="0"/>
              <w:spacing w:after="100"/>
              <w:ind w:hanging="5"/>
              <w:rPr>
                <w:rFonts w:ascii="Arial" w:hAnsi="Arial" w:cs="Arial"/>
                <w:b/>
                <w:bCs/>
                <w:color w:val="000000" w:themeColor="text1"/>
                <w:sz w:val="22"/>
                <w:szCs w:val="22"/>
              </w:rPr>
            </w:pPr>
            <w:r w:rsidRPr="001E4669">
              <w:rPr>
                <w:rFonts w:ascii="Arial" w:hAnsi="Arial" w:cs="Arial"/>
                <w:bCs/>
                <w:i/>
                <w:color w:val="000000" w:themeColor="text1"/>
                <w:sz w:val="22"/>
                <w:szCs w:val="22"/>
              </w:rPr>
              <w:t>Beginner</w:t>
            </w:r>
          </w:p>
        </w:tc>
        <w:tc>
          <w:tcPr>
            <w:tcW w:w="7295" w:type="dxa"/>
          </w:tcPr>
          <w:p w14:paraId="725E7387" w14:textId="5371746A" w:rsidR="00A4687E" w:rsidRPr="00785674" w:rsidRDefault="00785674" w:rsidP="00785674">
            <w:pPr>
              <w:adjustRightInd w:val="0"/>
              <w:spacing w:after="100"/>
              <w:rPr>
                <w:rFonts w:ascii="Arial" w:hAnsi="Arial" w:cs="Arial"/>
                <w:color w:val="000000" w:themeColor="text1"/>
                <w:sz w:val="22"/>
                <w:szCs w:val="22"/>
              </w:rPr>
            </w:pPr>
            <w:r>
              <w:rPr>
                <w:rFonts w:ascii="Arial" w:hAnsi="Arial" w:cs="Arial"/>
                <w:color w:val="000000" w:themeColor="text1"/>
                <w:sz w:val="22"/>
                <w:szCs w:val="22"/>
              </w:rPr>
              <w:t xml:space="preserve">Used only </w:t>
            </w:r>
            <w:r w:rsidR="00D25B00">
              <w:rPr>
                <w:rFonts w:ascii="Arial" w:hAnsi="Arial" w:cs="Arial"/>
                <w:color w:val="000000" w:themeColor="text1"/>
                <w:sz w:val="22"/>
                <w:szCs w:val="22"/>
              </w:rPr>
              <w:t>during</w:t>
            </w:r>
            <w:r>
              <w:rPr>
                <w:rFonts w:ascii="Arial" w:hAnsi="Arial" w:cs="Arial"/>
                <w:color w:val="000000" w:themeColor="text1"/>
                <w:sz w:val="22"/>
                <w:szCs w:val="22"/>
              </w:rPr>
              <w:t xml:space="preserve"> </w:t>
            </w:r>
            <w:r w:rsidR="00226F50">
              <w:rPr>
                <w:rFonts w:ascii="Arial" w:hAnsi="Arial" w:cs="Arial"/>
                <w:color w:val="000000" w:themeColor="text1"/>
                <w:sz w:val="22"/>
                <w:szCs w:val="22"/>
              </w:rPr>
              <w:t>travel</w:t>
            </w:r>
            <w:r w:rsidR="00D25B00">
              <w:rPr>
                <w:rFonts w:ascii="Arial" w:hAnsi="Arial" w:cs="Arial"/>
                <w:color w:val="000000" w:themeColor="text1"/>
                <w:sz w:val="22"/>
                <w:szCs w:val="22"/>
              </w:rPr>
              <w:t>s</w:t>
            </w:r>
            <w:r w:rsidR="00226F50">
              <w:rPr>
                <w:rFonts w:ascii="Arial" w:hAnsi="Arial" w:cs="Arial"/>
                <w:color w:val="000000" w:themeColor="text1"/>
                <w:sz w:val="22"/>
                <w:szCs w:val="22"/>
              </w:rPr>
              <w:t xml:space="preserve"> </w:t>
            </w:r>
            <w:r w:rsidR="00D25B00">
              <w:rPr>
                <w:rFonts w:ascii="Arial" w:hAnsi="Arial" w:cs="Arial"/>
                <w:color w:val="000000" w:themeColor="text1"/>
                <w:sz w:val="22"/>
                <w:szCs w:val="22"/>
              </w:rPr>
              <w:t>for teaching and conference attendance.</w:t>
            </w:r>
          </w:p>
        </w:tc>
      </w:tr>
    </w:tbl>
    <w:p w14:paraId="18E223BA" w14:textId="77777777" w:rsidR="00D10A64" w:rsidRPr="005B35C3" w:rsidRDefault="00D10A64" w:rsidP="005B35C3">
      <w:pPr>
        <w:spacing w:after="120"/>
        <w:jc w:val="both"/>
        <w:rPr>
          <w:rFonts w:ascii="Arial" w:hAnsi="Arial" w:cs="Arial"/>
          <w:b/>
          <w:bCs/>
          <w:color w:val="000000" w:themeColor="text1"/>
          <w:sz w:val="22"/>
          <w:szCs w:val="22"/>
        </w:rPr>
      </w:pPr>
    </w:p>
    <w:sectPr w:rsidR="00D10A64" w:rsidRPr="005B35C3" w:rsidSect="00B94077">
      <w:headerReference w:type="first" r:id="rId44"/>
      <w:footnotePr>
        <w:numFmt w:val="upperLetter"/>
        <w:numStart w:val="6"/>
      </w:footnotePr>
      <w:type w:val="continuous"/>
      <w:pgSz w:w="12240" w:h="15840" w:code="1"/>
      <w:pgMar w:top="1440" w:right="1440" w:bottom="1440" w:left="1440"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A29F" w14:textId="77777777" w:rsidR="0030683C" w:rsidRDefault="0030683C">
      <w:r>
        <w:separator/>
      </w:r>
    </w:p>
  </w:endnote>
  <w:endnote w:type="continuationSeparator" w:id="0">
    <w:p w14:paraId="07AD7789" w14:textId="77777777" w:rsidR="0030683C" w:rsidRDefault="0030683C">
      <w:r>
        <w:continuationSeparator/>
      </w:r>
    </w:p>
  </w:endnote>
  <w:endnote w:type="continuationNotice" w:id="1">
    <w:p w14:paraId="442F151F" w14:textId="77777777" w:rsidR="0030683C" w:rsidRDefault="00306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BA4B" w14:textId="77777777" w:rsidR="00366739" w:rsidRDefault="00366739" w:rsidP="00505B59">
    <w:pPr>
      <w:adjustRightInd w:val="0"/>
      <w:jc w:val="center"/>
      <w:rPr>
        <w:b/>
        <w:bCs/>
      </w:rPr>
    </w:pPr>
  </w:p>
  <w:p w14:paraId="6BD19BD2" w14:textId="77777777" w:rsidR="00366739" w:rsidRDefault="00366739" w:rsidP="00505B59">
    <w:pPr>
      <w:adjustRightInd w:val="0"/>
      <w:jc w:val="center"/>
      <w:rPr>
        <w:b/>
        <w:bCs/>
      </w:rPr>
    </w:pPr>
  </w:p>
  <w:p w14:paraId="01839345" w14:textId="77777777" w:rsidR="00366739" w:rsidRDefault="00366739" w:rsidP="00505B59">
    <w:pPr>
      <w:adjustRightInd w:val="0"/>
      <w:jc w:val="center"/>
    </w:pPr>
    <w:r>
      <w:rPr>
        <w:b/>
        <w:bCs/>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p w14:paraId="2FB56F98" w14:textId="77777777" w:rsidR="00366739" w:rsidRDefault="00366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17688" w14:textId="77777777" w:rsidR="00366739" w:rsidRPr="006D4D64" w:rsidRDefault="00366739" w:rsidP="00505B59">
    <w:pPr>
      <w:pStyle w:val="Footer"/>
      <w:tabs>
        <w:tab w:val="clear" w:pos="4320"/>
        <w:tab w:val="clear" w:pos="8640"/>
        <w:tab w:val="left" w:pos="4493"/>
      </w:tabs>
    </w:pPr>
    <w:r w:rsidRPr="006D4D64">
      <w:tab/>
    </w:r>
    <w:r w:rsidRPr="006D4D64">
      <w:rPr>
        <w:b/>
        <w:bCs/>
      </w:rPr>
      <w:t xml:space="preserve">Page </w:t>
    </w:r>
    <w:r w:rsidRPr="006D4D64">
      <w:rPr>
        <w:rStyle w:val="PageNumber"/>
      </w:rPr>
      <w:fldChar w:fldCharType="begin"/>
    </w:r>
    <w:r w:rsidRPr="006D4D64">
      <w:rPr>
        <w:rStyle w:val="PageNumber"/>
      </w:rPr>
      <w:instrText xml:space="preserve"> PAGE </w:instrText>
    </w:r>
    <w:r w:rsidRPr="006D4D64">
      <w:rPr>
        <w:rStyle w:val="PageNumber"/>
      </w:rPr>
      <w:fldChar w:fldCharType="separate"/>
    </w:r>
    <w:r>
      <w:rPr>
        <w:rStyle w:val="PageNumber"/>
        <w:noProof/>
      </w:rPr>
      <w:t>1</w:t>
    </w:r>
    <w:r w:rsidRPr="006D4D64">
      <w:rPr>
        <w:rStyle w:val="PageNumber"/>
      </w:rPr>
      <w:fldChar w:fldCharType="end"/>
    </w:r>
    <w:r w:rsidRPr="006D4D64">
      <w:rPr>
        <w:rStyle w:val="PageNumber"/>
      </w:rPr>
      <w:t xml:space="preserve"> / </w:t>
    </w:r>
    <w:r w:rsidRPr="006D4D64">
      <w:rPr>
        <w:rStyle w:val="PageNumber"/>
      </w:rPr>
      <w:fldChar w:fldCharType="begin"/>
    </w:r>
    <w:r w:rsidRPr="006D4D64">
      <w:rPr>
        <w:rStyle w:val="PageNumber"/>
      </w:rPr>
      <w:instrText xml:space="preserve"> NUMPAGES </w:instrText>
    </w:r>
    <w:r w:rsidRPr="006D4D64">
      <w:rPr>
        <w:rStyle w:val="PageNumber"/>
      </w:rPr>
      <w:fldChar w:fldCharType="separate"/>
    </w:r>
    <w:r>
      <w:rPr>
        <w:rStyle w:val="PageNumber"/>
        <w:noProof/>
      </w:rPr>
      <w:t>25</w:t>
    </w:r>
    <w:r w:rsidRPr="006D4D6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6F627" w14:textId="77777777" w:rsidR="0030683C" w:rsidRDefault="0030683C">
      <w:r>
        <w:separator/>
      </w:r>
    </w:p>
  </w:footnote>
  <w:footnote w:type="continuationSeparator" w:id="0">
    <w:p w14:paraId="5F08BEA3" w14:textId="77777777" w:rsidR="0030683C" w:rsidRDefault="0030683C">
      <w:r>
        <w:continuationSeparator/>
      </w:r>
    </w:p>
  </w:footnote>
  <w:footnote w:type="continuationNotice" w:id="1">
    <w:p w14:paraId="549A4002" w14:textId="77777777" w:rsidR="0030683C" w:rsidRDefault="00306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561F" w14:textId="7DE0257F" w:rsidR="00366739" w:rsidRPr="00993F75" w:rsidRDefault="00366739" w:rsidP="00505B59">
    <w:pPr>
      <w:adjustRightInd w:val="0"/>
      <w:rPr>
        <w:b/>
        <w:bCs/>
        <w:lang w:val="pt-BR"/>
      </w:rPr>
    </w:pPr>
  </w:p>
  <w:p w14:paraId="6A2B43AD" w14:textId="77777777" w:rsidR="00366739" w:rsidRPr="00993F75" w:rsidRDefault="00366739" w:rsidP="006652E7">
    <w:pPr>
      <w:adjustRightInd w:val="0"/>
      <w:jc w:val="center"/>
      <w:rPr>
        <w:b/>
        <w:bCs/>
        <w:lang w:val="pt-BR"/>
      </w:rPr>
    </w:pPr>
  </w:p>
  <w:p w14:paraId="1EEBA5BA" w14:textId="13C64281" w:rsidR="00366739" w:rsidRPr="00993F75" w:rsidRDefault="00366739" w:rsidP="006652E7">
    <w:pPr>
      <w:adjustRightInd w:val="0"/>
      <w:jc w:val="center"/>
      <w:rPr>
        <w:lang w:val="pt-BR"/>
      </w:rPr>
    </w:pPr>
    <w:r w:rsidRPr="00993F75">
      <w:rPr>
        <w:b/>
        <w:bCs/>
        <w:lang w:val="pt-BR"/>
      </w:rPr>
      <w:t xml:space="preserve">Dr. U. YELIZ ESERYEL - </w:t>
    </w:r>
    <w:r w:rsidRPr="00993F75">
      <w:rPr>
        <w:b/>
        <w:bCs/>
        <w:sz w:val="22"/>
        <w:szCs w:val="22"/>
        <w:lang w:val="pt-BR"/>
      </w:rPr>
      <w:t>Curriculum Vitae</w:t>
    </w:r>
  </w:p>
  <w:p w14:paraId="5A1D2A66" w14:textId="7D208B06" w:rsidR="00366739" w:rsidRDefault="00366739" w:rsidP="00D777FF">
    <w:pPr>
      <w:pStyle w:val="Header"/>
      <w:tabs>
        <w:tab w:val="clear" w:pos="8640"/>
        <w:tab w:val="right" w:pos="9540"/>
      </w:tabs>
      <w:jc w:val="center"/>
      <w:rPr>
        <w:b/>
        <w:bCs/>
        <w:color w:val="000000"/>
        <w:lang w:val="pt-BR"/>
      </w:rPr>
    </w:pPr>
    <w:r w:rsidRPr="00993F75">
      <w:rPr>
        <w:b/>
        <w:bCs/>
        <w:lang w:val="pt-BR"/>
      </w:rPr>
      <w:t>E-mail</w:t>
    </w:r>
    <w:r w:rsidRPr="00993F75">
      <w:rPr>
        <w:b/>
        <w:bCs/>
        <w:color w:val="000000"/>
        <w:lang w:val="pt-BR"/>
      </w:rPr>
      <w:t xml:space="preserve">: </w:t>
    </w:r>
    <w:hyperlink r:id="rId1" w:history="1">
      <w:r w:rsidR="00CB37BB" w:rsidRPr="00C66CA2">
        <w:rPr>
          <w:rStyle w:val="Hyperlink"/>
          <w:b/>
          <w:bCs/>
          <w:lang w:val="pt-BR"/>
        </w:rPr>
        <w:t>eseryelu17@ecu.edu</w:t>
      </w:r>
    </w:hyperlink>
  </w:p>
  <w:p w14:paraId="5EF68427" w14:textId="77777777" w:rsidR="00CB37BB" w:rsidRPr="00993F75" w:rsidRDefault="00CB37BB" w:rsidP="00D777FF">
    <w:pPr>
      <w:pStyle w:val="Header"/>
      <w:tabs>
        <w:tab w:val="clear" w:pos="8640"/>
        <w:tab w:val="right" w:pos="9540"/>
      </w:tabs>
      <w:jc w:val="center"/>
      <w:rPr>
        <w:b/>
        <w:b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FCE4" w14:textId="5C3BBF9F" w:rsidR="00366739" w:rsidRDefault="00366739" w:rsidP="006652E7">
    <w:pPr>
      <w:adjustRightInd w:val="0"/>
      <w:jc w:val="center"/>
      <w:rPr>
        <w:b/>
        <w:bCs/>
      </w:rPr>
    </w:pPr>
  </w:p>
  <w:p w14:paraId="563A66EE" w14:textId="51C7D25B" w:rsidR="00366739" w:rsidRDefault="00366739" w:rsidP="006652E7">
    <w:pPr>
      <w:adjustRightInd w:val="0"/>
      <w:jc w:val="center"/>
      <w:rPr>
        <w:b/>
        <w:bCs/>
      </w:rPr>
    </w:pPr>
  </w:p>
  <w:p w14:paraId="339F94BB" w14:textId="12CB412C" w:rsidR="00366739" w:rsidRDefault="00366739" w:rsidP="009B7396">
    <w:pPr>
      <w:pStyle w:val="Header"/>
      <w:tabs>
        <w:tab w:val="clear" w:pos="8640"/>
        <w:tab w:val="right" w:pos="9540"/>
      </w:tabs>
      <w:rPr>
        <w:b/>
        <w:bCs/>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8100"/>
    </w:tblGrid>
    <w:tr w:rsidR="00366739" w:rsidRPr="00111AD5" w14:paraId="516FC66C" w14:textId="3182A354" w:rsidTr="00111AD5">
      <w:tc>
        <w:tcPr>
          <w:tcW w:w="1705" w:type="dxa"/>
        </w:tcPr>
        <w:p w14:paraId="782F80DE" w14:textId="3AF501DD" w:rsidR="00366739" w:rsidRPr="00111AD5" w:rsidRDefault="00366739" w:rsidP="00091856">
          <w:pPr>
            <w:adjustRightInd w:val="0"/>
            <w:rPr>
              <w:b/>
              <w:bCs/>
              <w:sz w:val="40"/>
              <w:szCs w:val="40"/>
            </w:rPr>
          </w:pPr>
          <w:r w:rsidRPr="00111AD5">
            <w:rPr>
              <w:noProof/>
            </w:rPr>
            <w:drawing>
              <wp:inline distT="0" distB="0" distL="0" distR="0" wp14:anchorId="481C0E27" wp14:editId="7757BDBD">
                <wp:extent cx="846034" cy="1182571"/>
                <wp:effectExtent l="0" t="0" r="5080" b="0"/>
                <wp:docPr id="2" name="Picture 2" descr="/var/folders/2c/dffmhvw153z1cpdzmk8q1cn00000gp/T/com.microsoft.Word/Content.MSO/DF8A08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c/dffmhvw153z1cpdzmk8q1cn00000gp/T/com.microsoft.Word/Content.MSO/DF8A08F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569" cy="1221059"/>
                        </a:xfrm>
                        <a:prstGeom prst="rect">
                          <a:avLst/>
                        </a:prstGeom>
                        <a:noFill/>
                        <a:ln>
                          <a:noFill/>
                        </a:ln>
                      </pic:spPr>
                    </pic:pic>
                  </a:graphicData>
                </a:graphic>
              </wp:inline>
            </w:drawing>
          </w:r>
          <w:r w:rsidRPr="00111AD5">
            <w:rPr>
              <w:b/>
              <w:bCs/>
              <w:sz w:val="40"/>
              <w:szCs w:val="40"/>
            </w:rPr>
            <w:t xml:space="preserve">              </w:t>
          </w:r>
        </w:p>
      </w:tc>
      <w:tc>
        <w:tcPr>
          <w:tcW w:w="8100" w:type="dxa"/>
        </w:tcPr>
        <w:p w14:paraId="648D1DEE" w14:textId="591AE5BA" w:rsidR="00366739" w:rsidRDefault="00FA65E8" w:rsidP="00111AD5">
          <w:pPr>
            <w:adjustRightInd w:val="0"/>
            <w:ind w:right="73"/>
            <w:jc w:val="right"/>
            <w:rPr>
              <w:b/>
              <w:bCs/>
              <w:sz w:val="40"/>
              <w:szCs w:val="40"/>
            </w:rPr>
          </w:pPr>
          <w:r>
            <w:rPr>
              <w:b/>
              <w:bCs/>
              <w:sz w:val="40"/>
              <w:szCs w:val="40"/>
            </w:rPr>
            <w:t xml:space="preserve">   </w:t>
          </w:r>
          <w:r w:rsidR="00366739" w:rsidRPr="00111AD5">
            <w:rPr>
              <w:b/>
              <w:bCs/>
              <w:sz w:val="40"/>
              <w:szCs w:val="40"/>
            </w:rPr>
            <w:t>Dr. U. YELIZ ESERYEL</w:t>
          </w:r>
        </w:p>
        <w:p w14:paraId="7AF20AB1" w14:textId="631F2767" w:rsidR="000B4859" w:rsidRDefault="000B4859" w:rsidP="00111AD5">
          <w:pPr>
            <w:pStyle w:val="Header"/>
            <w:tabs>
              <w:tab w:val="clear" w:pos="4320"/>
              <w:tab w:val="clear" w:pos="8640"/>
              <w:tab w:val="right" w:pos="9450"/>
            </w:tabs>
            <w:jc w:val="right"/>
            <w:rPr>
              <w:rFonts w:ascii="Arial" w:hAnsi="Arial" w:cs="Arial"/>
              <w:b/>
              <w:bCs/>
              <w:sz w:val="20"/>
              <w:szCs w:val="20"/>
            </w:rPr>
          </w:pPr>
          <w:r>
            <w:rPr>
              <w:rFonts w:ascii="Arial" w:hAnsi="Arial" w:cs="Arial"/>
              <w:b/>
              <w:bCs/>
              <w:sz w:val="20"/>
              <w:szCs w:val="20"/>
            </w:rPr>
            <w:t>2404 King Richard Ct. Unit H Greenville, NC 27858</w:t>
          </w:r>
        </w:p>
        <w:p w14:paraId="118C032D" w14:textId="24484B77" w:rsidR="00BA6E13" w:rsidRDefault="00BA6E13" w:rsidP="00111AD5">
          <w:pPr>
            <w:pStyle w:val="Header"/>
            <w:tabs>
              <w:tab w:val="clear" w:pos="4320"/>
              <w:tab w:val="clear" w:pos="8640"/>
              <w:tab w:val="right" w:pos="9450"/>
            </w:tabs>
            <w:jc w:val="right"/>
            <w:rPr>
              <w:rFonts w:ascii="Arial" w:hAnsi="Arial" w:cs="Arial"/>
              <w:b/>
              <w:bCs/>
              <w:sz w:val="20"/>
              <w:szCs w:val="20"/>
            </w:rPr>
          </w:pPr>
          <w:hyperlink r:id="rId2" w:history="1">
            <w:r w:rsidRPr="00994E32">
              <w:rPr>
                <w:rStyle w:val="Hyperlink"/>
                <w:rFonts w:ascii="Arial" w:hAnsi="Arial" w:cs="Arial"/>
                <w:b/>
                <w:bCs/>
                <w:sz w:val="20"/>
                <w:szCs w:val="20"/>
              </w:rPr>
              <w:t>https://bit.ly/Eseryel</w:t>
            </w:r>
          </w:hyperlink>
        </w:p>
        <w:p w14:paraId="67229D87" w14:textId="5C94F528" w:rsidR="00366739" w:rsidRPr="00E71188" w:rsidRDefault="000B4859" w:rsidP="00111AD5">
          <w:pPr>
            <w:pStyle w:val="Header"/>
            <w:tabs>
              <w:tab w:val="clear" w:pos="4320"/>
              <w:tab w:val="clear" w:pos="8640"/>
              <w:tab w:val="right" w:pos="9450"/>
            </w:tabs>
            <w:jc w:val="right"/>
            <w:rPr>
              <w:rFonts w:ascii="Arial" w:hAnsi="Arial" w:cs="Arial"/>
              <w:b/>
              <w:bCs/>
              <w:sz w:val="20"/>
              <w:szCs w:val="20"/>
            </w:rPr>
          </w:pPr>
          <w:r>
            <w:rPr>
              <w:rFonts w:ascii="Arial" w:hAnsi="Arial" w:cs="Arial"/>
              <w:b/>
              <w:bCs/>
              <w:sz w:val="20"/>
              <w:szCs w:val="20"/>
            </w:rPr>
            <w:t>Eseryelu17@ecu.edu</w:t>
          </w:r>
        </w:p>
        <w:p w14:paraId="7BC09033" w14:textId="71341886" w:rsidR="00366739" w:rsidRPr="00E01DDD" w:rsidRDefault="00E01DDD" w:rsidP="00E01DDD">
          <w:pPr>
            <w:pStyle w:val="Header"/>
            <w:tabs>
              <w:tab w:val="clear" w:pos="4320"/>
              <w:tab w:val="clear" w:pos="8640"/>
              <w:tab w:val="right" w:pos="9450"/>
            </w:tabs>
            <w:jc w:val="right"/>
            <w:rPr>
              <w:b/>
              <w:bCs/>
              <w:noProof/>
            </w:rPr>
          </w:pPr>
          <w:r w:rsidRPr="00E71188">
            <w:rPr>
              <w:rFonts w:ascii="Arial" w:hAnsi="Arial" w:cs="Arial"/>
              <w:b/>
              <w:bCs/>
              <w:noProof/>
              <w:sz w:val="20"/>
              <w:szCs w:val="20"/>
            </w:rPr>
            <w:t>(9</w:t>
          </w:r>
          <w:r w:rsidR="00B834F9">
            <w:rPr>
              <w:rFonts w:ascii="Arial" w:hAnsi="Arial" w:cs="Arial"/>
              <w:b/>
              <w:bCs/>
              <w:noProof/>
              <w:sz w:val="20"/>
              <w:szCs w:val="20"/>
            </w:rPr>
            <w:t>19</w:t>
          </w:r>
          <w:r w:rsidRPr="00E71188">
            <w:rPr>
              <w:rFonts w:ascii="Arial" w:hAnsi="Arial" w:cs="Arial"/>
              <w:b/>
              <w:bCs/>
              <w:noProof/>
              <w:sz w:val="20"/>
              <w:szCs w:val="20"/>
            </w:rPr>
            <w:t>)</w:t>
          </w:r>
          <w:r w:rsidR="00B834F9">
            <w:rPr>
              <w:rFonts w:ascii="Arial" w:hAnsi="Arial" w:cs="Arial"/>
              <w:b/>
              <w:bCs/>
              <w:noProof/>
              <w:sz w:val="20"/>
              <w:szCs w:val="20"/>
            </w:rPr>
            <w:t xml:space="preserve"> </w:t>
          </w:r>
          <w:r w:rsidRPr="00E71188">
            <w:rPr>
              <w:rFonts w:ascii="Arial" w:hAnsi="Arial" w:cs="Arial"/>
              <w:b/>
              <w:bCs/>
              <w:noProof/>
              <w:sz w:val="20"/>
              <w:szCs w:val="20"/>
            </w:rPr>
            <w:t>449</w:t>
          </w:r>
          <w:r w:rsidR="00B834F9">
            <w:rPr>
              <w:rFonts w:ascii="Arial" w:hAnsi="Arial" w:cs="Arial"/>
              <w:b/>
              <w:bCs/>
              <w:noProof/>
              <w:sz w:val="20"/>
              <w:szCs w:val="20"/>
            </w:rPr>
            <w:t>-</w:t>
          </w:r>
          <w:r w:rsidRPr="00E71188">
            <w:rPr>
              <w:rFonts w:ascii="Arial" w:hAnsi="Arial" w:cs="Arial"/>
              <w:b/>
              <w:bCs/>
              <w:noProof/>
              <w:sz w:val="20"/>
              <w:szCs w:val="20"/>
            </w:rPr>
            <w:t>7755</w:t>
          </w:r>
        </w:p>
      </w:tc>
    </w:tr>
  </w:tbl>
  <w:p w14:paraId="05DE003D" w14:textId="77777777" w:rsidR="00366739" w:rsidRDefault="00366739" w:rsidP="002B0FC9">
    <w:pPr>
      <w:pStyle w:val="Header"/>
      <w:tabs>
        <w:tab w:val="clear" w:pos="8640"/>
        <w:tab w:val="right" w:pos="9540"/>
      </w:tabs>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F119" w14:textId="77777777" w:rsidR="00366739" w:rsidRDefault="00366739" w:rsidP="006652E7">
    <w:pPr>
      <w:adjustRightInd w:val="0"/>
      <w:jc w:val="center"/>
      <w:rPr>
        <w:b/>
        <w:bCs/>
      </w:rPr>
    </w:pPr>
  </w:p>
  <w:p w14:paraId="34800B19" w14:textId="77777777" w:rsidR="00366739" w:rsidRDefault="00366739" w:rsidP="006652E7">
    <w:pPr>
      <w:adjustRightInd w:val="0"/>
      <w:jc w:val="center"/>
      <w:rPr>
        <w:b/>
        <w:bCs/>
      </w:rPr>
    </w:pPr>
  </w:p>
  <w:p w14:paraId="2F368EB5" w14:textId="77777777" w:rsidR="00366739" w:rsidRDefault="00366739" w:rsidP="009B7396">
    <w:pPr>
      <w:pStyle w:val="Header"/>
      <w:tabs>
        <w:tab w:val="clear" w:pos="8640"/>
        <w:tab w:val="right" w:pos="9540"/>
      </w:tabs>
      <w:rPr>
        <w:b/>
        <w:bCs/>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8840"/>
    </w:tblGrid>
    <w:tr w:rsidR="00366739" w:rsidRPr="00111AD5" w14:paraId="5FF906C9" w14:textId="77777777" w:rsidTr="00111AD5">
      <w:tc>
        <w:tcPr>
          <w:tcW w:w="1705" w:type="dxa"/>
        </w:tcPr>
        <w:p w14:paraId="5B0D7A50" w14:textId="77777777" w:rsidR="00366739" w:rsidRPr="00111AD5" w:rsidRDefault="00366739" w:rsidP="00091856">
          <w:pPr>
            <w:adjustRightInd w:val="0"/>
            <w:rPr>
              <w:b/>
              <w:bCs/>
              <w:sz w:val="40"/>
              <w:szCs w:val="40"/>
            </w:rPr>
          </w:pPr>
          <w:r w:rsidRPr="00111AD5">
            <w:rPr>
              <w:noProof/>
            </w:rPr>
            <w:drawing>
              <wp:inline distT="0" distB="0" distL="0" distR="0" wp14:anchorId="0CF744C6" wp14:editId="05160AB8">
                <wp:extent cx="846034" cy="1182571"/>
                <wp:effectExtent l="0" t="0" r="5080" b="0"/>
                <wp:docPr id="1227274872" name="Picture 1227274872" descr="/var/folders/2c/dffmhvw153z1cpdzmk8q1cn00000gp/T/com.microsoft.Word/Content.MSO/DF8A08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c/dffmhvw153z1cpdzmk8q1cn00000gp/T/com.microsoft.Word/Content.MSO/DF8A08F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569" cy="1221059"/>
                        </a:xfrm>
                        <a:prstGeom prst="rect">
                          <a:avLst/>
                        </a:prstGeom>
                        <a:noFill/>
                        <a:ln>
                          <a:noFill/>
                        </a:ln>
                      </pic:spPr>
                    </pic:pic>
                  </a:graphicData>
                </a:graphic>
              </wp:inline>
            </w:drawing>
          </w:r>
          <w:r w:rsidRPr="00111AD5">
            <w:rPr>
              <w:b/>
              <w:bCs/>
              <w:sz w:val="40"/>
              <w:szCs w:val="40"/>
            </w:rPr>
            <w:t xml:space="preserve">              </w:t>
          </w:r>
        </w:p>
      </w:tc>
      <w:tc>
        <w:tcPr>
          <w:tcW w:w="8100" w:type="dxa"/>
        </w:tcPr>
        <w:p w14:paraId="2F1A309F" w14:textId="77777777" w:rsidR="00366739" w:rsidRDefault="00366739" w:rsidP="00111AD5">
          <w:pPr>
            <w:adjustRightInd w:val="0"/>
            <w:ind w:right="73"/>
            <w:jc w:val="right"/>
            <w:rPr>
              <w:b/>
              <w:bCs/>
              <w:sz w:val="40"/>
              <w:szCs w:val="40"/>
            </w:rPr>
          </w:pPr>
          <w:r w:rsidRPr="00111AD5">
            <w:rPr>
              <w:b/>
              <w:bCs/>
              <w:sz w:val="40"/>
              <w:szCs w:val="40"/>
            </w:rPr>
            <w:t>Dr. U. YELIZ ESERYEL</w:t>
          </w:r>
        </w:p>
        <w:p w14:paraId="1AC80A46" w14:textId="77777777" w:rsidR="00366739" w:rsidRDefault="00366739" w:rsidP="00111AD5">
          <w:pPr>
            <w:pStyle w:val="Header"/>
            <w:tabs>
              <w:tab w:val="clear" w:pos="4320"/>
              <w:tab w:val="clear" w:pos="8640"/>
              <w:tab w:val="right" w:pos="9450"/>
            </w:tabs>
            <w:jc w:val="right"/>
            <w:rPr>
              <w:b/>
              <w:bCs/>
            </w:rPr>
          </w:pPr>
          <w:r>
            <w:rPr>
              <w:rFonts w:ascii="Arial" w:hAnsi="Arial" w:cs="Arial"/>
              <w:b/>
              <w:bCs/>
            </w:rPr>
            <w:t xml:space="preserve">3915 Sunset Maple Ct. </w:t>
          </w:r>
          <w:r w:rsidRPr="00123904">
            <w:rPr>
              <w:rFonts w:ascii="Arial" w:hAnsi="Arial" w:cs="Arial"/>
              <w:b/>
              <w:bCs/>
            </w:rPr>
            <w:t>Raleigh, NC</w:t>
          </w:r>
          <w:r>
            <w:rPr>
              <w:rFonts w:ascii="Arial" w:hAnsi="Arial" w:cs="Arial"/>
              <w:b/>
              <w:bCs/>
            </w:rPr>
            <w:t xml:space="preserve"> 27612</w:t>
          </w:r>
          <w:r>
            <w:rPr>
              <w:b/>
              <w:bCs/>
            </w:rPr>
            <w:t xml:space="preserve"> </w:t>
          </w:r>
        </w:p>
        <w:p w14:paraId="073ECFFD" w14:textId="77777777" w:rsidR="00366739" w:rsidRDefault="00366739" w:rsidP="00111AD5">
          <w:pPr>
            <w:pStyle w:val="Header"/>
            <w:tabs>
              <w:tab w:val="clear" w:pos="4320"/>
              <w:tab w:val="clear" w:pos="8640"/>
              <w:tab w:val="right" w:pos="9450"/>
            </w:tabs>
            <w:jc w:val="right"/>
            <w:rPr>
              <w:rFonts w:ascii="Arial" w:hAnsi="Arial" w:cs="Arial"/>
              <w:b/>
              <w:bCs/>
            </w:rPr>
          </w:pPr>
          <w:r>
            <w:rPr>
              <w:rFonts w:ascii="Arial" w:hAnsi="Arial" w:cs="Arial"/>
              <w:b/>
              <w:bCs/>
            </w:rPr>
            <w:t xml:space="preserve">yeliz@eseryel.com </w:t>
          </w:r>
        </w:p>
        <w:p w14:paraId="0FBDC500" w14:textId="77777777" w:rsidR="00366739" w:rsidRDefault="00366739" w:rsidP="00111AD5">
          <w:pPr>
            <w:pStyle w:val="Header"/>
            <w:tabs>
              <w:tab w:val="clear" w:pos="4320"/>
              <w:tab w:val="clear" w:pos="8640"/>
              <w:tab w:val="right" w:pos="9450"/>
            </w:tabs>
            <w:jc w:val="right"/>
            <w:rPr>
              <w:rFonts w:ascii="Arial" w:hAnsi="Arial" w:cs="Arial"/>
              <w:b/>
              <w:bCs/>
            </w:rPr>
          </w:pPr>
          <w:r>
            <w:rPr>
              <w:rFonts w:ascii="Arial" w:hAnsi="Arial" w:cs="Arial"/>
              <w:b/>
              <w:bCs/>
            </w:rPr>
            <w:t xml:space="preserve">(919) </w:t>
          </w:r>
          <w:r w:rsidRPr="00123904">
            <w:rPr>
              <w:rFonts w:ascii="Arial" w:hAnsi="Arial" w:cs="Arial"/>
              <w:b/>
              <w:bCs/>
            </w:rPr>
            <w:t>449-7755</w:t>
          </w:r>
        </w:p>
        <w:p w14:paraId="7E3B4B4A" w14:textId="77777777" w:rsidR="00366739" w:rsidRPr="00123904" w:rsidRDefault="00366739" w:rsidP="00111AD5">
          <w:pPr>
            <w:pStyle w:val="Header"/>
            <w:tabs>
              <w:tab w:val="clear" w:pos="4320"/>
              <w:tab w:val="clear" w:pos="8640"/>
              <w:tab w:val="right" w:pos="9450"/>
            </w:tabs>
            <w:jc w:val="right"/>
            <w:rPr>
              <w:rFonts w:ascii="Arial" w:hAnsi="Arial" w:cs="Arial"/>
              <w:b/>
              <w:bCs/>
            </w:rPr>
          </w:pPr>
          <w:r>
            <w:rPr>
              <w:rFonts w:ascii="Arial" w:hAnsi="Arial" w:cs="Arial"/>
              <w:b/>
              <w:bCs/>
            </w:rPr>
            <w:tab/>
            <w:t>Greencard Holder</w:t>
          </w:r>
        </w:p>
        <w:p w14:paraId="43C46239" w14:textId="77777777" w:rsidR="00366739" w:rsidRPr="00111AD5" w:rsidRDefault="00366739" w:rsidP="00111AD5">
          <w:pPr>
            <w:adjustRightInd w:val="0"/>
            <w:ind w:right="73"/>
            <w:rPr>
              <w:noProof/>
            </w:rPr>
          </w:pPr>
        </w:p>
      </w:tc>
    </w:tr>
  </w:tbl>
  <w:p w14:paraId="6F86444E" w14:textId="77777777" w:rsidR="00366739" w:rsidRDefault="00366739" w:rsidP="002B0FC9">
    <w:pPr>
      <w:pStyle w:val="Header"/>
      <w:tabs>
        <w:tab w:val="clear" w:pos="8640"/>
        <w:tab w:val="right" w:pos="954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4A9"/>
    <w:multiLevelType w:val="multilevel"/>
    <w:tmpl w:val="DB54BCA4"/>
    <w:styleLink w:val="CurrentList1"/>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82106D"/>
    <w:multiLevelType w:val="hybridMultilevel"/>
    <w:tmpl w:val="24A095D2"/>
    <w:lvl w:ilvl="0" w:tplc="AF70FC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53F4F"/>
    <w:multiLevelType w:val="hybridMultilevel"/>
    <w:tmpl w:val="1DFE18E8"/>
    <w:lvl w:ilvl="0" w:tplc="E9482684">
      <w:start w:val="1"/>
      <w:numFmt w:val="decimal"/>
      <w:lvlText w:val="%1."/>
      <w:lvlJc w:val="left"/>
      <w:pPr>
        <w:ind w:left="1080" w:hanging="360"/>
      </w:pPr>
      <w:rPr>
        <w:rFonts w:hint="default"/>
        <w:b/>
        <w:bCs/>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3760B"/>
    <w:multiLevelType w:val="hybridMultilevel"/>
    <w:tmpl w:val="B826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1B3D"/>
    <w:multiLevelType w:val="hybridMultilevel"/>
    <w:tmpl w:val="C7989AD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CF38A2"/>
    <w:multiLevelType w:val="hybridMultilevel"/>
    <w:tmpl w:val="AC26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86D"/>
    <w:multiLevelType w:val="hybridMultilevel"/>
    <w:tmpl w:val="C7688A82"/>
    <w:lvl w:ilvl="0" w:tplc="299E02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D17FD"/>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8" w15:restartNumberingAfterBreak="0">
    <w:nsid w:val="1B88571E"/>
    <w:multiLevelType w:val="hybridMultilevel"/>
    <w:tmpl w:val="6D4A0B9E"/>
    <w:lvl w:ilvl="0" w:tplc="AB98675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C78EE"/>
    <w:multiLevelType w:val="hybridMultilevel"/>
    <w:tmpl w:val="14ECE9E8"/>
    <w:lvl w:ilvl="0" w:tplc="8014EC7A">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3718B"/>
    <w:multiLevelType w:val="hybridMultilevel"/>
    <w:tmpl w:val="576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44BEE"/>
    <w:multiLevelType w:val="hybridMultilevel"/>
    <w:tmpl w:val="F012722E"/>
    <w:lvl w:ilvl="0" w:tplc="EADE0796">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00A7"/>
    <w:multiLevelType w:val="hybridMultilevel"/>
    <w:tmpl w:val="E1CE4C96"/>
    <w:lvl w:ilvl="0" w:tplc="04090001">
      <w:start w:val="1"/>
      <w:numFmt w:val="bullet"/>
      <w:lvlText w:val=""/>
      <w:lvlJc w:val="left"/>
      <w:pPr>
        <w:ind w:left="720" w:hanging="360"/>
      </w:pPr>
      <w:rPr>
        <w:rFonts w:ascii="Symbol" w:hAnsi="Symbol" w:hint="default"/>
        <w:b w:val="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21B92"/>
    <w:multiLevelType w:val="multilevel"/>
    <w:tmpl w:val="63B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267F9"/>
    <w:multiLevelType w:val="multilevel"/>
    <w:tmpl w:val="63B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C4335"/>
    <w:multiLevelType w:val="multilevel"/>
    <w:tmpl w:val="07B4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22F2A"/>
    <w:multiLevelType w:val="hybridMultilevel"/>
    <w:tmpl w:val="4322E128"/>
    <w:lvl w:ilvl="0" w:tplc="6B46C3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CC0307"/>
    <w:multiLevelType w:val="multilevel"/>
    <w:tmpl w:val="F98C3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070D8"/>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A991415"/>
    <w:multiLevelType w:val="hybridMultilevel"/>
    <w:tmpl w:val="2BC471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E90B1B"/>
    <w:multiLevelType w:val="hybridMultilevel"/>
    <w:tmpl w:val="D3168B8C"/>
    <w:lvl w:ilvl="0" w:tplc="23C6B5D8">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57AE0"/>
    <w:multiLevelType w:val="hybridMultilevel"/>
    <w:tmpl w:val="4E7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137E7"/>
    <w:multiLevelType w:val="hybridMultilevel"/>
    <w:tmpl w:val="670EF362"/>
    <w:lvl w:ilvl="0" w:tplc="F8B285B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E33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032C04"/>
    <w:multiLevelType w:val="hybridMultilevel"/>
    <w:tmpl w:val="D7625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93DA8"/>
    <w:multiLevelType w:val="multilevel"/>
    <w:tmpl w:val="04349FC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47E72"/>
    <w:multiLevelType w:val="hybridMultilevel"/>
    <w:tmpl w:val="80A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11925"/>
    <w:multiLevelType w:val="multilevel"/>
    <w:tmpl w:val="04349FC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25714"/>
    <w:multiLevelType w:val="hybridMultilevel"/>
    <w:tmpl w:val="BEB6F6E6"/>
    <w:lvl w:ilvl="0" w:tplc="C0587B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115CC5"/>
    <w:multiLevelType w:val="hybridMultilevel"/>
    <w:tmpl w:val="9BBA9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2306F"/>
    <w:multiLevelType w:val="hybridMultilevel"/>
    <w:tmpl w:val="CCB243EA"/>
    <w:lvl w:ilvl="0" w:tplc="8014EC7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E62545"/>
    <w:multiLevelType w:val="hybridMultilevel"/>
    <w:tmpl w:val="1DFE18E8"/>
    <w:lvl w:ilvl="0" w:tplc="FFFFFFFF">
      <w:start w:val="1"/>
      <w:numFmt w:val="decimal"/>
      <w:lvlText w:val="%1."/>
      <w:lvlJc w:val="left"/>
      <w:pPr>
        <w:ind w:left="1080" w:hanging="360"/>
      </w:pPr>
      <w:rPr>
        <w:rFonts w:hint="default"/>
        <w:b/>
        <w:bCs/>
        <w:sz w:val="22"/>
        <w:szCs w:val="22"/>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EB59C2"/>
    <w:multiLevelType w:val="hybridMultilevel"/>
    <w:tmpl w:val="92044A08"/>
    <w:lvl w:ilvl="0" w:tplc="8014EC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7E1014"/>
    <w:multiLevelType w:val="hybridMultilevel"/>
    <w:tmpl w:val="2230F38A"/>
    <w:lvl w:ilvl="0" w:tplc="A0CC460C">
      <w:start w:val="1"/>
      <w:numFmt w:val="upperLetter"/>
      <w:lvlText w:val="%1."/>
      <w:lvlJc w:val="left"/>
      <w:pPr>
        <w:ind w:left="595" w:hanging="360"/>
      </w:pPr>
      <w:rPr>
        <w:rFonts w:ascii="Arial" w:eastAsia="Arial" w:hAnsi="Arial" w:cs="Arial" w:hint="default"/>
        <w:b w:val="0"/>
        <w:bCs w:val="0"/>
        <w:i w:val="0"/>
        <w:iCs w:val="0"/>
        <w:spacing w:val="0"/>
        <w:w w:val="100"/>
        <w:sz w:val="24"/>
        <w:szCs w:val="24"/>
        <w:lang w:val="en-US" w:eastAsia="en-US" w:bidi="ar-SA"/>
      </w:rPr>
    </w:lvl>
    <w:lvl w:ilvl="1" w:tplc="94E0E0EC">
      <w:start w:val="1"/>
      <w:numFmt w:val="upperRoman"/>
      <w:lvlText w:val="%2."/>
      <w:lvlJc w:val="left"/>
      <w:pPr>
        <w:ind w:left="775" w:hanging="303"/>
        <w:jc w:val="right"/>
      </w:pPr>
      <w:rPr>
        <w:rFonts w:ascii="Arial" w:eastAsia="Arial" w:hAnsi="Arial" w:cs="Arial" w:hint="default"/>
        <w:b/>
        <w:bCs/>
        <w:i w:val="0"/>
        <w:iCs w:val="0"/>
        <w:spacing w:val="-1"/>
        <w:w w:val="100"/>
        <w:sz w:val="22"/>
        <w:szCs w:val="22"/>
        <w:lang w:val="en-US" w:eastAsia="en-US" w:bidi="ar-SA"/>
      </w:rPr>
    </w:lvl>
    <w:lvl w:ilvl="2" w:tplc="765E4DFA">
      <w:numFmt w:val="bullet"/>
      <w:lvlText w:val="■"/>
      <w:lvlJc w:val="left"/>
      <w:pPr>
        <w:ind w:left="1405" w:hanging="360"/>
      </w:pPr>
      <w:rPr>
        <w:rFonts w:ascii="Arial" w:eastAsia="Arial" w:hAnsi="Arial" w:cs="Arial" w:hint="default"/>
        <w:b w:val="0"/>
        <w:bCs w:val="0"/>
        <w:i w:val="0"/>
        <w:iCs w:val="0"/>
        <w:spacing w:val="0"/>
        <w:w w:val="76"/>
        <w:sz w:val="22"/>
        <w:szCs w:val="22"/>
        <w:lang w:val="en-US" w:eastAsia="en-US" w:bidi="ar-SA"/>
      </w:rPr>
    </w:lvl>
    <w:lvl w:ilvl="3" w:tplc="CC9C2712">
      <w:numFmt w:val="bullet"/>
      <w:lvlText w:val="•"/>
      <w:lvlJc w:val="left"/>
      <w:pPr>
        <w:ind w:left="2480" w:hanging="360"/>
      </w:pPr>
      <w:rPr>
        <w:rFonts w:hint="default"/>
        <w:lang w:val="en-US" w:eastAsia="en-US" w:bidi="ar-SA"/>
      </w:rPr>
    </w:lvl>
    <w:lvl w:ilvl="4" w:tplc="2646A9FC">
      <w:numFmt w:val="bullet"/>
      <w:lvlText w:val="•"/>
      <w:lvlJc w:val="left"/>
      <w:pPr>
        <w:ind w:left="3560" w:hanging="360"/>
      </w:pPr>
      <w:rPr>
        <w:rFonts w:hint="default"/>
        <w:lang w:val="en-US" w:eastAsia="en-US" w:bidi="ar-SA"/>
      </w:rPr>
    </w:lvl>
    <w:lvl w:ilvl="5" w:tplc="C4989A18">
      <w:numFmt w:val="bullet"/>
      <w:lvlText w:val="•"/>
      <w:lvlJc w:val="left"/>
      <w:pPr>
        <w:ind w:left="4640" w:hanging="360"/>
      </w:pPr>
      <w:rPr>
        <w:rFonts w:hint="default"/>
        <w:lang w:val="en-US" w:eastAsia="en-US" w:bidi="ar-SA"/>
      </w:rPr>
    </w:lvl>
    <w:lvl w:ilvl="6" w:tplc="F03A7502">
      <w:numFmt w:val="bullet"/>
      <w:lvlText w:val="•"/>
      <w:lvlJc w:val="left"/>
      <w:pPr>
        <w:ind w:left="5720" w:hanging="360"/>
      </w:pPr>
      <w:rPr>
        <w:rFonts w:hint="default"/>
        <w:lang w:val="en-US" w:eastAsia="en-US" w:bidi="ar-SA"/>
      </w:rPr>
    </w:lvl>
    <w:lvl w:ilvl="7" w:tplc="403A799C">
      <w:numFmt w:val="bullet"/>
      <w:lvlText w:val="•"/>
      <w:lvlJc w:val="left"/>
      <w:pPr>
        <w:ind w:left="6800" w:hanging="360"/>
      </w:pPr>
      <w:rPr>
        <w:rFonts w:hint="default"/>
        <w:lang w:val="en-US" w:eastAsia="en-US" w:bidi="ar-SA"/>
      </w:rPr>
    </w:lvl>
    <w:lvl w:ilvl="8" w:tplc="F274F36C">
      <w:numFmt w:val="bullet"/>
      <w:lvlText w:val="•"/>
      <w:lvlJc w:val="left"/>
      <w:pPr>
        <w:ind w:left="7880" w:hanging="360"/>
      </w:pPr>
      <w:rPr>
        <w:rFonts w:hint="default"/>
        <w:lang w:val="en-US" w:eastAsia="en-US" w:bidi="ar-SA"/>
      </w:rPr>
    </w:lvl>
  </w:abstractNum>
  <w:abstractNum w:abstractNumId="34" w15:restartNumberingAfterBreak="0">
    <w:nsid w:val="7F7D3F5D"/>
    <w:multiLevelType w:val="hybridMultilevel"/>
    <w:tmpl w:val="0C6AB61E"/>
    <w:lvl w:ilvl="0" w:tplc="B7F8365E">
      <w:start w:val="200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723212">
    <w:abstractNumId w:val="7"/>
  </w:num>
  <w:num w:numId="2" w16cid:durableId="228346372">
    <w:abstractNumId w:val="21"/>
  </w:num>
  <w:num w:numId="3" w16cid:durableId="1594900921">
    <w:abstractNumId w:val="5"/>
  </w:num>
  <w:num w:numId="4" w16cid:durableId="50815881">
    <w:abstractNumId w:val="26"/>
  </w:num>
  <w:num w:numId="5" w16cid:durableId="1099645287">
    <w:abstractNumId w:val="24"/>
  </w:num>
  <w:num w:numId="6" w16cid:durableId="540629447">
    <w:abstractNumId w:val="19"/>
  </w:num>
  <w:num w:numId="7" w16cid:durableId="782312336">
    <w:abstractNumId w:val="10"/>
  </w:num>
  <w:num w:numId="8" w16cid:durableId="1229421965">
    <w:abstractNumId w:val="4"/>
  </w:num>
  <w:num w:numId="9" w16cid:durableId="660894829">
    <w:abstractNumId w:val="11"/>
  </w:num>
  <w:num w:numId="10" w16cid:durableId="1676152900">
    <w:abstractNumId w:val="12"/>
  </w:num>
  <w:num w:numId="11" w16cid:durableId="573198779">
    <w:abstractNumId w:val="2"/>
  </w:num>
  <w:num w:numId="12" w16cid:durableId="909584145">
    <w:abstractNumId w:val="8"/>
  </w:num>
  <w:num w:numId="13" w16cid:durableId="1582909750">
    <w:abstractNumId w:val="16"/>
  </w:num>
  <w:num w:numId="14" w16cid:durableId="298462629">
    <w:abstractNumId w:val="28"/>
  </w:num>
  <w:num w:numId="15" w16cid:durableId="2140562749">
    <w:abstractNumId w:val="30"/>
  </w:num>
  <w:num w:numId="16" w16cid:durableId="101463507">
    <w:abstractNumId w:val="6"/>
  </w:num>
  <w:num w:numId="17" w16cid:durableId="1570573297">
    <w:abstractNumId w:val="1"/>
  </w:num>
  <w:num w:numId="18" w16cid:durableId="738593790">
    <w:abstractNumId w:val="18"/>
  </w:num>
  <w:num w:numId="19" w16cid:durableId="1746143512">
    <w:abstractNumId w:val="29"/>
  </w:num>
  <w:num w:numId="20" w16cid:durableId="142699319">
    <w:abstractNumId w:val="11"/>
    <w:lvlOverride w:ilvl="0">
      <w:startOverride w:val="1"/>
    </w:lvlOverride>
  </w:num>
  <w:num w:numId="21" w16cid:durableId="1472333977">
    <w:abstractNumId w:val="0"/>
  </w:num>
  <w:num w:numId="22" w16cid:durableId="1018197145">
    <w:abstractNumId w:val="23"/>
  </w:num>
  <w:num w:numId="23" w16cid:durableId="1515682455">
    <w:abstractNumId w:val="34"/>
  </w:num>
  <w:num w:numId="24" w16cid:durableId="155652703">
    <w:abstractNumId w:val="32"/>
  </w:num>
  <w:num w:numId="25" w16cid:durableId="325282161">
    <w:abstractNumId w:val="22"/>
  </w:num>
  <w:num w:numId="26" w16cid:durableId="485047718">
    <w:abstractNumId w:val="9"/>
  </w:num>
  <w:num w:numId="27" w16cid:durableId="1444111070">
    <w:abstractNumId w:val="31"/>
  </w:num>
  <w:num w:numId="28" w16cid:durableId="419371333">
    <w:abstractNumId w:val="3"/>
  </w:num>
  <w:num w:numId="29" w16cid:durableId="1481771113">
    <w:abstractNumId w:val="33"/>
  </w:num>
  <w:num w:numId="30" w16cid:durableId="389305593">
    <w:abstractNumId w:val="11"/>
    <w:lvlOverride w:ilvl="0">
      <w:startOverride w:val="1"/>
    </w:lvlOverride>
  </w:num>
  <w:num w:numId="31" w16cid:durableId="1462188473">
    <w:abstractNumId w:val="11"/>
    <w:lvlOverride w:ilvl="0">
      <w:startOverride w:val="1"/>
    </w:lvlOverride>
  </w:num>
  <w:num w:numId="32" w16cid:durableId="449782977">
    <w:abstractNumId w:val="11"/>
    <w:lvlOverride w:ilvl="0">
      <w:startOverride w:val="1"/>
    </w:lvlOverride>
  </w:num>
  <w:num w:numId="33" w16cid:durableId="2084645229">
    <w:abstractNumId w:val="11"/>
  </w:num>
  <w:num w:numId="34" w16cid:durableId="1241214559">
    <w:abstractNumId w:val="11"/>
    <w:lvlOverride w:ilvl="0">
      <w:startOverride w:val="1"/>
    </w:lvlOverride>
  </w:num>
  <w:num w:numId="35" w16cid:durableId="1339036299">
    <w:abstractNumId w:val="11"/>
    <w:lvlOverride w:ilvl="0">
      <w:startOverride w:val="1"/>
    </w:lvlOverride>
  </w:num>
  <w:num w:numId="36" w16cid:durableId="1479148016">
    <w:abstractNumId w:val="20"/>
  </w:num>
  <w:num w:numId="37" w16cid:durableId="1776444034">
    <w:abstractNumId w:val="13"/>
  </w:num>
  <w:num w:numId="38" w16cid:durableId="591354266">
    <w:abstractNumId w:val="25"/>
  </w:num>
  <w:num w:numId="39" w16cid:durableId="1103187113">
    <w:abstractNumId w:val="17"/>
  </w:num>
  <w:num w:numId="40" w16cid:durableId="2145541828">
    <w:abstractNumId w:val="14"/>
  </w:num>
  <w:num w:numId="41" w16cid:durableId="1537818364">
    <w:abstractNumId w:val="15"/>
  </w:num>
  <w:num w:numId="42" w16cid:durableId="139804625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intFractionalCharacterWidth/>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nl-NL" w:vendorID="64" w:dllVersion="0" w:nlCheck="1" w:checkStyle="0"/>
  <w:activeWritingStyle w:appName="MSWord" w:lang="de-DE" w:vendorID="64" w:dllVersion="0" w:nlCheck="1" w:checkStyle="0"/>
  <w:activeWritingStyle w:appName="MSWord" w:lang="pl-PL"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fr-FR" w:vendorID="64" w:dllVersion="0" w:nlCheck="1" w:checkStyle="0"/>
  <w:activeWritingStyle w:appName="MSWord" w:lang="sv-SE" w:vendorID="64" w:dllVersion="0" w:nlCheck="1" w:checkStyle="0"/>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characterSpacingControl w:val="doNotCompress"/>
  <w:hdrShapeDefaults>
    <o:shapedefaults v:ext="edit" spidmax="2050"/>
  </w:hdrShapeDefaults>
  <w:footnotePr>
    <w:numFmt w:val="upperLetter"/>
    <w:numStart w:val="6"/>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A_My Library.enl&lt;/item&gt;&lt;/Libraries&gt;&lt;/ENLibraries&gt;"/>
  </w:docVars>
  <w:rsids>
    <w:rsidRoot w:val="00A85519"/>
    <w:rsid w:val="0000065A"/>
    <w:rsid w:val="00001846"/>
    <w:rsid w:val="00001D54"/>
    <w:rsid w:val="00002096"/>
    <w:rsid w:val="000022AC"/>
    <w:rsid w:val="0000246F"/>
    <w:rsid w:val="00002E74"/>
    <w:rsid w:val="00003AED"/>
    <w:rsid w:val="00004107"/>
    <w:rsid w:val="00004B12"/>
    <w:rsid w:val="00004C9F"/>
    <w:rsid w:val="00004CF5"/>
    <w:rsid w:val="00004E17"/>
    <w:rsid w:val="0000544E"/>
    <w:rsid w:val="00005466"/>
    <w:rsid w:val="00005943"/>
    <w:rsid w:val="000059AB"/>
    <w:rsid w:val="00005F04"/>
    <w:rsid w:val="0000695E"/>
    <w:rsid w:val="00006971"/>
    <w:rsid w:val="00007CBE"/>
    <w:rsid w:val="00007D4F"/>
    <w:rsid w:val="00011727"/>
    <w:rsid w:val="0001219B"/>
    <w:rsid w:val="000124D2"/>
    <w:rsid w:val="00012C7D"/>
    <w:rsid w:val="00012E78"/>
    <w:rsid w:val="00013121"/>
    <w:rsid w:val="0001341A"/>
    <w:rsid w:val="0001375F"/>
    <w:rsid w:val="0001417B"/>
    <w:rsid w:val="00014411"/>
    <w:rsid w:val="00014F31"/>
    <w:rsid w:val="00015790"/>
    <w:rsid w:val="00015879"/>
    <w:rsid w:val="0001623E"/>
    <w:rsid w:val="00016521"/>
    <w:rsid w:val="00017A6A"/>
    <w:rsid w:val="00017D64"/>
    <w:rsid w:val="0002046E"/>
    <w:rsid w:val="00020BDE"/>
    <w:rsid w:val="000210EE"/>
    <w:rsid w:val="00021E89"/>
    <w:rsid w:val="000220EE"/>
    <w:rsid w:val="000222A7"/>
    <w:rsid w:val="0002249C"/>
    <w:rsid w:val="000237CE"/>
    <w:rsid w:val="00023E2C"/>
    <w:rsid w:val="000240D2"/>
    <w:rsid w:val="00024362"/>
    <w:rsid w:val="000256CF"/>
    <w:rsid w:val="000271B6"/>
    <w:rsid w:val="0002735C"/>
    <w:rsid w:val="0002764A"/>
    <w:rsid w:val="000301C7"/>
    <w:rsid w:val="00030776"/>
    <w:rsid w:val="00030B34"/>
    <w:rsid w:val="00031124"/>
    <w:rsid w:val="000315BE"/>
    <w:rsid w:val="000316D6"/>
    <w:rsid w:val="00032411"/>
    <w:rsid w:val="000334C3"/>
    <w:rsid w:val="00034D70"/>
    <w:rsid w:val="00037305"/>
    <w:rsid w:val="0003748D"/>
    <w:rsid w:val="000375A8"/>
    <w:rsid w:val="00037812"/>
    <w:rsid w:val="000378BB"/>
    <w:rsid w:val="00040204"/>
    <w:rsid w:val="0004057C"/>
    <w:rsid w:val="00040EAC"/>
    <w:rsid w:val="00041A20"/>
    <w:rsid w:val="00042983"/>
    <w:rsid w:val="00043107"/>
    <w:rsid w:val="000432BF"/>
    <w:rsid w:val="000441FB"/>
    <w:rsid w:val="00044E52"/>
    <w:rsid w:val="0005062A"/>
    <w:rsid w:val="00050753"/>
    <w:rsid w:val="00050966"/>
    <w:rsid w:val="00050C95"/>
    <w:rsid w:val="000519CA"/>
    <w:rsid w:val="00051E63"/>
    <w:rsid w:val="00052106"/>
    <w:rsid w:val="000530F0"/>
    <w:rsid w:val="000541A6"/>
    <w:rsid w:val="00054CDD"/>
    <w:rsid w:val="00055010"/>
    <w:rsid w:val="000555D1"/>
    <w:rsid w:val="000559DF"/>
    <w:rsid w:val="00055E9E"/>
    <w:rsid w:val="0006034D"/>
    <w:rsid w:val="0006108F"/>
    <w:rsid w:val="000613AE"/>
    <w:rsid w:val="00062F5B"/>
    <w:rsid w:val="00063AE9"/>
    <w:rsid w:val="00063B6E"/>
    <w:rsid w:val="0006417E"/>
    <w:rsid w:val="00064E87"/>
    <w:rsid w:val="0006526B"/>
    <w:rsid w:val="0006535D"/>
    <w:rsid w:val="0006577A"/>
    <w:rsid w:val="00065F85"/>
    <w:rsid w:val="00066322"/>
    <w:rsid w:val="0006645D"/>
    <w:rsid w:val="00066CB2"/>
    <w:rsid w:val="00066D72"/>
    <w:rsid w:val="00066F8F"/>
    <w:rsid w:val="00067B41"/>
    <w:rsid w:val="00067FBB"/>
    <w:rsid w:val="000705DF"/>
    <w:rsid w:val="0007092F"/>
    <w:rsid w:val="00070B1C"/>
    <w:rsid w:val="00071564"/>
    <w:rsid w:val="00071677"/>
    <w:rsid w:val="00071E6A"/>
    <w:rsid w:val="0007216B"/>
    <w:rsid w:val="00072342"/>
    <w:rsid w:val="00072368"/>
    <w:rsid w:val="000723FF"/>
    <w:rsid w:val="000727D0"/>
    <w:rsid w:val="00072C17"/>
    <w:rsid w:val="000734CF"/>
    <w:rsid w:val="000734E0"/>
    <w:rsid w:val="00074353"/>
    <w:rsid w:val="00075008"/>
    <w:rsid w:val="00075746"/>
    <w:rsid w:val="00075E7B"/>
    <w:rsid w:val="00076702"/>
    <w:rsid w:val="00076720"/>
    <w:rsid w:val="00076834"/>
    <w:rsid w:val="000770DA"/>
    <w:rsid w:val="0007766D"/>
    <w:rsid w:val="00077E6D"/>
    <w:rsid w:val="00080681"/>
    <w:rsid w:val="0008069E"/>
    <w:rsid w:val="000812D3"/>
    <w:rsid w:val="0008151F"/>
    <w:rsid w:val="00081EE9"/>
    <w:rsid w:val="0008253D"/>
    <w:rsid w:val="00083139"/>
    <w:rsid w:val="000835C3"/>
    <w:rsid w:val="000837B0"/>
    <w:rsid w:val="00083CC6"/>
    <w:rsid w:val="00084AC3"/>
    <w:rsid w:val="00085999"/>
    <w:rsid w:val="00085DD5"/>
    <w:rsid w:val="000862E8"/>
    <w:rsid w:val="00086945"/>
    <w:rsid w:val="00086A98"/>
    <w:rsid w:val="00087D3A"/>
    <w:rsid w:val="0009003A"/>
    <w:rsid w:val="00090B27"/>
    <w:rsid w:val="000914BF"/>
    <w:rsid w:val="00091588"/>
    <w:rsid w:val="00091856"/>
    <w:rsid w:val="0009185E"/>
    <w:rsid w:val="000927E7"/>
    <w:rsid w:val="00092C88"/>
    <w:rsid w:val="00092CF1"/>
    <w:rsid w:val="000936F9"/>
    <w:rsid w:val="00095C4C"/>
    <w:rsid w:val="00096A5B"/>
    <w:rsid w:val="000971EE"/>
    <w:rsid w:val="00097C48"/>
    <w:rsid w:val="00097DD9"/>
    <w:rsid w:val="000A03D0"/>
    <w:rsid w:val="000A0A09"/>
    <w:rsid w:val="000A0D00"/>
    <w:rsid w:val="000A128A"/>
    <w:rsid w:val="000A2FD0"/>
    <w:rsid w:val="000A3373"/>
    <w:rsid w:val="000A3384"/>
    <w:rsid w:val="000A3C42"/>
    <w:rsid w:val="000A4070"/>
    <w:rsid w:val="000A58BE"/>
    <w:rsid w:val="000A5DC5"/>
    <w:rsid w:val="000A6E52"/>
    <w:rsid w:val="000A6FFC"/>
    <w:rsid w:val="000A7554"/>
    <w:rsid w:val="000A7791"/>
    <w:rsid w:val="000B0CB3"/>
    <w:rsid w:val="000B10B8"/>
    <w:rsid w:val="000B1183"/>
    <w:rsid w:val="000B2C31"/>
    <w:rsid w:val="000B3053"/>
    <w:rsid w:val="000B372A"/>
    <w:rsid w:val="000B3FD1"/>
    <w:rsid w:val="000B411B"/>
    <w:rsid w:val="000B4309"/>
    <w:rsid w:val="000B4859"/>
    <w:rsid w:val="000B4A8C"/>
    <w:rsid w:val="000B504D"/>
    <w:rsid w:val="000B6223"/>
    <w:rsid w:val="000B645D"/>
    <w:rsid w:val="000B677E"/>
    <w:rsid w:val="000B6F96"/>
    <w:rsid w:val="000B76F4"/>
    <w:rsid w:val="000B775D"/>
    <w:rsid w:val="000C079A"/>
    <w:rsid w:val="000C1A93"/>
    <w:rsid w:val="000C1BBC"/>
    <w:rsid w:val="000C250C"/>
    <w:rsid w:val="000C2DC4"/>
    <w:rsid w:val="000C3286"/>
    <w:rsid w:val="000C3802"/>
    <w:rsid w:val="000C3FB4"/>
    <w:rsid w:val="000C44EE"/>
    <w:rsid w:val="000C4583"/>
    <w:rsid w:val="000C4EFD"/>
    <w:rsid w:val="000C5B2E"/>
    <w:rsid w:val="000C5C15"/>
    <w:rsid w:val="000C62F1"/>
    <w:rsid w:val="000C6712"/>
    <w:rsid w:val="000D06E6"/>
    <w:rsid w:val="000D0A92"/>
    <w:rsid w:val="000D15C6"/>
    <w:rsid w:val="000D1A27"/>
    <w:rsid w:val="000D326A"/>
    <w:rsid w:val="000D3AB6"/>
    <w:rsid w:val="000D5223"/>
    <w:rsid w:val="000D5B55"/>
    <w:rsid w:val="000D743F"/>
    <w:rsid w:val="000D7B50"/>
    <w:rsid w:val="000E0600"/>
    <w:rsid w:val="000E067C"/>
    <w:rsid w:val="000E0B11"/>
    <w:rsid w:val="000E0D50"/>
    <w:rsid w:val="000E1CB0"/>
    <w:rsid w:val="000E1E1F"/>
    <w:rsid w:val="000E33E7"/>
    <w:rsid w:val="000E347F"/>
    <w:rsid w:val="000E3604"/>
    <w:rsid w:val="000E44E6"/>
    <w:rsid w:val="000E478E"/>
    <w:rsid w:val="000E5F5C"/>
    <w:rsid w:val="000E60FD"/>
    <w:rsid w:val="000E7157"/>
    <w:rsid w:val="000E755E"/>
    <w:rsid w:val="000E7EBA"/>
    <w:rsid w:val="000F06BC"/>
    <w:rsid w:val="000F079F"/>
    <w:rsid w:val="000F0D67"/>
    <w:rsid w:val="000F1C5F"/>
    <w:rsid w:val="000F1CC9"/>
    <w:rsid w:val="000F2650"/>
    <w:rsid w:val="000F300E"/>
    <w:rsid w:val="000F34C3"/>
    <w:rsid w:val="000F4D2D"/>
    <w:rsid w:val="000F557D"/>
    <w:rsid w:val="000F5E74"/>
    <w:rsid w:val="000F5FD9"/>
    <w:rsid w:val="000F6206"/>
    <w:rsid w:val="000F6A95"/>
    <w:rsid w:val="000F6C96"/>
    <w:rsid w:val="000F7900"/>
    <w:rsid w:val="000F7A04"/>
    <w:rsid w:val="000F7AF5"/>
    <w:rsid w:val="001016B1"/>
    <w:rsid w:val="001019A0"/>
    <w:rsid w:val="00102351"/>
    <w:rsid w:val="00103128"/>
    <w:rsid w:val="0010531F"/>
    <w:rsid w:val="001066A7"/>
    <w:rsid w:val="00106DC5"/>
    <w:rsid w:val="00106DD3"/>
    <w:rsid w:val="0010714F"/>
    <w:rsid w:val="001074BC"/>
    <w:rsid w:val="00110819"/>
    <w:rsid w:val="00110A36"/>
    <w:rsid w:val="00110FCD"/>
    <w:rsid w:val="001114BB"/>
    <w:rsid w:val="001115B9"/>
    <w:rsid w:val="00111AD5"/>
    <w:rsid w:val="00112077"/>
    <w:rsid w:val="00112276"/>
    <w:rsid w:val="00114095"/>
    <w:rsid w:val="00114239"/>
    <w:rsid w:val="001146E3"/>
    <w:rsid w:val="001147C1"/>
    <w:rsid w:val="00114E1E"/>
    <w:rsid w:val="001153C2"/>
    <w:rsid w:val="00115B75"/>
    <w:rsid w:val="00115CE2"/>
    <w:rsid w:val="00115FF5"/>
    <w:rsid w:val="0011707F"/>
    <w:rsid w:val="00117DBD"/>
    <w:rsid w:val="0012072A"/>
    <w:rsid w:val="00121126"/>
    <w:rsid w:val="00121216"/>
    <w:rsid w:val="00121533"/>
    <w:rsid w:val="00121FEE"/>
    <w:rsid w:val="001229C2"/>
    <w:rsid w:val="00122CDF"/>
    <w:rsid w:val="00123B53"/>
    <w:rsid w:val="00123F69"/>
    <w:rsid w:val="0012422D"/>
    <w:rsid w:val="00124CF7"/>
    <w:rsid w:val="00124D1B"/>
    <w:rsid w:val="00125EA5"/>
    <w:rsid w:val="00126867"/>
    <w:rsid w:val="00127CB7"/>
    <w:rsid w:val="00127D6B"/>
    <w:rsid w:val="001300F2"/>
    <w:rsid w:val="0013041B"/>
    <w:rsid w:val="00130ECB"/>
    <w:rsid w:val="00131111"/>
    <w:rsid w:val="00131403"/>
    <w:rsid w:val="00131EA9"/>
    <w:rsid w:val="00132998"/>
    <w:rsid w:val="00133437"/>
    <w:rsid w:val="0013452C"/>
    <w:rsid w:val="00134AA1"/>
    <w:rsid w:val="00134AAA"/>
    <w:rsid w:val="00135DBA"/>
    <w:rsid w:val="00136FF3"/>
    <w:rsid w:val="00137803"/>
    <w:rsid w:val="00137BEA"/>
    <w:rsid w:val="00137D0F"/>
    <w:rsid w:val="00137EC6"/>
    <w:rsid w:val="0014063A"/>
    <w:rsid w:val="001419B4"/>
    <w:rsid w:val="00142CBF"/>
    <w:rsid w:val="00142FDD"/>
    <w:rsid w:val="00143616"/>
    <w:rsid w:val="00143681"/>
    <w:rsid w:val="00144332"/>
    <w:rsid w:val="0014451C"/>
    <w:rsid w:val="0014530E"/>
    <w:rsid w:val="0014582C"/>
    <w:rsid w:val="001465DE"/>
    <w:rsid w:val="001466CD"/>
    <w:rsid w:val="0014769B"/>
    <w:rsid w:val="0015064E"/>
    <w:rsid w:val="00150F11"/>
    <w:rsid w:val="00150F4F"/>
    <w:rsid w:val="00150FBB"/>
    <w:rsid w:val="001515D9"/>
    <w:rsid w:val="001520FA"/>
    <w:rsid w:val="001526F0"/>
    <w:rsid w:val="00152786"/>
    <w:rsid w:val="00152AF4"/>
    <w:rsid w:val="00152E3F"/>
    <w:rsid w:val="00153EAB"/>
    <w:rsid w:val="0015441A"/>
    <w:rsid w:val="001550C3"/>
    <w:rsid w:val="001556D5"/>
    <w:rsid w:val="0015620A"/>
    <w:rsid w:val="001563E2"/>
    <w:rsid w:val="00157039"/>
    <w:rsid w:val="001571FE"/>
    <w:rsid w:val="00157280"/>
    <w:rsid w:val="00157353"/>
    <w:rsid w:val="00157781"/>
    <w:rsid w:val="00157875"/>
    <w:rsid w:val="0016001C"/>
    <w:rsid w:val="00160C69"/>
    <w:rsid w:val="00160F44"/>
    <w:rsid w:val="001610C0"/>
    <w:rsid w:val="0016249D"/>
    <w:rsid w:val="0016256A"/>
    <w:rsid w:val="001629A6"/>
    <w:rsid w:val="001630C1"/>
    <w:rsid w:val="0016439D"/>
    <w:rsid w:val="001649A7"/>
    <w:rsid w:val="00164E13"/>
    <w:rsid w:val="00164E18"/>
    <w:rsid w:val="001663B2"/>
    <w:rsid w:val="001665A0"/>
    <w:rsid w:val="00166875"/>
    <w:rsid w:val="00167581"/>
    <w:rsid w:val="0017082A"/>
    <w:rsid w:val="00170E42"/>
    <w:rsid w:val="001719E9"/>
    <w:rsid w:val="00171A17"/>
    <w:rsid w:val="001722D8"/>
    <w:rsid w:val="00172AA3"/>
    <w:rsid w:val="00172BAC"/>
    <w:rsid w:val="00173527"/>
    <w:rsid w:val="00174159"/>
    <w:rsid w:val="001742EF"/>
    <w:rsid w:val="00174784"/>
    <w:rsid w:val="00175778"/>
    <w:rsid w:val="0017579F"/>
    <w:rsid w:val="00175E98"/>
    <w:rsid w:val="00175FEF"/>
    <w:rsid w:val="00176715"/>
    <w:rsid w:val="00176AB5"/>
    <w:rsid w:val="0017741D"/>
    <w:rsid w:val="0018002A"/>
    <w:rsid w:val="00180145"/>
    <w:rsid w:val="00180639"/>
    <w:rsid w:val="00180E4E"/>
    <w:rsid w:val="00181D7B"/>
    <w:rsid w:val="00181EE3"/>
    <w:rsid w:val="00181FC9"/>
    <w:rsid w:val="001828F3"/>
    <w:rsid w:val="00182B1F"/>
    <w:rsid w:val="00182E75"/>
    <w:rsid w:val="0018314A"/>
    <w:rsid w:val="00184052"/>
    <w:rsid w:val="00185058"/>
    <w:rsid w:val="001857DB"/>
    <w:rsid w:val="00187007"/>
    <w:rsid w:val="00187381"/>
    <w:rsid w:val="00187ADB"/>
    <w:rsid w:val="00187C53"/>
    <w:rsid w:val="00187DFA"/>
    <w:rsid w:val="00190797"/>
    <w:rsid w:val="001907E6"/>
    <w:rsid w:val="00190CD9"/>
    <w:rsid w:val="0019217F"/>
    <w:rsid w:val="0019272E"/>
    <w:rsid w:val="0019284F"/>
    <w:rsid w:val="00192861"/>
    <w:rsid w:val="001936FF"/>
    <w:rsid w:val="00195551"/>
    <w:rsid w:val="00195F33"/>
    <w:rsid w:val="00197B9A"/>
    <w:rsid w:val="001A1E44"/>
    <w:rsid w:val="001A2286"/>
    <w:rsid w:val="001A2942"/>
    <w:rsid w:val="001A3DD9"/>
    <w:rsid w:val="001A456F"/>
    <w:rsid w:val="001A51B8"/>
    <w:rsid w:val="001A53A9"/>
    <w:rsid w:val="001A54AE"/>
    <w:rsid w:val="001A5E96"/>
    <w:rsid w:val="001A5FE5"/>
    <w:rsid w:val="001A63BF"/>
    <w:rsid w:val="001A66B3"/>
    <w:rsid w:val="001B071B"/>
    <w:rsid w:val="001B14DC"/>
    <w:rsid w:val="001B162F"/>
    <w:rsid w:val="001B17CB"/>
    <w:rsid w:val="001B1B08"/>
    <w:rsid w:val="001B316C"/>
    <w:rsid w:val="001B3907"/>
    <w:rsid w:val="001B47F7"/>
    <w:rsid w:val="001B5CE8"/>
    <w:rsid w:val="001B5D5F"/>
    <w:rsid w:val="001B5D7E"/>
    <w:rsid w:val="001B5ECA"/>
    <w:rsid w:val="001B630F"/>
    <w:rsid w:val="001B7455"/>
    <w:rsid w:val="001C1375"/>
    <w:rsid w:val="001C193D"/>
    <w:rsid w:val="001C1D57"/>
    <w:rsid w:val="001C2286"/>
    <w:rsid w:val="001C2671"/>
    <w:rsid w:val="001C3A46"/>
    <w:rsid w:val="001C4A1E"/>
    <w:rsid w:val="001C507C"/>
    <w:rsid w:val="001C5987"/>
    <w:rsid w:val="001C5E7D"/>
    <w:rsid w:val="001C6E12"/>
    <w:rsid w:val="001C76BA"/>
    <w:rsid w:val="001D1728"/>
    <w:rsid w:val="001D1FDF"/>
    <w:rsid w:val="001D2AA6"/>
    <w:rsid w:val="001D2C44"/>
    <w:rsid w:val="001D34A2"/>
    <w:rsid w:val="001D3BD7"/>
    <w:rsid w:val="001D414E"/>
    <w:rsid w:val="001D4796"/>
    <w:rsid w:val="001D5110"/>
    <w:rsid w:val="001D51C3"/>
    <w:rsid w:val="001D5D2C"/>
    <w:rsid w:val="001D6145"/>
    <w:rsid w:val="001D67E3"/>
    <w:rsid w:val="001D7468"/>
    <w:rsid w:val="001D7721"/>
    <w:rsid w:val="001D7FA0"/>
    <w:rsid w:val="001E0346"/>
    <w:rsid w:val="001E1726"/>
    <w:rsid w:val="001E1F06"/>
    <w:rsid w:val="001E207A"/>
    <w:rsid w:val="001E2909"/>
    <w:rsid w:val="001E3DF4"/>
    <w:rsid w:val="001E3E8A"/>
    <w:rsid w:val="001E40B3"/>
    <w:rsid w:val="001E4669"/>
    <w:rsid w:val="001E49AE"/>
    <w:rsid w:val="001F06B0"/>
    <w:rsid w:val="001F1126"/>
    <w:rsid w:val="001F1143"/>
    <w:rsid w:val="001F2827"/>
    <w:rsid w:val="001F2F88"/>
    <w:rsid w:val="001F3E45"/>
    <w:rsid w:val="001F3FEA"/>
    <w:rsid w:val="001F40E7"/>
    <w:rsid w:val="001F4155"/>
    <w:rsid w:val="001F4195"/>
    <w:rsid w:val="001F47C2"/>
    <w:rsid w:val="001F52FA"/>
    <w:rsid w:val="001F5C86"/>
    <w:rsid w:val="001F7241"/>
    <w:rsid w:val="001F7B15"/>
    <w:rsid w:val="002004C0"/>
    <w:rsid w:val="002008EE"/>
    <w:rsid w:val="002010DB"/>
    <w:rsid w:val="00201666"/>
    <w:rsid w:val="002019CE"/>
    <w:rsid w:val="00201A98"/>
    <w:rsid w:val="0020207C"/>
    <w:rsid w:val="002021E9"/>
    <w:rsid w:val="0020223D"/>
    <w:rsid w:val="002023A1"/>
    <w:rsid w:val="00203028"/>
    <w:rsid w:val="00203BFD"/>
    <w:rsid w:val="002048B6"/>
    <w:rsid w:val="00205AD2"/>
    <w:rsid w:val="002079E5"/>
    <w:rsid w:val="00207AF1"/>
    <w:rsid w:val="002111EE"/>
    <w:rsid w:val="002112B8"/>
    <w:rsid w:val="002116B8"/>
    <w:rsid w:val="00211CF3"/>
    <w:rsid w:val="00212646"/>
    <w:rsid w:val="002128DD"/>
    <w:rsid w:val="00212965"/>
    <w:rsid w:val="00213EA7"/>
    <w:rsid w:val="0021419A"/>
    <w:rsid w:val="002143E5"/>
    <w:rsid w:val="00214997"/>
    <w:rsid w:val="0021534F"/>
    <w:rsid w:val="0021551A"/>
    <w:rsid w:val="00215EF0"/>
    <w:rsid w:val="0021729C"/>
    <w:rsid w:val="0021739E"/>
    <w:rsid w:val="002173BC"/>
    <w:rsid w:val="00217468"/>
    <w:rsid w:val="0022049D"/>
    <w:rsid w:val="00220E14"/>
    <w:rsid w:val="00220E8B"/>
    <w:rsid w:val="0022115C"/>
    <w:rsid w:val="002211D0"/>
    <w:rsid w:val="0022189B"/>
    <w:rsid w:val="00221E87"/>
    <w:rsid w:val="002220BD"/>
    <w:rsid w:val="00223230"/>
    <w:rsid w:val="00223DF2"/>
    <w:rsid w:val="00224C94"/>
    <w:rsid w:val="00224E45"/>
    <w:rsid w:val="00225C29"/>
    <w:rsid w:val="00225FC3"/>
    <w:rsid w:val="00226EDF"/>
    <w:rsid w:val="00226F50"/>
    <w:rsid w:val="00231D12"/>
    <w:rsid w:val="00232742"/>
    <w:rsid w:val="0023307B"/>
    <w:rsid w:val="002332C6"/>
    <w:rsid w:val="00233C8B"/>
    <w:rsid w:val="00233D8E"/>
    <w:rsid w:val="002344AE"/>
    <w:rsid w:val="00234D5F"/>
    <w:rsid w:val="00234F73"/>
    <w:rsid w:val="0023508B"/>
    <w:rsid w:val="00235630"/>
    <w:rsid w:val="002357F0"/>
    <w:rsid w:val="002357F1"/>
    <w:rsid w:val="00236993"/>
    <w:rsid w:val="00237026"/>
    <w:rsid w:val="002373ED"/>
    <w:rsid w:val="00237CA4"/>
    <w:rsid w:val="0024001E"/>
    <w:rsid w:val="002400E9"/>
    <w:rsid w:val="00240466"/>
    <w:rsid w:val="00240627"/>
    <w:rsid w:val="00240816"/>
    <w:rsid w:val="00241225"/>
    <w:rsid w:val="00243281"/>
    <w:rsid w:val="00243C31"/>
    <w:rsid w:val="00244BB5"/>
    <w:rsid w:val="0024625A"/>
    <w:rsid w:val="00246395"/>
    <w:rsid w:val="0024671F"/>
    <w:rsid w:val="00246D7B"/>
    <w:rsid w:val="00247A08"/>
    <w:rsid w:val="00247E71"/>
    <w:rsid w:val="002504CB"/>
    <w:rsid w:val="0025060F"/>
    <w:rsid w:val="00250CC6"/>
    <w:rsid w:val="002519BC"/>
    <w:rsid w:val="00252093"/>
    <w:rsid w:val="0025370D"/>
    <w:rsid w:val="002537E0"/>
    <w:rsid w:val="00253C22"/>
    <w:rsid w:val="00254072"/>
    <w:rsid w:val="002541C2"/>
    <w:rsid w:val="00254D74"/>
    <w:rsid w:val="00254E89"/>
    <w:rsid w:val="002551E1"/>
    <w:rsid w:val="002558E2"/>
    <w:rsid w:val="002564FB"/>
    <w:rsid w:val="002578FD"/>
    <w:rsid w:val="00261496"/>
    <w:rsid w:val="002622ED"/>
    <w:rsid w:val="00263BAB"/>
    <w:rsid w:val="00263EE1"/>
    <w:rsid w:val="00264169"/>
    <w:rsid w:val="00265C55"/>
    <w:rsid w:val="002664F9"/>
    <w:rsid w:val="00266D7D"/>
    <w:rsid w:val="00266F6E"/>
    <w:rsid w:val="00267551"/>
    <w:rsid w:val="00267A08"/>
    <w:rsid w:val="00267A82"/>
    <w:rsid w:val="00267A9E"/>
    <w:rsid w:val="00267F29"/>
    <w:rsid w:val="00270557"/>
    <w:rsid w:val="00270F28"/>
    <w:rsid w:val="0027168E"/>
    <w:rsid w:val="002733CF"/>
    <w:rsid w:val="00274D1B"/>
    <w:rsid w:val="002755D1"/>
    <w:rsid w:val="00275E39"/>
    <w:rsid w:val="00275E94"/>
    <w:rsid w:val="002760CC"/>
    <w:rsid w:val="00276253"/>
    <w:rsid w:val="002765AE"/>
    <w:rsid w:val="00276954"/>
    <w:rsid w:val="00276AA6"/>
    <w:rsid w:val="00276B81"/>
    <w:rsid w:val="00277082"/>
    <w:rsid w:val="00277538"/>
    <w:rsid w:val="002801AF"/>
    <w:rsid w:val="0028062D"/>
    <w:rsid w:val="00280642"/>
    <w:rsid w:val="002819E3"/>
    <w:rsid w:val="00281F5C"/>
    <w:rsid w:val="002820DA"/>
    <w:rsid w:val="00282925"/>
    <w:rsid w:val="0028339A"/>
    <w:rsid w:val="00283701"/>
    <w:rsid w:val="002837EE"/>
    <w:rsid w:val="00284520"/>
    <w:rsid w:val="00285775"/>
    <w:rsid w:val="00286814"/>
    <w:rsid w:val="0028690B"/>
    <w:rsid w:val="00287232"/>
    <w:rsid w:val="002875CF"/>
    <w:rsid w:val="002876D9"/>
    <w:rsid w:val="00287B47"/>
    <w:rsid w:val="00287DE0"/>
    <w:rsid w:val="00287E12"/>
    <w:rsid w:val="002906BA"/>
    <w:rsid w:val="00290CE3"/>
    <w:rsid w:val="00291591"/>
    <w:rsid w:val="002924E4"/>
    <w:rsid w:val="002927C1"/>
    <w:rsid w:val="00294108"/>
    <w:rsid w:val="00295579"/>
    <w:rsid w:val="002971D8"/>
    <w:rsid w:val="002A0DB1"/>
    <w:rsid w:val="002A1893"/>
    <w:rsid w:val="002A1D3A"/>
    <w:rsid w:val="002A44C8"/>
    <w:rsid w:val="002A5287"/>
    <w:rsid w:val="002A58E4"/>
    <w:rsid w:val="002A5BE9"/>
    <w:rsid w:val="002A5DAF"/>
    <w:rsid w:val="002A684D"/>
    <w:rsid w:val="002A68AD"/>
    <w:rsid w:val="002A6BFC"/>
    <w:rsid w:val="002A73F8"/>
    <w:rsid w:val="002A7892"/>
    <w:rsid w:val="002A78C6"/>
    <w:rsid w:val="002B02DD"/>
    <w:rsid w:val="002B03F9"/>
    <w:rsid w:val="002B06E8"/>
    <w:rsid w:val="002B0B4B"/>
    <w:rsid w:val="002B0FC9"/>
    <w:rsid w:val="002B122F"/>
    <w:rsid w:val="002B13E9"/>
    <w:rsid w:val="002B150F"/>
    <w:rsid w:val="002B1896"/>
    <w:rsid w:val="002B18B5"/>
    <w:rsid w:val="002B1942"/>
    <w:rsid w:val="002B1CBC"/>
    <w:rsid w:val="002B2456"/>
    <w:rsid w:val="002B269B"/>
    <w:rsid w:val="002B3304"/>
    <w:rsid w:val="002B548C"/>
    <w:rsid w:val="002B6378"/>
    <w:rsid w:val="002B6755"/>
    <w:rsid w:val="002B6981"/>
    <w:rsid w:val="002B7696"/>
    <w:rsid w:val="002B783B"/>
    <w:rsid w:val="002B7CA5"/>
    <w:rsid w:val="002C037A"/>
    <w:rsid w:val="002C0791"/>
    <w:rsid w:val="002C0D23"/>
    <w:rsid w:val="002C10D8"/>
    <w:rsid w:val="002C43BF"/>
    <w:rsid w:val="002C43E1"/>
    <w:rsid w:val="002C4E43"/>
    <w:rsid w:val="002C556E"/>
    <w:rsid w:val="002C5BA1"/>
    <w:rsid w:val="002C5D07"/>
    <w:rsid w:val="002C69CC"/>
    <w:rsid w:val="002C6A20"/>
    <w:rsid w:val="002C6E75"/>
    <w:rsid w:val="002C7043"/>
    <w:rsid w:val="002D06AF"/>
    <w:rsid w:val="002D2077"/>
    <w:rsid w:val="002D2F96"/>
    <w:rsid w:val="002D46D8"/>
    <w:rsid w:val="002D4710"/>
    <w:rsid w:val="002D4827"/>
    <w:rsid w:val="002D50BE"/>
    <w:rsid w:val="002D524A"/>
    <w:rsid w:val="002D6173"/>
    <w:rsid w:val="002D6275"/>
    <w:rsid w:val="002D69E6"/>
    <w:rsid w:val="002D723A"/>
    <w:rsid w:val="002E16E2"/>
    <w:rsid w:val="002E2CBD"/>
    <w:rsid w:val="002E2F95"/>
    <w:rsid w:val="002E34CB"/>
    <w:rsid w:val="002E3F37"/>
    <w:rsid w:val="002E4B09"/>
    <w:rsid w:val="002E4D5E"/>
    <w:rsid w:val="002E4F9B"/>
    <w:rsid w:val="002E5EF4"/>
    <w:rsid w:val="002E6386"/>
    <w:rsid w:val="002E6CBE"/>
    <w:rsid w:val="002E7ED9"/>
    <w:rsid w:val="002F1DA2"/>
    <w:rsid w:val="002F1E79"/>
    <w:rsid w:val="002F26FE"/>
    <w:rsid w:val="002F336E"/>
    <w:rsid w:val="002F384E"/>
    <w:rsid w:val="002F386F"/>
    <w:rsid w:val="002F5154"/>
    <w:rsid w:val="002F5CBF"/>
    <w:rsid w:val="002F5D92"/>
    <w:rsid w:val="002F68BA"/>
    <w:rsid w:val="002F6AB7"/>
    <w:rsid w:val="002F7776"/>
    <w:rsid w:val="002F7B5F"/>
    <w:rsid w:val="002F7F5B"/>
    <w:rsid w:val="00300443"/>
    <w:rsid w:val="00300B09"/>
    <w:rsid w:val="0030196A"/>
    <w:rsid w:val="0030284F"/>
    <w:rsid w:val="003028D9"/>
    <w:rsid w:val="0030317A"/>
    <w:rsid w:val="003046E8"/>
    <w:rsid w:val="00304FDE"/>
    <w:rsid w:val="00305050"/>
    <w:rsid w:val="00305D5D"/>
    <w:rsid w:val="00306724"/>
    <w:rsid w:val="0030683C"/>
    <w:rsid w:val="00306CD3"/>
    <w:rsid w:val="00307361"/>
    <w:rsid w:val="00307A6E"/>
    <w:rsid w:val="00310004"/>
    <w:rsid w:val="003105AB"/>
    <w:rsid w:val="003111BA"/>
    <w:rsid w:val="00311B9C"/>
    <w:rsid w:val="0031262C"/>
    <w:rsid w:val="00312843"/>
    <w:rsid w:val="00312D5B"/>
    <w:rsid w:val="0031304E"/>
    <w:rsid w:val="00313795"/>
    <w:rsid w:val="0031380F"/>
    <w:rsid w:val="00313B46"/>
    <w:rsid w:val="0031494F"/>
    <w:rsid w:val="00315696"/>
    <w:rsid w:val="00316136"/>
    <w:rsid w:val="003169E7"/>
    <w:rsid w:val="00316CD2"/>
    <w:rsid w:val="00316E41"/>
    <w:rsid w:val="00320066"/>
    <w:rsid w:val="00320CCC"/>
    <w:rsid w:val="00321294"/>
    <w:rsid w:val="00322362"/>
    <w:rsid w:val="003228B7"/>
    <w:rsid w:val="00324073"/>
    <w:rsid w:val="00324949"/>
    <w:rsid w:val="00324A2F"/>
    <w:rsid w:val="00324D12"/>
    <w:rsid w:val="0032571B"/>
    <w:rsid w:val="00326056"/>
    <w:rsid w:val="0032691D"/>
    <w:rsid w:val="003275A3"/>
    <w:rsid w:val="003275C0"/>
    <w:rsid w:val="00327C51"/>
    <w:rsid w:val="00330066"/>
    <w:rsid w:val="00330D14"/>
    <w:rsid w:val="0033178D"/>
    <w:rsid w:val="003318ED"/>
    <w:rsid w:val="00331C07"/>
    <w:rsid w:val="00332265"/>
    <w:rsid w:val="0033341A"/>
    <w:rsid w:val="003334D9"/>
    <w:rsid w:val="003337AE"/>
    <w:rsid w:val="003349CA"/>
    <w:rsid w:val="00334B6A"/>
    <w:rsid w:val="00335A3D"/>
    <w:rsid w:val="00336078"/>
    <w:rsid w:val="003363E0"/>
    <w:rsid w:val="003367D2"/>
    <w:rsid w:val="00337B6D"/>
    <w:rsid w:val="00340286"/>
    <w:rsid w:val="003411DC"/>
    <w:rsid w:val="003416E0"/>
    <w:rsid w:val="00341D2B"/>
    <w:rsid w:val="00341D48"/>
    <w:rsid w:val="00342461"/>
    <w:rsid w:val="00342E5F"/>
    <w:rsid w:val="00342F71"/>
    <w:rsid w:val="00342FB0"/>
    <w:rsid w:val="00343999"/>
    <w:rsid w:val="00343C53"/>
    <w:rsid w:val="00344723"/>
    <w:rsid w:val="00345C77"/>
    <w:rsid w:val="003477AE"/>
    <w:rsid w:val="00350FB8"/>
    <w:rsid w:val="00352399"/>
    <w:rsid w:val="003528AC"/>
    <w:rsid w:val="00352CAF"/>
    <w:rsid w:val="00353480"/>
    <w:rsid w:val="00353664"/>
    <w:rsid w:val="00353D71"/>
    <w:rsid w:val="003545A2"/>
    <w:rsid w:val="00354EF5"/>
    <w:rsid w:val="00354F9C"/>
    <w:rsid w:val="0035615B"/>
    <w:rsid w:val="00356D76"/>
    <w:rsid w:val="003575BD"/>
    <w:rsid w:val="00357910"/>
    <w:rsid w:val="003605B1"/>
    <w:rsid w:val="0036061B"/>
    <w:rsid w:val="00361E4F"/>
    <w:rsid w:val="00362765"/>
    <w:rsid w:val="00363159"/>
    <w:rsid w:val="0036362B"/>
    <w:rsid w:val="00364535"/>
    <w:rsid w:val="00365DFC"/>
    <w:rsid w:val="00366739"/>
    <w:rsid w:val="00370E80"/>
    <w:rsid w:val="00370EBC"/>
    <w:rsid w:val="00371E9F"/>
    <w:rsid w:val="003727B3"/>
    <w:rsid w:val="00373637"/>
    <w:rsid w:val="00373ABA"/>
    <w:rsid w:val="0037434A"/>
    <w:rsid w:val="0037494A"/>
    <w:rsid w:val="00375E02"/>
    <w:rsid w:val="00376EC3"/>
    <w:rsid w:val="003779BA"/>
    <w:rsid w:val="00377D8C"/>
    <w:rsid w:val="0038046A"/>
    <w:rsid w:val="0038115E"/>
    <w:rsid w:val="003813D5"/>
    <w:rsid w:val="00381560"/>
    <w:rsid w:val="003816F3"/>
    <w:rsid w:val="00381CC2"/>
    <w:rsid w:val="003830C6"/>
    <w:rsid w:val="003830D2"/>
    <w:rsid w:val="00383BAD"/>
    <w:rsid w:val="003844D8"/>
    <w:rsid w:val="00384626"/>
    <w:rsid w:val="0038465C"/>
    <w:rsid w:val="00384F30"/>
    <w:rsid w:val="003860ED"/>
    <w:rsid w:val="003861EA"/>
    <w:rsid w:val="003867A0"/>
    <w:rsid w:val="00386C1C"/>
    <w:rsid w:val="00387839"/>
    <w:rsid w:val="00390086"/>
    <w:rsid w:val="003905B5"/>
    <w:rsid w:val="00391052"/>
    <w:rsid w:val="00392216"/>
    <w:rsid w:val="00392CF2"/>
    <w:rsid w:val="00393730"/>
    <w:rsid w:val="00393DE2"/>
    <w:rsid w:val="0039416A"/>
    <w:rsid w:val="003947C3"/>
    <w:rsid w:val="00394890"/>
    <w:rsid w:val="00394A0F"/>
    <w:rsid w:val="00395227"/>
    <w:rsid w:val="003954F3"/>
    <w:rsid w:val="00395AC6"/>
    <w:rsid w:val="00395C22"/>
    <w:rsid w:val="00397ED7"/>
    <w:rsid w:val="003A087B"/>
    <w:rsid w:val="003A1A61"/>
    <w:rsid w:val="003A1A92"/>
    <w:rsid w:val="003A211B"/>
    <w:rsid w:val="003A255F"/>
    <w:rsid w:val="003A29F4"/>
    <w:rsid w:val="003A2E48"/>
    <w:rsid w:val="003A3857"/>
    <w:rsid w:val="003A4381"/>
    <w:rsid w:val="003A44E9"/>
    <w:rsid w:val="003A5C9F"/>
    <w:rsid w:val="003A7BAF"/>
    <w:rsid w:val="003B0A3E"/>
    <w:rsid w:val="003B106F"/>
    <w:rsid w:val="003B1C4F"/>
    <w:rsid w:val="003B1D84"/>
    <w:rsid w:val="003B2440"/>
    <w:rsid w:val="003B2CD1"/>
    <w:rsid w:val="003B2D3A"/>
    <w:rsid w:val="003B37F0"/>
    <w:rsid w:val="003B44EE"/>
    <w:rsid w:val="003B4559"/>
    <w:rsid w:val="003B4DE3"/>
    <w:rsid w:val="003B666B"/>
    <w:rsid w:val="003B689B"/>
    <w:rsid w:val="003B6DB2"/>
    <w:rsid w:val="003B7181"/>
    <w:rsid w:val="003B75F0"/>
    <w:rsid w:val="003B7B98"/>
    <w:rsid w:val="003C005A"/>
    <w:rsid w:val="003C0463"/>
    <w:rsid w:val="003C06B6"/>
    <w:rsid w:val="003C0971"/>
    <w:rsid w:val="003C0C92"/>
    <w:rsid w:val="003C0CC9"/>
    <w:rsid w:val="003C0E62"/>
    <w:rsid w:val="003C13E4"/>
    <w:rsid w:val="003C198F"/>
    <w:rsid w:val="003C214D"/>
    <w:rsid w:val="003C2894"/>
    <w:rsid w:val="003C2EC1"/>
    <w:rsid w:val="003C305F"/>
    <w:rsid w:val="003C476B"/>
    <w:rsid w:val="003C56B4"/>
    <w:rsid w:val="003C639F"/>
    <w:rsid w:val="003C6DB8"/>
    <w:rsid w:val="003C72CD"/>
    <w:rsid w:val="003C758F"/>
    <w:rsid w:val="003C79B8"/>
    <w:rsid w:val="003C79B9"/>
    <w:rsid w:val="003D22A4"/>
    <w:rsid w:val="003D2980"/>
    <w:rsid w:val="003D3A12"/>
    <w:rsid w:val="003D5663"/>
    <w:rsid w:val="003D56E0"/>
    <w:rsid w:val="003D62DF"/>
    <w:rsid w:val="003D689D"/>
    <w:rsid w:val="003D69B2"/>
    <w:rsid w:val="003D6B32"/>
    <w:rsid w:val="003D6EE0"/>
    <w:rsid w:val="003D772E"/>
    <w:rsid w:val="003D7923"/>
    <w:rsid w:val="003E022F"/>
    <w:rsid w:val="003E0B7D"/>
    <w:rsid w:val="003E0B92"/>
    <w:rsid w:val="003E0F05"/>
    <w:rsid w:val="003E1DA7"/>
    <w:rsid w:val="003E23CE"/>
    <w:rsid w:val="003E3599"/>
    <w:rsid w:val="003E3BFD"/>
    <w:rsid w:val="003E43F4"/>
    <w:rsid w:val="003E496F"/>
    <w:rsid w:val="003E4C49"/>
    <w:rsid w:val="003E4C52"/>
    <w:rsid w:val="003E4D40"/>
    <w:rsid w:val="003E60E3"/>
    <w:rsid w:val="003E6193"/>
    <w:rsid w:val="003E633A"/>
    <w:rsid w:val="003E6DE8"/>
    <w:rsid w:val="003E7299"/>
    <w:rsid w:val="003E7387"/>
    <w:rsid w:val="003E75BE"/>
    <w:rsid w:val="003E7EBD"/>
    <w:rsid w:val="003F08C9"/>
    <w:rsid w:val="003F163B"/>
    <w:rsid w:val="003F239D"/>
    <w:rsid w:val="003F2651"/>
    <w:rsid w:val="003F3352"/>
    <w:rsid w:val="003F3B27"/>
    <w:rsid w:val="003F3FAC"/>
    <w:rsid w:val="003F4618"/>
    <w:rsid w:val="003F48BA"/>
    <w:rsid w:val="003F4C9D"/>
    <w:rsid w:val="003F4FD4"/>
    <w:rsid w:val="003F56AE"/>
    <w:rsid w:val="003F5BB5"/>
    <w:rsid w:val="00400571"/>
    <w:rsid w:val="004007D1"/>
    <w:rsid w:val="00400A65"/>
    <w:rsid w:val="00400B79"/>
    <w:rsid w:val="00400BD1"/>
    <w:rsid w:val="004013CC"/>
    <w:rsid w:val="00401CE6"/>
    <w:rsid w:val="0040256F"/>
    <w:rsid w:val="00402707"/>
    <w:rsid w:val="00403371"/>
    <w:rsid w:val="004033A2"/>
    <w:rsid w:val="004035BA"/>
    <w:rsid w:val="00404177"/>
    <w:rsid w:val="00404435"/>
    <w:rsid w:val="004051A3"/>
    <w:rsid w:val="004052F2"/>
    <w:rsid w:val="00406566"/>
    <w:rsid w:val="0040668E"/>
    <w:rsid w:val="004076AC"/>
    <w:rsid w:val="00407E0F"/>
    <w:rsid w:val="0041006E"/>
    <w:rsid w:val="00410B19"/>
    <w:rsid w:val="00410C6B"/>
    <w:rsid w:val="004113EA"/>
    <w:rsid w:val="004117DC"/>
    <w:rsid w:val="00411803"/>
    <w:rsid w:val="004118D5"/>
    <w:rsid w:val="00411D53"/>
    <w:rsid w:val="004127A9"/>
    <w:rsid w:val="00412BA6"/>
    <w:rsid w:val="004130D1"/>
    <w:rsid w:val="0041344D"/>
    <w:rsid w:val="00414971"/>
    <w:rsid w:val="004156F2"/>
    <w:rsid w:val="00416631"/>
    <w:rsid w:val="00417461"/>
    <w:rsid w:val="00417730"/>
    <w:rsid w:val="00417AFC"/>
    <w:rsid w:val="00420E8A"/>
    <w:rsid w:val="00420F5A"/>
    <w:rsid w:val="00421B49"/>
    <w:rsid w:val="00421D67"/>
    <w:rsid w:val="004242A3"/>
    <w:rsid w:val="00425078"/>
    <w:rsid w:val="00425B1E"/>
    <w:rsid w:val="00425CFD"/>
    <w:rsid w:val="00426BD1"/>
    <w:rsid w:val="00426E71"/>
    <w:rsid w:val="00426FD4"/>
    <w:rsid w:val="0042725A"/>
    <w:rsid w:val="00427307"/>
    <w:rsid w:val="00431C7E"/>
    <w:rsid w:val="00431CE6"/>
    <w:rsid w:val="00432344"/>
    <w:rsid w:val="004323F6"/>
    <w:rsid w:val="00433295"/>
    <w:rsid w:val="00433F8B"/>
    <w:rsid w:val="00433F96"/>
    <w:rsid w:val="0043411B"/>
    <w:rsid w:val="0043445E"/>
    <w:rsid w:val="004347DD"/>
    <w:rsid w:val="004365A5"/>
    <w:rsid w:val="00436801"/>
    <w:rsid w:val="004369A6"/>
    <w:rsid w:val="00437554"/>
    <w:rsid w:val="004378DC"/>
    <w:rsid w:val="0043793D"/>
    <w:rsid w:val="00437A0E"/>
    <w:rsid w:val="00440151"/>
    <w:rsid w:val="00440665"/>
    <w:rsid w:val="00440F3D"/>
    <w:rsid w:val="004419FC"/>
    <w:rsid w:val="00441CEE"/>
    <w:rsid w:val="00442250"/>
    <w:rsid w:val="004422EB"/>
    <w:rsid w:val="00442679"/>
    <w:rsid w:val="004434AE"/>
    <w:rsid w:val="00444AAA"/>
    <w:rsid w:val="00445446"/>
    <w:rsid w:val="00445469"/>
    <w:rsid w:val="00445A09"/>
    <w:rsid w:val="004466AA"/>
    <w:rsid w:val="00446B33"/>
    <w:rsid w:val="00446CD2"/>
    <w:rsid w:val="00446D00"/>
    <w:rsid w:val="00446FCD"/>
    <w:rsid w:val="00447EA5"/>
    <w:rsid w:val="00450283"/>
    <w:rsid w:val="004503B6"/>
    <w:rsid w:val="00450E52"/>
    <w:rsid w:val="004512CD"/>
    <w:rsid w:val="00451389"/>
    <w:rsid w:val="0045281D"/>
    <w:rsid w:val="00452FAD"/>
    <w:rsid w:val="004537A7"/>
    <w:rsid w:val="0045411D"/>
    <w:rsid w:val="00454414"/>
    <w:rsid w:val="00455500"/>
    <w:rsid w:val="00456772"/>
    <w:rsid w:val="00457580"/>
    <w:rsid w:val="0045780C"/>
    <w:rsid w:val="00460BA4"/>
    <w:rsid w:val="004611C6"/>
    <w:rsid w:val="00461375"/>
    <w:rsid w:val="00462124"/>
    <w:rsid w:val="0046249D"/>
    <w:rsid w:val="0046267E"/>
    <w:rsid w:val="00462D36"/>
    <w:rsid w:val="00463F27"/>
    <w:rsid w:val="004641C0"/>
    <w:rsid w:val="004646E0"/>
    <w:rsid w:val="00466E43"/>
    <w:rsid w:val="00467189"/>
    <w:rsid w:val="00467B70"/>
    <w:rsid w:val="00467C38"/>
    <w:rsid w:val="004717ED"/>
    <w:rsid w:val="00471CE9"/>
    <w:rsid w:val="00472E08"/>
    <w:rsid w:val="00474455"/>
    <w:rsid w:val="004745AF"/>
    <w:rsid w:val="00474B30"/>
    <w:rsid w:val="004757FE"/>
    <w:rsid w:val="00475CC6"/>
    <w:rsid w:val="0047621E"/>
    <w:rsid w:val="004762DD"/>
    <w:rsid w:val="00476690"/>
    <w:rsid w:val="00476D28"/>
    <w:rsid w:val="00476E51"/>
    <w:rsid w:val="0047724E"/>
    <w:rsid w:val="00480E9F"/>
    <w:rsid w:val="00481B94"/>
    <w:rsid w:val="00481CE8"/>
    <w:rsid w:val="00482450"/>
    <w:rsid w:val="00482566"/>
    <w:rsid w:val="004826C5"/>
    <w:rsid w:val="0048274C"/>
    <w:rsid w:val="0048289E"/>
    <w:rsid w:val="00482B2F"/>
    <w:rsid w:val="00482F09"/>
    <w:rsid w:val="0048330D"/>
    <w:rsid w:val="004844E2"/>
    <w:rsid w:val="00485F86"/>
    <w:rsid w:val="0048655A"/>
    <w:rsid w:val="004867D9"/>
    <w:rsid w:val="00486B78"/>
    <w:rsid w:val="0048721B"/>
    <w:rsid w:val="004872A5"/>
    <w:rsid w:val="0048753F"/>
    <w:rsid w:val="00487579"/>
    <w:rsid w:val="00487618"/>
    <w:rsid w:val="0048763B"/>
    <w:rsid w:val="00487B01"/>
    <w:rsid w:val="004901AD"/>
    <w:rsid w:val="0049082D"/>
    <w:rsid w:val="00490AB5"/>
    <w:rsid w:val="00491036"/>
    <w:rsid w:val="00491650"/>
    <w:rsid w:val="00491928"/>
    <w:rsid w:val="0049263D"/>
    <w:rsid w:val="004926E5"/>
    <w:rsid w:val="00492AEC"/>
    <w:rsid w:val="004938B1"/>
    <w:rsid w:val="00493AFD"/>
    <w:rsid w:val="00493CB3"/>
    <w:rsid w:val="004953AF"/>
    <w:rsid w:val="004955E5"/>
    <w:rsid w:val="00495774"/>
    <w:rsid w:val="004967DF"/>
    <w:rsid w:val="0049717F"/>
    <w:rsid w:val="00497510"/>
    <w:rsid w:val="004A001A"/>
    <w:rsid w:val="004A0568"/>
    <w:rsid w:val="004A0D7A"/>
    <w:rsid w:val="004A1032"/>
    <w:rsid w:val="004A132D"/>
    <w:rsid w:val="004A1491"/>
    <w:rsid w:val="004A1524"/>
    <w:rsid w:val="004A17AD"/>
    <w:rsid w:val="004A2936"/>
    <w:rsid w:val="004A2A50"/>
    <w:rsid w:val="004A37E2"/>
    <w:rsid w:val="004A383E"/>
    <w:rsid w:val="004A38B5"/>
    <w:rsid w:val="004A3DD7"/>
    <w:rsid w:val="004A436D"/>
    <w:rsid w:val="004A44C9"/>
    <w:rsid w:val="004A555A"/>
    <w:rsid w:val="004A57E3"/>
    <w:rsid w:val="004A5A5D"/>
    <w:rsid w:val="004A6A70"/>
    <w:rsid w:val="004A6C66"/>
    <w:rsid w:val="004A7E03"/>
    <w:rsid w:val="004B06F8"/>
    <w:rsid w:val="004B0BE2"/>
    <w:rsid w:val="004B1377"/>
    <w:rsid w:val="004B197B"/>
    <w:rsid w:val="004B2846"/>
    <w:rsid w:val="004B5553"/>
    <w:rsid w:val="004B5C73"/>
    <w:rsid w:val="004B6A73"/>
    <w:rsid w:val="004B6BAF"/>
    <w:rsid w:val="004B72E0"/>
    <w:rsid w:val="004B7868"/>
    <w:rsid w:val="004B7B0F"/>
    <w:rsid w:val="004C0EE4"/>
    <w:rsid w:val="004C10C2"/>
    <w:rsid w:val="004C2114"/>
    <w:rsid w:val="004C2828"/>
    <w:rsid w:val="004C2977"/>
    <w:rsid w:val="004C2F6E"/>
    <w:rsid w:val="004C325D"/>
    <w:rsid w:val="004C3323"/>
    <w:rsid w:val="004C3963"/>
    <w:rsid w:val="004C3BB0"/>
    <w:rsid w:val="004C416D"/>
    <w:rsid w:val="004C48AF"/>
    <w:rsid w:val="004C4B13"/>
    <w:rsid w:val="004C4CA7"/>
    <w:rsid w:val="004C4F31"/>
    <w:rsid w:val="004C596C"/>
    <w:rsid w:val="004C599B"/>
    <w:rsid w:val="004C5D76"/>
    <w:rsid w:val="004C7036"/>
    <w:rsid w:val="004C722A"/>
    <w:rsid w:val="004D0B8D"/>
    <w:rsid w:val="004D2208"/>
    <w:rsid w:val="004D22AF"/>
    <w:rsid w:val="004D2EC9"/>
    <w:rsid w:val="004D39F5"/>
    <w:rsid w:val="004D416A"/>
    <w:rsid w:val="004D4454"/>
    <w:rsid w:val="004D4C1F"/>
    <w:rsid w:val="004D4EF1"/>
    <w:rsid w:val="004D5447"/>
    <w:rsid w:val="004D5E59"/>
    <w:rsid w:val="004D60E6"/>
    <w:rsid w:val="004D6549"/>
    <w:rsid w:val="004D6690"/>
    <w:rsid w:val="004D6A33"/>
    <w:rsid w:val="004E03F0"/>
    <w:rsid w:val="004E0EDB"/>
    <w:rsid w:val="004E1819"/>
    <w:rsid w:val="004E1D28"/>
    <w:rsid w:val="004E1E6A"/>
    <w:rsid w:val="004E29C8"/>
    <w:rsid w:val="004E2FB9"/>
    <w:rsid w:val="004E330D"/>
    <w:rsid w:val="004E34A9"/>
    <w:rsid w:val="004E35C9"/>
    <w:rsid w:val="004E3F8E"/>
    <w:rsid w:val="004E4D54"/>
    <w:rsid w:val="004E5406"/>
    <w:rsid w:val="004E6ABB"/>
    <w:rsid w:val="004F03A6"/>
    <w:rsid w:val="004F0846"/>
    <w:rsid w:val="004F0D54"/>
    <w:rsid w:val="004F0F4C"/>
    <w:rsid w:val="004F0F70"/>
    <w:rsid w:val="004F13AA"/>
    <w:rsid w:val="004F17E9"/>
    <w:rsid w:val="004F25A6"/>
    <w:rsid w:val="004F2C88"/>
    <w:rsid w:val="004F370D"/>
    <w:rsid w:val="004F3FED"/>
    <w:rsid w:val="004F4653"/>
    <w:rsid w:val="004F619B"/>
    <w:rsid w:val="004F62DE"/>
    <w:rsid w:val="004F6600"/>
    <w:rsid w:val="004F72E0"/>
    <w:rsid w:val="004F739C"/>
    <w:rsid w:val="004F7791"/>
    <w:rsid w:val="004F79C2"/>
    <w:rsid w:val="004F7C82"/>
    <w:rsid w:val="00500042"/>
    <w:rsid w:val="00500371"/>
    <w:rsid w:val="0050174F"/>
    <w:rsid w:val="00501E98"/>
    <w:rsid w:val="00504635"/>
    <w:rsid w:val="00505B59"/>
    <w:rsid w:val="00505E59"/>
    <w:rsid w:val="00507161"/>
    <w:rsid w:val="00507195"/>
    <w:rsid w:val="00507599"/>
    <w:rsid w:val="005078EA"/>
    <w:rsid w:val="00510E8B"/>
    <w:rsid w:val="0051106B"/>
    <w:rsid w:val="00512F72"/>
    <w:rsid w:val="0051338C"/>
    <w:rsid w:val="005141EA"/>
    <w:rsid w:val="0051497A"/>
    <w:rsid w:val="00514D83"/>
    <w:rsid w:val="00515019"/>
    <w:rsid w:val="00515247"/>
    <w:rsid w:val="00515564"/>
    <w:rsid w:val="00515A59"/>
    <w:rsid w:val="00516090"/>
    <w:rsid w:val="00516FCB"/>
    <w:rsid w:val="00517259"/>
    <w:rsid w:val="00517274"/>
    <w:rsid w:val="005204A5"/>
    <w:rsid w:val="00520A2D"/>
    <w:rsid w:val="00520CB8"/>
    <w:rsid w:val="005220DF"/>
    <w:rsid w:val="00523890"/>
    <w:rsid w:val="00523C62"/>
    <w:rsid w:val="0052401D"/>
    <w:rsid w:val="00525229"/>
    <w:rsid w:val="0052615F"/>
    <w:rsid w:val="00527742"/>
    <w:rsid w:val="0053034C"/>
    <w:rsid w:val="005312A7"/>
    <w:rsid w:val="005315BB"/>
    <w:rsid w:val="00532971"/>
    <w:rsid w:val="00532A23"/>
    <w:rsid w:val="00532D61"/>
    <w:rsid w:val="00533434"/>
    <w:rsid w:val="005335E6"/>
    <w:rsid w:val="005339FD"/>
    <w:rsid w:val="00533D1E"/>
    <w:rsid w:val="00533F0B"/>
    <w:rsid w:val="00534C28"/>
    <w:rsid w:val="00534E4C"/>
    <w:rsid w:val="00534F72"/>
    <w:rsid w:val="00536CA7"/>
    <w:rsid w:val="00536D93"/>
    <w:rsid w:val="00536FEC"/>
    <w:rsid w:val="005374A5"/>
    <w:rsid w:val="0053798B"/>
    <w:rsid w:val="0054018A"/>
    <w:rsid w:val="00540546"/>
    <w:rsid w:val="00541117"/>
    <w:rsid w:val="00541757"/>
    <w:rsid w:val="005427BD"/>
    <w:rsid w:val="00542EDF"/>
    <w:rsid w:val="00543545"/>
    <w:rsid w:val="00543DEE"/>
    <w:rsid w:val="00543F2F"/>
    <w:rsid w:val="005440B9"/>
    <w:rsid w:val="005441DD"/>
    <w:rsid w:val="00544533"/>
    <w:rsid w:val="00544CF7"/>
    <w:rsid w:val="00545973"/>
    <w:rsid w:val="00545A5C"/>
    <w:rsid w:val="005469E2"/>
    <w:rsid w:val="00547A8B"/>
    <w:rsid w:val="00547F15"/>
    <w:rsid w:val="00550019"/>
    <w:rsid w:val="00550A74"/>
    <w:rsid w:val="005526E7"/>
    <w:rsid w:val="00553973"/>
    <w:rsid w:val="00554250"/>
    <w:rsid w:val="00555468"/>
    <w:rsid w:val="00555ED3"/>
    <w:rsid w:val="00556187"/>
    <w:rsid w:val="005569D9"/>
    <w:rsid w:val="00556F3A"/>
    <w:rsid w:val="00557AF8"/>
    <w:rsid w:val="00557BFF"/>
    <w:rsid w:val="00560198"/>
    <w:rsid w:val="0056053D"/>
    <w:rsid w:val="00560FDF"/>
    <w:rsid w:val="00563133"/>
    <w:rsid w:val="0056383B"/>
    <w:rsid w:val="00563F0D"/>
    <w:rsid w:val="005653F8"/>
    <w:rsid w:val="00565B27"/>
    <w:rsid w:val="005665CC"/>
    <w:rsid w:val="00566E1F"/>
    <w:rsid w:val="005673B2"/>
    <w:rsid w:val="005673CB"/>
    <w:rsid w:val="005724D5"/>
    <w:rsid w:val="00572627"/>
    <w:rsid w:val="00572D4A"/>
    <w:rsid w:val="005733DF"/>
    <w:rsid w:val="00573983"/>
    <w:rsid w:val="00573AD3"/>
    <w:rsid w:val="00573FA0"/>
    <w:rsid w:val="00574666"/>
    <w:rsid w:val="0057495D"/>
    <w:rsid w:val="00574E42"/>
    <w:rsid w:val="005751C1"/>
    <w:rsid w:val="0057557E"/>
    <w:rsid w:val="00576D93"/>
    <w:rsid w:val="00577341"/>
    <w:rsid w:val="00577995"/>
    <w:rsid w:val="005800B0"/>
    <w:rsid w:val="00580162"/>
    <w:rsid w:val="00581587"/>
    <w:rsid w:val="00581E5D"/>
    <w:rsid w:val="005822CB"/>
    <w:rsid w:val="0058333B"/>
    <w:rsid w:val="0058393C"/>
    <w:rsid w:val="00583A16"/>
    <w:rsid w:val="005842D1"/>
    <w:rsid w:val="00584DBF"/>
    <w:rsid w:val="00584FC5"/>
    <w:rsid w:val="00585434"/>
    <w:rsid w:val="00585AC4"/>
    <w:rsid w:val="00585D78"/>
    <w:rsid w:val="00585D94"/>
    <w:rsid w:val="00586558"/>
    <w:rsid w:val="00586693"/>
    <w:rsid w:val="00586763"/>
    <w:rsid w:val="00587484"/>
    <w:rsid w:val="0058779B"/>
    <w:rsid w:val="00587C5F"/>
    <w:rsid w:val="00587D8F"/>
    <w:rsid w:val="00590759"/>
    <w:rsid w:val="00590AC1"/>
    <w:rsid w:val="00592270"/>
    <w:rsid w:val="00592B47"/>
    <w:rsid w:val="00592D3E"/>
    <w:rsid w:val="00592EAA"/>
    <w:rsid w:val="00593858"/>
    <w:rsid w:val="00593B7C"/>
    <w:rsid w:val="00593F59"/>
    <w:rsid w:val="00594C43"/>
    <w:rsid w:val="00594C78"/>
    <w:rsid w:val="00595396"/>
    <w:rsid w:val="0059553B"/>
    <w:rsid w:val="0059695E"/>
    <w:rsid w:val="00597097"/>
    <w:rsid w:val="00597BCE"/>
    <w:rsid w:val="005A0F31"/>
    <w:rsid w:val="005A17AD"/>
    <w:rsid w:val="005A35FC"/>
    <w:rsid w:val="005A37A0"/>
    <w:rsid w:val="005A38EC"/>
    <w:rsid w:val="005A4C28"/>
    <w:rsid w:val="005A5430"/>
    <w:rsid w:val="005A5BD0"/>
    <w:rsid w:val="005A5F52"/>
    <w:rsid w:val="005A65F5"/>
    <w:rsid w:val="005A7277"/>
    <w:rsid w:val="005A75B7"/>
    <w:rsid w:val="005A7721"/>
    <w:rsid w:val="005A77CD"/>
    <w:rsid w:val="005B1DFF"/>
    <w:rsid w:val="005B2E5D"/>
    <w:rsid w:val="005B31DB"/>
    <w:rsid w:val="005B35C3"/>
    <w:rsid w:val="005B3621"/>
    <w:rsid w:val="005B40A3"/>
    <w:rsid w:val="005B435C"/>
    <w:rsid w:val="005B452C"/>
    <w:rsid w:val="005B69DB"/>
    <w:rsid w:val="005B7B4A"/>
    <w:rsid w:val="005C0187"/>
    <w:rsid w:val="005C1A08"/>
    <w:rsid w:val="005C1B45"/>
    <w:rsid w:val="005C2874"/>
    <w:rsid w:val="005C3039"/>
    <w:rsid w:val="005C3954"/>
    <w:rsid w:val="005C3F4F"/>
    <w:rsid w:val="005C4193"/>
    <w:rsid w:val="005C4BE8"/>
    <w:rsid w:val="005C4C28"/>
    <w:rsid w:val="005C4D48"/>
    <w:rsid w:val="005C4D9C"/>
    <w:rsid w:val="005C4FA3"/>
    <w:rsid w:val="005C5D94"/>
    <w:rsid w:val="005C5F2F"/>
    <w:rsid w:val="005C6401"/>
    <w:rsid w:val="005C667C"/>
    <w:rsid w:val="005C75E4"/>
    <w:rsid w:val="005C7688"/>
    <w:rsid w:val="005C7C73"/>
    <w:rsid w:val="005D0EA8"/>
    <w:rsid w:val="005D11EA"/>
    <w:rsid w:val="005D145A"/>
    <w:rsid w:val="005D14F9"/>
    <w:rsid w:val="005D1EAC"/>
    <w:rsid w:val="005D223E"/>
    <w:rsid w:val="005D39CB"/>
    <w:rsid w:val="005D39CF"/>
    <w:rsid w:val="005D4F21"/>
    <w:rsid w:val="005D5562"/>
    <w:rsid w:val="005D572E"/>
    <w:rsid w:val="005D5FF2"/>
    <w:rsid w:val="005D6786"/>
    <w:rsid w:val="005D768C"/>
    <w:rsid w:val="005D7C7D"/>
    <w:rsid w:val="005E0851"/>
    <w:rsid w:val="005E0DF6"/>
    <w:rsid w:val="005E18E1"/>
    <w:rsid w:val="005E1D1A"/>
    <w:rsid w:val="005E23C6"/>
    <w:rsid w:val="005E281A"/>
    <w:rsid w:val="005E3D7E"/>
    <w:rsid w:val="005E3DB8"/>
    <w:rsid w:val="005E41F0"/>
    <w:rsid w:val="005E4856"/>
    <w:rsid w:val="005E4D31"/>
    <w:rsid w:val="005E4FFC"/>
    <w:rsid w:val="005E5058"/>
    <w:rsid w:val="005E53B4"/>
    <w:rsid w:val="005E569B"/>
    <w:rsid w:val="005E5A88"/>
    <w:rsid w:val="005E6152"/>
    <w:rsid w:val="005F0A15"/>
    <w:rsid w:val="005F26DA"/>
    <w:rsid w:val="005F2A57"/>
    <w:rsid w:val="005F346A"/>
    <w:rsid w:val="005F49D5"/>
    <w:rsid w:val="005F50ED"/>
    <w:rsid w:val="005F6D5D"/>
    <w:rsid w:val="005F6ED6"/>
    <w:rsid w:val="005F7F10"/>
    <w:rsid w:val="0060071E"/>
    <w:rsid w:val="00601413"/>
    <w:rsid w:val="00601C8A"/>
    <w:rsid w:val="00601DCA"/>
    <w:rsid w:val="00601DDC"/>
    <w:rsid w:val="0060307E"/>
    <w:rsid w:val="006032DC"/>
    <w:rsid w:val="00604471"/>
    <w:rsid w:val="00604685"/>
    <w:rsid w:val="0060545E"/>
    <w:rsid w:val="00607268"/>
    <w:rsid w:val="00607A02"/>
    <w:rsid w:val="0061017B"/>
    <w:rsid w:val="00610623"/>
    <w:rsid w:val="00610840"/>
    <w:rsid w:val="00610D30"/>
    <w:rsid w:val="00610F6F"/>
    <w:rsid w:val="00611597"/>
    <w:rsid w:val="00611AF2"/>
    <w:rsid w:val="00611FB4"/>
    <w:rsid w:val="00611FB6"/>
    <w:rsid w:val="006120DE"/>
    <w:rsid w:val="006131FD"/>
    <w:rsid w:val="0061373F"/>
    <w:rsid w:val="00613DAC"/>
    <w:rsid w:val="00614064"/>
    <w:rsid w:val="006147D1"/>
    <w:rsid w:val="00614AA7"/>
    <w:rsid w:val="00614F42"/>
    <w:rsid w:val="00615E3D"/>
    <w:rsid w:val="00616686"/>
    <w:rsid w:val="00616E6E"/>
    <w:rsid w:val="00617805"/>
    <w:rsid w:val="006178E2"/>
    <w:rsid w:val="006179FE"/>
    <w:rsid w:val="00617A84"/>
    <w:rsid w:val="00617B62"/>
    <w:rsid w:val="00621959"/>
    <w:rsid w:val="00621976"/>
    <w:rsid w:val="0062197E"/>
    <w:rsid w:val="00621D66"/>
    <w:rsid w:val="00622026"/>
    <w:rsid w:val="00622692"/>
    <w:rsid w:val="0062319F"/>
    <w:rsid w:val="0062324F"/>
    <w:rsid w:val="006232C6"/>
    <w:rsid w:val="00623E74"/>
    <w:rsid w:val="006242CE"/>
    <w:rsid w:val="006244F3"/>
    <w:rsid w:val="0062466A"/>
    <w:rsid w:val="00624B41"/>
    <w:rsid w:val="006251C2"/>
    <w:rsid w:val="00625430"/>
    <w:rsid w:val="006256BB"/>
    <w:rsid w:val="006265D9"/>
    <w:rsid w:val="0062762A"/>
    <w:rsid w:val="006305F6"/>
    <w:rsid w:val="00630EBF"/>
    <w:rsid w:val="0063295F"/>
    <w:rsid w:val="00633986"/>
    <w:rsid w:val="00633BF1"/>
    <w:rsid w:val="00633D87"/>
    <w:rsid w:val="00633E25"/>
    <w:rsid w:val="006347D5"/>
    <w:rsid w:val="00634801"/>
    <w:rsid w:val="006354BD"/>
    <w:rsid w:val="006359A4"/>
    <w:rsid w:val="00635A86"/>
    <w:rsid w:val="00636FFC"/>
    <w:rsid w:val="00637F16"/>
    <w:rsid w:val="0064046A"/>
    <w:rsid w:val="00640AE5"/>
    <w:rsid w:val="00640D13"/>
    <w:rsid w:val="006411EE"/>
    <w:rsid w:val="00641A37"/>
    <w:rsid w:val="00641E9F"/>
    <w:rsid w:val="006422E3"/>
    <w:rsid w:val="00642470"/>
    <w:rsid w:val="006424AF"/>
    <w:rsid w:val="00642812"/>
    <w:rsid w:val="00642CEE"/>
    <w:rsid w:val="006441CF"/>
    <w:rsid w:val="00644281"/>
    <w:rsid w:val="006447A6"/>
    <w:rsid w:val="00644B46"/>
    <w:rsid w:val="006459DF"/>
    <w:rsid w:val="00645A40"/>
    <w:rsid w:val="00645C10"/>
    <w:rsid w:val="006463D1"/>
    <w:rsid w:val="006464A3"/>
    <w:rsid w:val="00646A36"/>
    <w:rsid w:val="006509DC"/>
    <w:rsid w:val="00650A4B"/>
    <w:rsid w:val="00651984"/>
    <w:rsid w:val="006519A4"/>
    <w:rsid w:val="00652D32"/>
    <w:rsid w:val="00653088"/>
    <w:rsid w:val="00653921"/>
    <w:rsid w:val="00654022"/>
    <w:rsid w:val="006540D1"/>
    <w:rsid w:val="00654167"/>
    <w:rsid w:val="0065453D"/>
    <w:rsid w:val="0065484D"/>
    <w:rsid w:val="006549EF"/>
    <w:rsid w:val="006553A8"/>
    <w:rsid w:val="00655808"/>
    <w:rsid w:val="00655A73"/>
    <w:rsid w:val="00657E17"/>
    <w:rsid w:val="0066063E"/>
    <w:rsid w:val="00661EE5"/>
    <w:rsid w:val="00662276"/>
    <w:rsid w:val="00662563"/>
    <w:rsid w:val="006628E0"/>
    <w:rsid w:val="00662938"/>
    <w:rsid w:val="00662A04"/>
    <w:rsid w:val="00662D2D"/>
    <w:rsid w:val="00663218"/>
    <w:rsid w:val="00663C8F"/>
    <w:rsid w:val="00663CCF"/>
    <w:rsid w:val="00663D93"/>
    <w:rsid w:val="006642AB"/>
    <w:rsid w:val="006647A4"/>
    <w:rsid w:val="0066517D"/>
    <w:rsid w:val="006652E7"/>
    <w:rsid w:val="00665F29"/>
    <w:rsid w:val="0066671B"/>
    <w:rsid w:val="006701E7"/>
    <w:rsid w:val="00670F07"/>
    <w:rsid w:val="0067248C"/>
    <w:rsid w:val="00673143"/>
    <w:rsid w:val="00673FA3"/>
    <w:rsid w:val="00674AB1"/>
    <w:rsid w:val="00674EF3"/>
    <w:rsid w:val="00675F8E"/>
    <w:rsid w:val="00676AAB"/>
    <w:rsid w:val="00676F39"/>
    <w:rsid w:val="006774BC"/>
    <w:rsid w:val="006775C5"/>
    <w:rsid w:val="006776A0"/>
    <w:rsid w:val="00677B46"/>
    <w:rsid w:val="00680038"/>
    <w:rsid w:val="00680383"/>
    <w:rsid w:val="00680857"/>
    <w:rsid w:val="00680D59"/>
    <w:rsid w:val="006811D9"/>
    <w:rsid w:val="00681803"/>
    <w:rsid w:val="00681B6C"/>
    <w:rsid w:val="00682370"/>
    <w:rsid w:val="00682C1E"/>
    <w:rsid w:val="00684436"/>
    <w:rsid w:val="00684934"/>
    <w:rsid w:val="00684A70"/>
    <w:rsid w:val="00684E7A"/>
    <w:rsid w:val="0068528A"/>
    <w:rsid w:val="006852DF"/>
    <w:rsid w:val="00685895"/>
    <w:rsid w:val="006862D8"/>
    <w:rsid w:val="00686316"/>
    <w:rsid w:val="0068692C"/>
    <w:rsid w:val="00690218"/>
    <w:rsid w:val="0069045C"/>
    <w:rsid w:val="00690A92"/>
    <w:rsid w:val="0069212E"/>
    <w:rsid w:val="0069235E"/>
    <w:rsid w:val="006924E2"/>
    <w:rsid w:val="006927C1"/>
    <w:rsid w:val="006929D5"/>
    <w:rsid w:val="00692D15"/>
    <w:rsid w:val="00692E35"/>
    <w:rsid w:val="00692E7A"/>
    <w:rsid w:val="00693A55"/>
    <w:rsid w:val="00693A59"/>
    <w:rsid w:val="0069473D"/>
    <w:rsid w:val="006950E5"/>
    <w:rsid w:val="00695311"/>
    <w:rsid w:val="006953B0"/>
    <w:rsid w:val="00695CE5"/>
    <w:rsid w:val="00695EF3"/>
    <w:rsid w:val="006965BD"/>
    <w:rsid w:val="00696D77"/>
    <w:rsid w:val="00696F49"/>
    <w:rsid w:val="006A0364"/>
    <w:rsid w:val="006A092E"/>
    <w:rsid w:val="006A0A43"/>
    <w:rsid w:val="006A2D75"/>
    <w:rsid w:val="006A2FFC"/>
    <w:rsid w:val="006A492A"/>
    <w:rsid w:val="006A4A32"/>
    <w:rsid w:val="006A4F16"/>
    <w:rsid w:val="006A64C7"/>
    <w:rsid w:val="006A65DD"/>
    <w:rsid w:val="006A7440"/>
    <w:rsid w:val="006A7CCF"/>
    <w:rsid w:val="006A7DDC"/>
    <w:rsid w:val="006A7FD4"/>
    <w:rsid w:val="006B00A7"/>
    <w:rsid w:val="006B0673"/>
    <w:rsid w:val="006B19D9"/>
    <w:rsid w:val="006B1BE1"/>
    <w:rsid w:val="006B2168"/>
    <w:rsid w:val="006B2EC4"/>
    <w:rsid w:val="006B348C"/>
    <w:rsid w:val="006B3A9C"/>
    <w:rsid w:val="006B3D7B"/>
    <w:rsid w:val="006B56D6"/>
    <w:rsid w:val="006B5A71"/>
    <w:rsid w:val="006B687C"/>
    <w:rsid w:val="006B6C55"/>
    <w:rsid w:val="006B6E3A"/>
    <w:rsid w:val="006C0858"/>
    <w:rsid w:val="006C18DA"/>
    <w:rsid w:val="006C1D48"/>
    <w:rsid w:val="006C3528"/>
    <w:rsid w:val="006C3AED"/>
    <w:rsid w:val="006C3E1A"/>
    <w:rsid w:val="006C44BB"/>
    <w:rsid w:val="006C4BF7"/>
    <w:rsid w:val="006C54DD"/>
    <w:rsid w:val="006C5587"/>
    <w:rsid w:val="006C641C"/>
    <w:rsid w:val="006C6458"/>
    <w:rsid w:val="006C6DDA"/>
    <w:rsid w:val="006D0C10"/>
    <w:rsid w:val="006D0E65"/>
    <w:rsid w:val="006D13DC"/>
    <w:rsid w:val="006D18B3"/>
    <w:rsid w:val="006D208A"/>
    <w:rsid w:val="006D2A92"/>
    <w:rsid w:val="006D2D9A"/>
    <w:rsid w:val="006D303F"/>
    <w:rsid w:val="006D4818"/>
    <w:rsid w:val="006D4D64"/>
    <w:rsid w:val="006D58BB"/>
    <w:rsid w:val="006D5961"/>
    <w:rsid w:val="006D610B"/>
    <w:rsid w:val="006D67F1"/>
    <w:rsid w:val="006D6E75"/>
    <w:rsid w:val="006E0280"/>
    <w:rsid w:val="006E179E"/>
    <w:rsid w:val="006E193A"/>
    <w:rsid w:val="006E28BB"/>
    <w:rsid w:val="006E2A9A"/>
    <w:rsid w:val="006E3AFD"/>
    <w:rsid w:val="006E4098"/>
    <w:rsid w:val="006E4E55"/>
    <w:rsid w:val="006E57DF"/>
    <w:rsid w:val="006E5A5F"/>
    <w:rsid w:val="006E6180"/>
    <w:rsid w:val="006E6B0C"/>
    <w:rsid w:val="006E6C88"/>
    <w:rsid w:val="006E7E78"/>
    <w:rsid w:val="006E7FA7"/>
    <w:rsid w:val="006F05D2"/>
    <w:rsid w:val="006F087D"/>
    <w:rsid w:val="006F0B1D"/>
    <w:rsid w:val="006F0B49"/>
    <w:rsid w:val="006F0BC7"/>
    <w:rsid w:val="006F0BD3"/>
    <w:rsid w:val="006F12A8"/>
    <w:rsid w:val="006F2283"/>
    <w:rsid w:val="006F2D51"/>
    <w:rsid w:val="006F4A94"/>
    <w:rsid w:val="006F4C21"/>
    <w:rsid w:val="006F5202"/>
    <w:rsid w:val="006F5F5F"/>
    <w:rsid w:val="006F6248"/>
    <w:rsid w:val="006F6437"/>
    <w:rsid w:val="006F6524"/>
    <w:rsid w:val="006F6AA6"/>
    <w:rsid w:val="006F6F8A"/>
    <w:rsid w:val="006F706C"/>
    <w:rsid w:val="006F7112"/>
    <w:rsid w:val="006F7A3E"/>
    <w:rsid w:val="006F7E6C"/>
    <w:rsid w:val="00700B23"/>
    <w:rsid w:val="007014C5"/>
    <w:rsid w:val="0070208F"/>
    <w:rsid w:val="007021BB"/>
    <w:rsid w:val="0070259A"/>
    <w:rsid w:val="007027E5"/>
    <w:rsid w:val="007047E9"/>
    <w:rsid w:val="0070491B"/>
    <w:rsid w:val="0070567C"/>
    <w:rsid w:val="00705FD1"/>
    <w:rsid w:val="00706006"/>
    <w:rsid w:val="00706C91"/>
    <w:rsid w:val="00706DD0"/>
    <w:rsid w:val="00707540"/>
    <w:rsid w:val="00707850"/>
    <w:rsid w:val="007101F2"/>
    <w:rsid w:val="007107C9"/>
    <w:rsid w:val="00710C64"/>
    <w:rsid w:val="00712B2A"/>
    <w:rsid w:val="00712EAE"/>
    <w:rsid w:val="00712F5B"/>
    <w:rsid w:val="00713BB1"/>
    <w:rsid w:val="0071515B"/>
    <w:rsid w:val="00716065"/>
    <w:rsid w:val="007167D4"/>
    <w:rsid w:val="00716995"/>
    <w:rsid w:val="00716CFB"/>
    <w:rsid w:val="00717375"/>
    <w:rsid w:val="00717957"/>
    <w:rsid w:val="00720671"/>
    <w:rsid w:val="0072116E"/>
    <w:rsid w:val="0072147C"/>
    <w:rsid w:val="007216EF"/>
    <w:rsid w:val="007223A5"/>
    <w:rsid w:val="00722682"/>
    <w:rsid w:val="0072268A"/>
    <w:rsid w:val="00722EE3"/>
    <w:rsid w:val="0072365B"/>
    <w:rsid w:val="0072589A"/>
    <w:rsid w:val="0072593B"/>
    <w:rsid w:val="007259C0"/>
    <w:rsid w:val="00726B7B"/>
    <w:rsid w:val="00730099"/>
    <w:rsid w:val="007308D8"/>
    <w:rsid w:val="007328D7"/>
    <w:rsid w:val="00732F96"/>
    <w:rsid w:val="007330A7"/>
    <w:rsid w:val="00733DE2"/>
    <w:rsid w:val="00734157"/>
    <w:rsid w:val="00734B6E"/>
    <w:rsid w:val="00734BC6"/>
    <w:rsid w:val="00734F22"/>
    <w:rsid w:val="00734F46"/>
    <w:rsid w:val="00735EBA"/>
    <w:rsid w:val="007371AB"/>
    <w:rsid w:val="0073784E"/>
    <w:rsid w:val="007378F2"/>
    <w:rsid w:val="00737CEC"/>
    <w:rsid w:val="00740027"/>
    <w:rsid w:val="00740153"/>
    <w:rsid w:val="00740200"/>
    <w:rsid w:val="00741072"/>
    <w:rsid w:val="0074154A"/>
    <w:rsid w:val="007416DE"/>
    <w:rsid w:val="007418E6"/>
    <w:rsid w:val="007426FC"/>
    <w:rsid w:val="00742BFF"/>
    <w:rsid w:val="00742F16"/>
    <w:rsid w:val="007430F8"/>
    <w:rsid w:val="007434AD"/>
    <w:rsid w:val="00744B41"/>
    <w:rsid w:val="007450C2"/>
    <w:rsid w:val="00745A70"/>
    <w:rsid w:val="00745CFE"/>
    <w:rsid w:val="00746F42"/>
    <w:rsid w:val="007504CA"/>
    <w:rsid w:val="007507AF"/>
    <w:rsid w:val="00751BE3"/>
    <w:rsid w:val="007529AA"/>
    <w:rsid w:val="00753275"/>
    <w:rsid w:val="00753705"/>
    <w:rsid w:val="00754567"/>
    <w:rsid w:val="00755128"/>
    <w:rsid w:val="00755BE8"/>
    <w:rsid w:val="00756215"/>
    <w:rsid w:val="007562CA"/>
    <w:rsid w:val="007568CA"/>
    <w:rsid w:val="00756EA9"/>
    <w:rsid w:val="0075711A"/>
    <w:rsid w:val="0075791C"/>
    <w:rsid w:val="00757CE0"/>
    <w:rsid w:val="00757ED7"/>
    <w:rsid w:val="00760FBA"/>
    <w:rsid w:val="00761331"/>
    <w:rsid w:val="00761D4C"/>
    <w:rsid w:val="00761DBB"/>
    <w:rsid w:val="0076203B"/>
    <w:rsid w:val="00762ACA"/>
    <w:rsid w:val="00762BD2"/>
    <w:rsid w:val="00762F76"/>
    <w:rsid w:val="0076303A"/>
    <w:rsid w:val="0076344A"/>
    <w:rsid w:val="00764155"/>
    <w:rsid w:val="00764324"/>
    <w:rsid w:val="007644CD"/>
    <w:rsid w:val="007647E1"/>
    <w:rsid w:val="00764C2D"/>
    <w:rsid w:val="00764FB2"/>
    <w:rsid w:val="007651AF"/>
    <w:rsid w:val="00765A7F"/>
    <w:rsid w:val="00766567"/>
    <w:rsid w:val="00766B53"/>
    <w:rsid w:val="00767961"/>
    <w:rsid w:val="0077077E"/>
    <w:rsid w:val="00771618"/>
    <w:rsid w:val="007729E8"/>
    <w:rsid w:val="00772D40"/>
    <w:rsid w:val="00772EE8"/>
    <w:rsid w:val="00775200"/>
    <w:rsid w:val="00775636"/>
    <w:rsid w:val="007769D7"/>
    <w:rsid w:val="0077705F"/>
    <w:rsid w:val="00777CC6"/>
    <w:rsid w:val="00777CF4"/>
    <w:rsid w:val="00777D1C"/>
    <w:rsid w:val="007805FA"/>
    <w:rsid w:val="00780A86"/>
    <w:rsid w:val="00780A90"/>
    <w:rsid w:val="00780CB4"/>
    <w:rsid w:val="00781ED1"/>
    <w:rsid w:val="00782BBE"/>
    <w:rsid w:val="00782FBB"/>
    <w:rsid w:val="0078386B"/>
    <w:rsid w:val="00783ADA"/>
    <w:rsid w:val="00783E67"/>
    <w:rsid w:val="0078407D"/>
    <w:rsid w:val="00784884"/>
    <w:rsid w:val="00785674"/>
    <w:rsid w:val="00785C0D"/>
    <w:rsid w:val="00785E19"/>
    <w:rsid w:val="00787567"/>
    <w:rsid w:val="007878E0"/>
    <w:rsid w:val="00787B9B"/>
    <w:rsid w:val="00787BE5"/>
    <w:rsid w:val="00790670"/>
    <w:rsid w:val="007908C7"/>
    <w:rsid w:val="00791AAA"/>
    <w:rsid w:val="00791B33"/>
    <w:rsid w:val="00791D22"/>
    <w:rsid w:val="0079217E"/>
    <w:rsid w:val="00793B58"/>
    <w:rsid w:val="00793C63"/>
    <w:rsid w:val="00793F99"/>
    <w:rsid w:val="007942B3"/>
    <w:rsid w:val="00794E16"/>
    <w:rsid w:val="00795FF7"/>
    <w:rsid w:val="0079629D"/>
    <w:rsid w:val="007962FB"/>
    <w:rsid w:val="00797BC8"/>
    <w:rsid w:val="00797E2E"/>
    <w:rsid w:val="007A049B"/>
    <w:rsid w:val="007A1390"/>
    <w:rsid w:val="007A15AF"/>
    <w:rsid w:val="007A2587"/>
    <w:rsid w:val="007A307F"/>
    <w:rsid w:val="007A3ABF"/>
    <w:rsid w:val="007A48C3"/>
    <w:rsid w:val="007A4C7C"/>
    <w:rsid w:val="007A53CA"/>
    <w:rsid w:val="007A5666"/>
    <w:rsid w:val="007A5B82"/>
    <w:rsid w:val="007A5C57"/>
    <w:rsid w:val="007A601E"/>
    <w:rsid w:val="007A6667"/>
    <w:rsid w:val="007A6F3A"/>
    <w:rsid w:val="007A7DB0"/>
    <w:rsid w:val="007B00A7"/>
    <w:rsid w:val="007B0367"/>
    <w:rsid w:val="007B03E1"/>
    <w:rsid w:val="007B049D"/>
    <w:rsid w:val="007B0989"/>
    <w:rsid w:val="007B09C5"/>
    <w:rsid w:val="007B0C5F"/>
    <w:rsid w:val="007B1626"/>
    <w:rsid w:val="007B2094"/>
    <w:rsid w:val="007B42F6"/>
    <w:rsid w:val="007B462E"/>
    <w:rsid w:val="007B54D5"/>
    <w:rsid w:val="007B5D40"/>
    <w:rsid w:val="007B5EE8"/>
    <w:rsid w:val="007B6A10"/>
    <w:rsid w:val="007B6F40"/>
    <w:rsid w:val="007B74FE"/>
    <w:rsid w:val="007B7C8C"/>
    <w:rsid w:val="007C0915"/>
    <w:rsid w:val="007C114D"/>
    <w:rsid w:val="007C178F"/>
    <w:rsid w:val="007C18C7"/>
    <w:rsid w:val="007C2578"/>
    <w:rsid w:val="007C2F1D"/>
    <w:rsid w:val="007C4A10"/>
    <w:rsid w:val="007C4AEA"/>
    <w:rsid w:val="007C4B5C"/>
    <w:rsid w:val="007C4C4D"/>
    <w:rsid w:val="007C52CF"/>
    <w:rsid w:val="007C5472"/>
    <w:rsid w:val="007C54C2"/>
    <w:rsid w:val="007C5FD2"/>
    <w:rsid w:val="007C61E7"/>
    <w:rsid w:val="007C64FB"/>
    <w:rsid w:val="007C6C26"/>
    <w:rsid w:val="007C7073"/>
    <w:rsid w:val="007C70DD"/>
    <w:rsid w:val="007C774A"/>
    <w:rsid w:val="007D02EC"/>
    <w:rsid w:val="007D183C"/>
    <w:rsid w:val="007D27D6"/>
    <w:rsid w:val="007D2A67"/>
    <w:rsid w:val="007D2C13"/>
    <w:rsid w:val="007D3064"/>
    <w:rsid w:val="007D325B"/>
    <w:rsid w:val="007D3975"/>
    <w:rsid w:val="007D4852"/>
    <w:rsid w:val="007D48C5"/>
    <w:rsid w:val="007D5CB4"/>
    <w:rsid w:val="007D6742"/>
    <w:rsid w:val="007D6784"/>
    <w:rsid w:val="007D707A"/>
    <w:rsid w:val="007E0575"/>
    <w:rsid w:val="007E0D38"/>
    <w:rsid w:val="007E0EF9"/>
    <w:rsid w:val="007E108D"/>
    <w:rsid w:val="007E144D"/>
    <w:rsid w:val="007E2EA6"/>
    <w:rsid w:val="007E3701"/>
    <w:rsid w:val="007E3A37"/>
    <w:rsid w:val="007E45D7"/>
    <w:rsid w:val="007E4F09"/>
    <w:rsid w:val="007E54D3"/>
    <w:rsid w:val="007E5D5B"/>
    <w:rsid w:val="007E620F"/>
    <w:rsid w:val="007E7851"/>
    <w:rsid w:val="007E7DC0"/>
    <w:rsid w:val="007F0799"/>
    <w:rsid w:val="007F101C"/>
    <w:rsid w:val="007F263D"/>
    <w:rsid w:val="007F2BA4"/>
    <w:rsid w:val="007F2D69"/>
    <w:rsid w:val="007F3223"/>
    <w:rsid w:val="007F3418"/>
    <w:rsid w:val="007F3757"/>
    <w:rsid w:val="007F51BC"/>
    <w:rsid w:val="007F5888"/>
    <w:rsid w:val="007F69D2"/>
    <w:rsid w:val="00802224"/>
    <w:rsid w:val="00803181"/>
    <w:rsid w:val="00803525"/>
    <w:rsid w:val="008041D0"/>
    <w:rsid w:val="008051D1"/>
    <w:rsid w:val="00805690"/>
    <w:rsid w:val="00805E75"/>
    <w:rsid w:val="00806550"/>
    <w:rsid w:val="00806A5D"/>
    <w:rsid w:val="00806BCF"/>
    <w:rsid w:val="00806BF1"/>
    <w:rsid w:val="00806EB2"/>
    <w:rsid w:val="00807277"/>
    <w:rsid w:val="00807BB5"/>
    <w:rsid w:val="008105ED"/>
    <w:rsid w:val="008112F8"/>
    <w:rsid w:val="00811388"/>
    <w:rsid w:val="00811931"/>
    <w:rsid w:val="00812D23"/>
    <w:rsid w:val="008139A7"/>
    <w:rsid w:val="008149E7"/>
    <w:rsid w:val="00814F77"/>
    <w:rsid w:val="00815157"/>
    <w:rsid w:val="0081613C"/>
    <w:rsid w:val="00817BE6"/>
    <w:rsid w:val="00817CC3"/>
    <w:rsid w:val="00820C3D"/>
    <w:rsid w:val="00820FB6"/>
    <w:rsid w:val="00822ADC"/>
    <w:rsid w:val="008233CB"/>
    <w:rsid w:val="00823481"/>
    <w:rsid w:val="008242E4"/>
    <w:rsid w:val="00824967"/>
    <w:rsid w:val="00824FFE"/>
    <w:rsid w:val="00825881"/>
    <w:rsid w:val="00826243"/>
    <w:rsid w:val="00826998"/>
    <w:rsid w:val="008269E1"/>
    <w:rsid w:val="008270E8"/>
    <w:rsid w:val="0082725C"/>
    <w:rsid w:val="008273DE"/>
    <w:rsid w:val="00831C50"/>
    <w:rsid w:val="00831C75"/>
    <w:rsid w:val="008327BC"/>
    <w:rsid w:val="00832FF5"/>
    <w:rsid w:val="0083302C"/>
    <w:rsid w:val="0083327C"/>
    <w:rsid w:val="008335B7"/>
    <w:rsid w:val="0083464E"/>
    <w:rsid w:val="0083469E"/>
    <w:rsid w:val="00834A03"/>
    <w:rsid w:val="00835C30"/>
    <w:rsid w:val="00835EA1"/>
    <w:rsid w:val="00835EB8"/>
    <w:rsid w:val="00837DA1"/>
    <w:rsid w:val="00837EA9"/>
    <w:rsid w:val="00840B5D"/>
    <w:rsid w:val="00840F3B"/>
    <w:rsid w:val="00841105"/>
    <w:rsid w:val="008414B4"/>
    <w:rsid w:val="00842CC2"/>
    <w:rsid w:val="008439E1"/>
    <w:rsid w:val="00846ED9"/>
    <w:rsid w:val="0084755D"/>
    <w:rsid w:val="00847E21"/>
    <w:rsid w:val="00850018"/>
    <w:rsid w:val="00850F66"/>
    <w:rsid w:val="008532DB"/>
    <w:rsid w:val="0085362B"/>
    <w:rsid w:val="00853946"/>
    <w:rsid w:val="008540FC"/>
    <w:rsid w:val="008548DE"/>
    <w:rsid w:val="008552D3"/>
    <w:rsid w:val="00856086"/>
    <w:rsid w:val="008566F7"/>
    <w:rsid w:val="00856DE2"/>
    <w:rsid w:val="00856E5A"/>
    <w:rsid w:val="008570BC"/>
    <w:rsid w:val="00857E04"/>
    <w:rsid w:val="00857E5D"/>
    <w:rsid w:val="008602B3"/>
    <w:rsid w:val="00860B19"/>
    <w:rsid w:val="00860FCE"/>
    <w:rsid w:val="00861A97"/>
    <w:rsid w:val="00861E5F"/>
    <w:rsid w:val="00862084"/>
    <w:rsid w:val="008622A3"/>
    <w:rsid w:val="0086263D"/>
    <w:rsid w:val="00862B14"/>
    <w:rsid w:val="00863191"/>
    <w:rsid w:val="0086333F"/>
    <w:rsid w:val="008637A4"/>
    <w:rsid w:val="00863975"/>
    <w:rsid w:val="00863E77"/>
    <w:rsid w:val="00864353"/>
    <w:rsid w:val="0086459F"/>
    <w:rsid w:val="008646FC"/>
    <w:rsid w:val="008659AC"/>
    <w:rsid w:val="008659B7"/>
    <w:rsid w:val="00865BEC"/>
    <w:rsid w:val="008662E2"/>
    <w:rsid w:val="0086653B"/>
    <w:rsid w:val="008665ED"/>
    <w:rsid w:val="00866806"/>
    <w:rsid w:val="00866922"/>
    <w:rsid w:val="00870E99"/>
    <w:rsid w:val="00870EFC"/>
    <w:rsid w:val="00871BFD"/>
    <w:rsid w:val="00872B9C"/>
    <w:rsid w:val="00872C77"/>
    <w:rsid w:val="00872FB9"/>
    <w:rsid w:val="008740DF"/>
    <w:rsid w:val="0087472A"/>
    <w:rsid w:val="00875002"/>
    <w:rsid w:val="008750E3"/>
    <w:rsid w:val="00875AA2"/>
    <w:rsid w:val="00875E98"/>
    <w:rsid w:val="008764AF"/>
    <w:rsid w:val="008772B6"/>
    <w:rsid w:val="00877BAF"/>
    <w:rsid w:val="008806BE"/>
    <w:rsid w:val="00880CCC"/>
    <w:rsid w:val="00881FE1"/>
    <w:rsid w:val="00883E99"/>
    <w:rsid w:val="00884084"/>
    <w:rsid w:val="008843FD"/>
    <w:rsid w:val="008848A2"/>
    <w:rsid w:val="00884D57"/>
    <w:rsid w:val="00884E3B"/>
    <w:rsid w:val="0088587A"/>
    <w:rsid w:val="00885A42"/>
    <w:rsid w:val="00885B4E"/>
    <w:rsid w:val="00885F6C"/>
    <w:rsid w:val="00887399"/>
    <w:rsid w:val="00887AD9"/>
    <w:rsid w:val="00887FB4"/>
    <w:rsid w:val="008907C9"/>
    <w:rsid w:val="00890CA8"/>
    <w:rsid w:val="00890E73"/>
    <w:rsid w:val="00890ECC"/>
    <w:rsid w:val="0089185D"/>
    <w:rsid w:val="00891993"/>
    <w:rsid w:val="008930BD"/>
    <w:rsid w:val="00893C2D"/>
    <w:rsid w:val="008941C9"/>
    <w:rsid w:val="008946FC"/>
    <w:rsid w:val="00895B1A"/>
    <w:rsid w:val="00896628"/>
    <w:rsid w:val="008969D3"/>
    <w:rsid w:val="00897734"/>
    <w:rsid w:val="008A0CB5"/>
    <w:rsid w:val="008A0F95"/>
    <w:rsid w:val="008A13FA"/>
    <w:rsid w:val="008A16EA"/>
    <w:rsid w:val="008A1BBE"/>
    <w:rsid w:val="008A3113"/>
    <w:rsid w:val="008A34C8"/>
    <w:rsid w:val="008A3855"/>
    <w:rsid w:val="008A3E6F"/>
    <w:rsid w:val="008A3E97"/>
    <w:rsid w:val="008A402B"/>
    <w:rsid w:val="008A491F"/>
    <w:rsid w:val="008A493B"/>
    <w:rsid w:val="008A4EB5"/>
    <w:rsid w:val="008A5667"/>
    <w:rsid w:val="008A5A5F"/>
    <w:rsid w:val="008A5A8F"/>
    <w:rsid w:val="008A630C"/>
    <w:rsid w:val="008A655F"/>
    <w:rsid w:val="008A7DAC"/>
    <w:rsid w:val="008A7FB3"/>
    <w:rsid w:val="008B16CF"/>
    <w:rsid w:val="008B1969"/>
    <w:rsid w:val="008B22E6"/>
    <w:rsid w:val="008B2D37"/>
    <w:rsid w:val="008B3EE6"/>
    <w:rsid w:val="008B3F1C"/>
    <w:rsid w:val="008B4179"/>
    <w:rsid w:val="008B4B34"/>
    <w:rsid w:val="008B4DAC"/>
    <w:rsid w:val="008B5143"/>
    <w:rsid w:val="008B533B"/>
    <w:rsid w:val="008B55E5"/>
    <w:rsid w:val="008B5BF6"/>
    <w:rsid w:val="008B5F2B"/>
    <w:rsid w:val="008B6538"/>
    <w:rsid w:val="008B712A"/>
    <w:rsid w:val="008C05A5"/>
    <w:rsid w:val="008C0B13"/>
    <w:rsid w:val="008C1D11"/>
    <w:rsid w:val="008C1F76"/>
    <w:rsid w:val="008C295B"/>
    <w:rsid w:val="008C3198"/>
    <w:rsid w:val="008C45C3"/>
    <w:rsid w:val="008C5AE0"/>
    <w:rsid w:val="008C5D40"/>
    <w:rsid w:val="008C619C"/>
    <w:rsid w:val="008C66E0"/>
    <w:rsid w:val="008C6C49"/>
    <w:rsid w:val="008C732A"/>
    <w:rsid w:val="008C76E3"/>
    <w:rsid w:val="008D011C"/>
    <w:rsid w:val="008D025C"/>
    <w:rsid w:val="008D35F6"/>
    <w:rsid w:val="008D3B94"/>
    <w:rsid w:val="008D3E57"/>
    <w:rsid w:val="008D4775"/>
    <w:rsid w:val="008D51D5"/>
    <w:rsid w:val="008D627C"/>
    <w:rsid w:val="008D6F5C"/>
    <w:rsid w:val="008D7332"/>
    <w:rsid w:val="008D7E49"/>
    <w:rsid w:val="008D7FE4"/>
    <w:rsid w:val="008E003F"/>
    <w:rsid w:val="008E03FC"/>
    <w:rsid w:val="008E0D26"/>
    <w:rsid w:val="008E1614"/>
    <w:rsid w:val="008E1BD0"/>
    <w:rsid w:val="008E22EE"/>
    <w:rsid w:val="008E339C"/>
    <w:rsid w:val="008E347F"/>
    <w:rsid w:val="008E374C"/>
    <w:rsid w:val="008E5146"/>
    <w:rsid w:val="008E5338"/>
    <w:rsid w:val="008E55DC"/>
    <w:rsid w:val="008E5F84"/>
    <w:rsid w:val="008E6775"/>
    <w:rsid w:val="008E6E81"/>
    <w:rsid w:val="008E6F9B"/>
    <w:rsid w:val="008E7B5A"/>
    <w:rsid w:val="008F02A9"/>
    <w:rsid w:val="008F07A0"/>
    <w:rsid w:val="008F0D96"/>
    <w:rsid w:val="008F10C5"/>
    <w:rsid w:val="008F18E0"/>
    <w:rsid w:val="008F3C83"/>
    <w:rsid w:val="008F5F09"/>
    <w:rsid w:val="00900C3D"/>
    <w:rsid w:val="00901008"/>
    <w:rsid w:val="00902427"/>
    <w:rsid w:val="00902699"/>
    <w:rsid w:val="009027F8"/>
    <w:rsid w:val="00902A7D"/>
    <w:rsid w:val="00902AC7"/>
    <w:rsid w:val="00902DC2"/>
    <w:rsid w:val="00902EF5"/>
    <w:rsid w:val="00903201"/>
    <w:rsid w:val="00903C56"/>
    <w:rsid w:val="0090492F"/>
    <w:rsid w:val="009056E3"/>
    <w:rsid w:val="00905BF4"/>
    <w:rsid w:val="00905D71"/>
    <w:rsid w:val="0090717F"/>
    <w:rsid w:val="009075AE"/>
    <w:rsid w:val="00907B9A"/>
    <w:rsid w:val="00911A5C"/>
    <w:rsid w:val="00912ABB"/>
    <w:rsid w:val="00913515"/>
    <w:rsid w:val="00913D5A"/>
    <w:rsid w:val="0091420F"/>
    <w:rsid w:val="00914594"/>
    <w:rsid w:val="00915133"/>
    <w:rsid w:val="00915B75"/>
    <w:rsid w:val="00915C9D"/>
    <w:rsid w:val="00915D98"/>
    <w:rsid w:val="00915F76"/>
    <w:rsid w:val="009160E2"/>
    <w:rsid w:val="00917057"/>
    <w:rsid w:val="009170BC"/>
    <w:rsid w:val="009175EF"/>
    <w:rsid w:val="00920FCF"/>
    <w:rsid w:val="009217E0"/>
    <w:rsid w:val="009219E8"/>
    <w:rsid w:val="00921BEC"/>
    <w:rsid w:val="0092281D"/>
    <w:rsid w:val="009233CD"/>
    <w:rsid w:val="009233E9"/>
    <w:rsid w:val="009243B9"/>
    <w:rsid w:val="009246E0"/>
    <w:rsid w:val="00924775"/>
    <w:rsid w:val="00924B66"/>
    <w:rsid w:val="0092574B"/>
    <w:rsid w:val="00925DD5"/>
    <w:rsid w:val="009264B4"/>
    <w:rsid w:val="00926657"/>
    <w:rsid w:val="00926925"/>
    <w:rsid w:val="00926CC0"/>
    <w:rsid w:val="0092714C"/>
    <w:rsid w:val="00930622"/>
    <w:rsid w:val="009306F8"/>
    <w:rsid w:val="0093183E"/>
    <w:rsid w:val="009319FA"/>
    <w:rsid w:val="00931E7F"/>
    <w:rsid w:val="00932776"/>
    <w:rsid w:val="009331C0"/>
    <w:rsid w:val="00933D86"/>
    <w:rsid w:val="00933DF8"/>
    <w:rsid w:val="00933E52"/>
    <w:rsid w:val="0093408F"/>
    <w:rsid w:val="00934C91"/>
    <w:rsid w:val="00934F67"/>
    <w:rsid w:val="00935215"/>
    <w:rsid w:val="009354C5"/>
    <w:rsid w:val="00936205"/>
    <w:rsid w:val="00936AA8"/>
    <w:rsid w:val="00936B66"/>
    <w:rsid w:val="00936F6C"/>
    <w:rsid w:val="009373B7"/>
    <w:rsid w:val="009405DE"/>
    <w:rsid w:val="009411B5"/>
    <w:rsid w:val="00941284"/>
    <w:rsid w:val="00941A7E"/>
    <w:rsid w:val="0094232E"/>
    <w:rsid w:val="0094252F"/>
    <w:rsid w:val="00943696"/>
    <w:rsid w:val="00944135"/>
    <w:rsid w:val="0094460A"/>
    <w:rsid w:val="009452D4"/>
    <w:rsid w:val="00945595"/>
    <w:rsid w:val="009462DB"/>
    <w:rsid w:val="00946D65"/>
    <w:rsid w:val="00946FFF"/>
    <w:rsid w:val="00947928"/>
    <w:rsid w:val="009500EA"/>
    <w:rsid w:val="009503D6"/>
    <w:rsid w:val="00950635"/>
    <w:rsid w:val="00950650"/>
    <w:rsid w:val="0095082D"/>
    <w:rsid w:val="00950D42"/>
    <w:rsid w:val="00951545"/>
    <w:rsid w:val="009519EA"/>
    <w:rsid w:val="00952F9B"/>
    <w:rsid w:val="00954478"/>
    <w:rsid w:val="00954641"/>
    <w:rsid w:val="0095496D"/>
    <w:rsid w:val="00954BD2"/>
    <w:rsid w:val="00954E48"/>
    <w:rsid w:val="009560B0"/>
    <w:rsid w:val="009562E4"/>
    <w:rsid w:val="00957E11"/>
    <w:rsid w:val="00957E37"/>
    <w:rsid w:val="00960830"/>
    <w:rsid w:val="00960AA6"/>
    <w:rsid w:val="00960E00"/>
    <w:rsid w:val="009620A4"/>
    <w:rsid w:val="00962629"/>
    <w:rsid w:val="009634FC"/>
    <w:rsid w:val="00963557"/>
    <w:rsid w:val="00963714"/>
    <w:rsid w:val="009643BD"/>
    <w:rsid w:val="009672C2"/>
    <w:rsid w:val="0096758C"/>
    <w:rsid w:val="00967F4B"/>
    <w:rsid w:val="00970214"/>
    <w:rsid w:val="00971128"/>
    <w:rsid w:val="00971B66"/>
    <w:rsid w:val="0097256B"/>
    <w:rsid w:val="009736DB"/>
    <w:rsid w:val="00973795"/>
    <w:rsid w:val="009741E1"/>
    <w:rsid w:val="0097429A"/>
    <w:rsid w:val="009742CA"/>
    <w:rsid w:val="00974ECC"/>
    <w:rsid w:val="00974F65"/>
    <w:rsid w:val="00974FFC"/>
    <w:rsid w:val="009758F4"/>
    <w:rsid w:val="00975B09"/>
    <w:rsid w:val="00975F9A"/>
    <w:rsid w:val="00975FD3"/>
    <w:rsid w:val="00976196"/>
    <w:rsid w:val="009768D8"/>
    <w:rsid w:val="00976B9A"/>
    <w:rsid w:val="009771B2"/>
    <w:rsid w:val="009773CA"/>
    <w:rsid w:val="009774B0"/>
    <w:rsid w:val="009778EE"/>
    <w:rsid w:val="00980258"/>
    <w:rsid w:val="0098031C"/>
    <w:rsid w:val="0098046A"/>
    <w:rsid w:val="00980E82"/>
    <w:rsid w:val="00981EBD"/>
    <w:rsid w:val="009820D4"/>
    <w:rsid w:val="009827FF"/>
    <w:rsid w:val="00982846"/>
    <w:rsid w:val="00982916"/>
    <w:rsid w:val="00984596"/>
    <w:rsid w:val="0098480C"/>
    <w:rsid w:val="009851B2"/>
    <w:rsid w:val="0098552F"/>
    <w:rsid w:val="009857E4"/>
    <w:rsid w:val="00985A62"/>
    <w:rsid w:val="00986DAD"/>
    <w:rsid w:val="0098746A"/>
    <w:rsid w:val="00987D15"/>
    <w:rsid w:val="0099036C"/>
    <w:rsid w:val="0099085D"/>
    <w:rsid w:val="00990A8E"/>
    <w:rsid w:val="0099152D"/>
    <w:rsid w:val="00991EE2"/>
    <w:rsid w:val="00992641"/>
    <w:rsid w:val="00992660"/>
    <w:rsid w:val="0099311F"/>
    <w:rsid w:val="009932AA"/>
    <w:rsid w:val="009932AF"/>
    <w:rsid w:val="00993F75"/>
    <w:rsid w:val="009946B9"/>
    <w:rsid w:val="0099487C"/>
    <w:rsid w:val="00994E32"/>
    <w:rsid w:val="00995D32"/>
    <w:rsid w:val="009969F1"/>
    <w:rsid w:val="009978E5"/>
    <w:rsid w:val="009A00EA"/>
    <w:rsid w:val="009A0BBA"/>
    <w:rsid w:val="009A0FB6"/>
    <w:rsid w:val="009A1949"/>
    <w:rsid w:val="009A34B0"/>
    <w:rsid w:val="009A3C6F"/>
    <w:rsid w:val="009A402C"/>
    <w:rsid w:val="009A4DDF"/>
    <w:rsid w:val="009A4F44"/>
    <w:rsid w:val="009A51A4"/>
    <w:rsid w:val="009A6147"/>
    <w:rsid w:val="009B0B56"/>
    <w:rsid w:val="009B1730"/>
    <w:rsid w:val="009B18BD"/>
    <w:rsid w:val="009B3B41"/>
    <w:rsid w:val="009B4BEC"/>
    <w:rsid w:val="009B4C77"/>
    <w:rsid w:val="009B4D7C"/>
    <w:rsid w:val="009B4DC1"/>
    <w:rsid w:val="009B4EEA"/>
    <w:rsid w:val="009B4F05"/>
    <w:rsid w:val="009B56A2"/>
    <w:rsid w:val="009B59F1"/>
    <w:rsid w:val="009B6688"/>
    <w:rsid w:val="009B6CAE"/>
    <w:rsid w:val="009B7396"/>
    <w:rsid w:val="009B7714"/>
    <w:rsid w:val="009B799C"/>
    <w:rsid w:val="009C0192"/>
    <w:rsid w:val="009C15DA"/>
    <w:rsid w:val="009C22A1"/>
    <w:rsid w:val="009C27C7"/>
    <w:rsid w:val="009C3040"/>
    <w:rsid w:val="009C3440"/>
    <w:rsid w:val="009C4328"/>
    <w:rsid w:val="009C521B"/>
    <w:rsid w:val="009C540D"/>
    <w:rsid w:val="009C5A8E"/>
    <w:rsid w:val="009D1A85"/>
    <w:rsid w:val="009D20F4"/>
    <w:rsid w:val="009D2120"/>
    <w:rsid w:val="009D4BED"/>
    <w:rsid w:val="009D5557"/>
    <w:rsid w:val="009D5CDA"/>
    <w:rsid w:val="009D5D5B"/>
    <w:rsid w:val="009D6E7D"/>
    <w:rsid w:val="009D74DF"/>
    <w:rsid w:val="009D7CCA"/>
    <w:rsid w:val="009E3597"/>
    <w:rsid w:val="009E3BE0"/>
    <w:rsid w:val="009E4482"/>
    <w:rsid w:val="009E548A"/>
    <w:rsid w:val="009E60E2"/>
    <w:rsid w:val="009E6589"/>
    <w:rsid w:val="009E671C"/>
    <w:rsid w:val="009E6A6F"/>
    <w:rsid w:val="009E71B0"/>
    <w:rsid w:val="009E7CCC"/>
    <w:rsid w:val="009F043A"/>
    <w:rsid w:val="009F18BF"/>
    <w:rsid w:val="009F2045"/>
    <w:rsid w:val="009F22D4"/>
    <w:rsid w:val="009F26ED"/>
    <w:rsid w:val="009F3033"/>
    <w:rsid w:val="009F319C"/>
    <w:rsid w:val="009F4164"/>
    <w:rsid w:val="009F481E"/>
    <w:rsid w:val="009F4CB6"/>
    <w:rsid w:val="009F4D50"/>
    <w:rsid w:val="009F6A81"/>
    <w:rsid w:val="00A00292"/>
    <w:rsid w:val="00A00848"/>
    <w:rsid w:val="00A010A4"/>
    <w:rsid w:val="00A014DC"/>
    <w:rsid w:val="00A03810"/>
    <w:rsid w:val="00A041FE"/>
    <w:rsid w:val="00A04724"/>
    <w:rsid w:val="00A04799"/>
    <w:rsid w:val="00A05272"/>
    <w:rsid w:val="00A0546D"/>
    <w:rsid w:val="00A057D7"/>
    <w:rsid w:val="00A05A75"/>
    <w:rsid w:val="00A065DA"/>
    <w:rsid w:val="00A10942"/>
    <w:rsid w:val="00A10976"/>
    <w:rsid w:val="00A115E4"/>
    <w:rsid w:val="00A12344"/>
    <w:rsid w:val="00A128AD"/>
    <w:rsid w:val="00A13724"/>
    <w:rsid w:val="00A13786"/>
    <w:rsid w:val="00A1537B"/>
    <w:rsid w:val="00A15419"/>
    <w:rsid w:val="00A1602E"/>
    <w:rsid w:val="00A16995"/>
    <w:rsid w:val="00A16CCB"/>
    <w:rsid w:val="00A170B8"/>
    <w:rsid w:val="00A1758C"/>
    <w:rsid w:val="00A2019B"/>
    <w:rsid w:val="00A208D2"/>
    <w:rsid w:val="00A20D63"/>
    <w:rsid w:val="00A211B8"/>
    <w:rsid w:val="00A219F7"/>
    <w:rsid w:val="00A21EA1"/>
    <w:rsid w:val="00A22395"/>
    <w:rsid w:val="00A22D22"/>
    <w:rsid w:val="00A22D7B"/>
    <w:rsid w:val="00A23061"/>
    <w:rsid w:val="00A23315"/>
    <w:rsid w:val="00A23414"/>
    <w:rsid w:val="00A2369D"/>
    <w:rsid w:val="00A237E8"/>
    <w:rsid w:val="00A24329"/>
    <w:rsid w:val="00A25308"/>
    <w:rsid w:val="00A2711A"/>
    <w:rsid w:val="00A301AB"/>
    <w:rsid w:val="00A30416"/>
    <w:rsid w:val="00A31326"/>
    <w:rsid w:val="00A31685"/>
    <w:rsid w:val="00A3349E"/>
    <w:rsid w:val="00A33FAB"/>
    <w:rsid w:val="00A34A0D"/>
    <w:rsid w:val="00A351E3"/>
    <w:rsid w:val="00A355E8"/>
    <w:rsid w:val="00A35E2C"/>
    <w:rsid w:val="00A3621B"/>
    <w:rsid w:val="00A36294"/>
    <w:rsid w:val="00A368DE"/>
    <w:rsid w:val="00A37377"/>
    <w:rsid w:val="00A374C8"/>
    <w:rsid w:val="00A412E4"/>
    <w:rsid w:val="00A412FD"/>
    <w:rsid w:val="00A41B2C"/>
    <w:rsid w:val="00A41D6F"/>
    <w:rsid w:val="00A42451"/>
    <w:rsid w:val="00A43EFB"/>
    <w:rsid w:val="00A441AB"/>
    <w:rsid w:val="00A44550"/>
    <w:rsid w:val="00A45360"/>
    <w:rsid w:val="00A45C4C"/>
    <w:rsid w:val="00A4603C"/>
    <w:rsid w:val="00A4687E"/>
    <w:rsid w:val="00A4699C"/>
    <w:rsid w:val="00A47E30"/>
    <w:rsid w:val="00A50053"/>
    <w:rsid w:val="00A512CB"/>
    <w:rsid w:val="00A51B5C"/>
    <w:rsid w:val="00A52314"/>
    <w:rsid w:val="00A52857"/>
    <w:rsid w:val="00A52B50"/>
    <w:rsid w:val="00A5371A"/>
    <w:rsid w:val="00A5398E"/>
    <w:rsid w:val="00A5435B"/>
    <w:rsid w:val="00A54495"/>
    <w:rsid w:val="00A552BE"/>
    <w:rsid w:val="00A564B1"/>
    <w:rsid w:val="00A56E5F"/>
    <w:rsid w:val="00A572D1"/>
    <w:rsid w:val="00A60A5B"/>
    <w:rsid w:val="00A613B0"/>
    <w:rsid w:val="00A625DC"/>
    <w:rsid w:val="00A62A67"/>
    <w:rsid w:val="00A62D03"/>
    <w:rsid w:val="00A647F2"/>
    <w:rsid w:val="00A64FCE"/>
    <w:rsid w:val="00A65B19"/>
    <w:rsid w:val="00A66C04"/>
    <w:rsid w:val="00A66C53"/>
    <w:rsid w:val="00A67025"/>
    <w:rsid w:val="00A70DE4"/>
    <w:rsid w:val="00A71342"/>
    <w:rsid w:val="00A71832"/>
    <w:rsid w:val="00A71C0C"/>
    <w:rsid w:val="00A721E7"/>
    <w:rsid w:val="00A7261E"/>
    <w:rsid w:val="00A72D0C"/>
    <w:rsid w:val="00A72DB1"/>
    <w:rsid w:val="00A743E9"/>
    <w:rsid w:val="00A7673F"/>
    <w:rsid w:val="00A7748A"/>
    <w:rsid w:val="00A776F9"/>
    <w:rsid w:val="00A80349"/>
    <w:rsid w:val="00A80D50"/>
    <w:rsid w:val="00A80E65"/>
    <w:rsid w:val="00A81531"/>
    <w:rsid w:val="00A815B0"/>
    <w:rsid w:val="00A81C6F"/>
    <w:rsid w:val="00A822A0"/>
    <w:rsid w:val="00A83CC1"/>
    <w:rsid w:val="00A84805"/>
    <w:rsid w:val="00A84877"/>
    <w:rsid w:val="00A85519"/>
    <w:rsid w:val="00A85C21"/>
    <w:rsid w:val="00A8613B"/>
    <w:rsid w:val="00A9024E"/>
    <w:rsid w:val="00A90946"/>
    <w:rsid w:val="00A921FD"/>
    <w:rsid w:val="00A92D20"/>
    <w:rsid w:val="00A93BE9"/>
    <w:rsid w:val="00A93DF2"/>
    <w:rsid w:val="00A94AC3"/>
    <w:rsid w:val="00A94F1E"/>
    <w:rsid w:val="00A953E8"/>
    <w:rsid w:val="00A95409"/>
    <w:rsid w:val="00A95424"/>
    <w:rsid w:val="00A9571F"/>
    <w:rsid w:val="00A95D97"/>
    <w:rsid w:val="00A96219"/>
    <w:rsid w:val="00A96677"/>
    <w:rsid w:val="00A96EA0"/>
    <w:rsid w:val="00A97A2C"/>
    <w:rsid w:val="00A97A72"/>
    <w:rsid w:val="00AA0012"/>
    <w:rsid w:val="00AA0E48"/>
    <w:rsid w:val="00AA1763"/>
    <w:rsid w:val="00AA1869"/>
    <w:rsid w:val="00AA261D"/>
    <w:rsid w:val="00AA288A"/>
    <w:rsid w:val="00AA421E"/>
    <w:rsid w:val="00AA4BAA"/>
    <w:rsid w:val="00AA4CB6"/>
    <w:rsid w:val="00AA5E3E"/>
    <w:rsid w:val="00AA675A"/>
    <w:rsid w:val="00AA68C3"/>
    <w:rsid w:val="00AA73FA"/>
    <w:rsid w:val="00AA7F0B"/>
    <w:rsid w:val="00AB10C4"/>
    <w:rsid w:val="00AB14E4"/>
    <w:rsid w:val="00AB1682"/>
    <w:rsid w:val="00AB2297"/>
    <w:rsid w:val="00AB3176"/>
    <w:rsid w:val="00AB35DE"/>
    <w:rsid w:val="00AB3C78"/>
    <w:rsid w:val="00AB48AD"/>
    <w:rsid w:val="00AB4FDE"/>
    <w:rsid w:val="00AB54AD"/>
    <w:rsid w:val="00AB5B2E"/>
    <w:rsid w:val="00AB6277"/>
    <w:rsid w:val="00AB65E4"/>
    <w:rsid w:val="00AB69C3"/>
    <w:rsid w:val="00AB7538"/>
    <w:rsid w:val="00AC08F1"/>
    <w:rsid w:val="00AC1132"/>
    <w:rsid w:val="00AC1657"/>
    <w:rsid w:val="00AC23E4"/>
    <w:rsid w:val="00AC27C9"/>
    <w:rsid w:val="00AC2803"/>
    <w:rsid w:val="00AC2AA0"/>
    <w:rsid w:val="00AC2E5D"/>
    <w:rsid w:val="00AC316A"/>
    <w:rsid w:val="00AC4013"/>
    <w:rsid w:val="00AC4122"/>
    <w:rsid w:val="00AC5D1C"/>
    <w:rsid w:val="00AC64AE"/>
    <w:rsid w:val="00AC6533"/>
    <w:rsid w:val="00AC6EE1"/>
    <w:rsid w:val="00AC736D"/>
    <w:rsid w:val="00AC7413"/>
    <w:rsid w:val="00AC7A4D"/>
    <w:rsid w:val="00AC7AFB"/>
    <w:rsid w:val="00AD0200"/>
    <w:rsid w:val="00AD04EC"/>
    <w:rsid w:val="00AD1A78"/>
    <w:rsid w:val="00AD1A97"/>
    <w:rsid w:val="00AD2618"/>
    <w:rsid w:val="00AD2BA4"/>
    <w:rsid w:val="00AD3299"/>
    <w:rsid w:val="00AD3F87"/>
    <w:rsid w:val="00AD4A67"/>
    <w:rsid w:val="00AD4EAF"/>
    <w:rsid w:val="00AD559F"/>
    <w:rsid w:val="00AD56A0"/>
    <w:rsid w:val="00AD6EC5"/>
    <w:rsid w:val="00AD71DB"/>
    <w:rsid w:val="00AD7749"/>
    <w:rsid w:val="00AD7FC6"/>
    <w:rsid w:val="00AE04F2"/>
    <w:rsid w:val="00AE0AF4"/>
    <w:rsid w:val="00AE0F1D"/>
    <w:rsid w:val="00AE1533"/>
    <w:rsid w:val="00AE1A63"/>
    <w:rsid w:val="00AE247B"/>
    <w:rsid w:val="00AE2E6B"/>
    <w:rsid w:val="00AE3122"/>
    <w:rsid w:val="00AE3952"/>
    <w:rsid w:val="00AE3DB3"/>
    <w:rsid w:val="00AE4DBA"/>
    <w:rsid w:val="00AE5211"/>
    <w:rsid w:val="00AE5726"/>
    <w:rsid w:val="00AE5866"/>
    <w:rsid w:val="00AE7A5A"/>
    <w:rsid w:val="00AF13EB"/>
    <w:rsid w:val="00AF16D6"/>
    <w:rsid w:val="00AF17D4"/>
    <w:rsid w:val="00AF1A3D"/>
    <w:rsid w:val="00AF1E8A"/>
    <w:rsid w:val="00AF28D4"/>
    <w:rsid w:val="00AF2AD3"/>
    <w:rsid w:val="00AF3527"/>
    <w:rsid w:val="00AF3545"/>
    <w:rsid w:val="00AF3EDB"/>
    <w:rsid w:val="00AF4F06"/>
    <w:rsid w:val="00AF5354"/>
    <w:rsid w:val="00AF567F"/>
    <w:rsid w:val="00AF586B"/>
    <w:rsid w:val="00AF64FC"/>
    <w:rsid w:val="00AF7449"/>
    <w:rsid w:val="00B001A8"/>
    <w:rsid w:val="00B00AF8"/>
    <w:rsid w:val="00B00F2D"/>
    <w:rsid w:val="00B00F66"/>
    <w:rsid w:val="00B016DC"/>
    <w:rsid w:val="00B017D3"/>
    <w:rsid w:val="00B0190A"/>
    <w:rsid w:val="00B01C5B"/>
    <w:rsid w:val="00B02889"/>
    <w:rsid w:val="00B02D5B"/>
    <w:rsid w:val="00B03240"/>
    <w:rsid w:val="00B036A7"/>
    <w:rsid w:val="00B038DD"/>
    <w:rsid w:val="00B0461E"/>
    <w:rsid w:val="00B04647"/>
    <w:rsid w:val="00B058C0"/>
    <w:rsid w:val="00B05982"/>
    <w:rsid w:val="00B05B42"/>
    <w:rsid w:val="00B06E4A"/>
    <w:rsid w:val="00B10720"/>
    <w:rsid w:val="00B112AB"/>
    <w:rsid w:val="00B112DB"/>
    <w:rsid w:val="00B112E9"/>
    <w:rsid w:val="00B1135F"/>
    <w:rsid w:val="00B11919"/>
    <w:rsid w:val="00B12C7C"/>
    <w:rsid w:val="00B1328F"/>
    <w:rsid w:val="00B134E9"/>
    <w:rsid w:val="00B13F23"/>
    <w:rsid w:val="00B169D6"/>
    <w:rsid w:val="00B17368"/>
    <w:rsid w:val="00B17D85"/>
    <w:rsid w:val="00B203D7"/>
    <w:rsid w:val="00B20638"/>
    <w:rsid w:val="00B22489"/>
    <w:rsid w:val="00B2332F"/>
    <w:rsid w:val="00B23BC0"/>
    <w:rsid w:val="00B24935"/>
    <w:rsid w:val="00B24AF9"/>
    <w:rsid w:val="00B24D4B"/>
    <w:rsid w:val="00B25369"/>
    <w:rsid w:val="00B257E0"/>
    <w:rsid w:val="00B26754"/>
    <w:rsid w:val="00B26CCB"/>
    <w:rsid w:val="00B2777E"/>
    <w:rsid w:val="00B308BA"/>
    <w:rsid w:val="00B313C1"/>
    <w:rsid w:val="00B31462"/>
    <w:rsid w:val="00B323A7"/>
    <w:rsid w:val="00B328CC"/>
    <w:rsid w:val="00B338EE"/>
    <w:rsid w:val="00B33AF3"/>
    <w:rsid w:val="00B33C3E"/>
    <w:rsid w:val="00B33C75"/>
    <w:rsid w:val="00B34090"/>
    <w:rsid w:val="00B34422"/>
    <w:rsid w:val="00B34C5D"/>
    <w:rsid w:val="00B34DB2"/>
    <w:rsid w:val="00B34DF4"/>
    <w:rsid w:val="00B35674"/>
    <w:rsid w:val="00B358FD"/>
    <w:rsid w:val="00B36A34"/>
    <w:rsid w:val="00B37E54"/>
    <w:rsid w:val="00B40836"/>
    <w:rsid w:val="00B42362"/>
    <w:rsid w:val="00B42A1E"/>
    <w:rsid w:val="00B42B02"/>
    <w:rsid w:val="00B436BF"/>
    <w:rsid w:val="00B43E63"/>
    <w:rsid w:val="00B4453D"/>
    <w:rsid w:val="00B45C68"/>
    <w:rsid w:val="00B468A5"/>
    <w:rsid w:val="00B47B4F"/>
    <w:rsid w:val="00B500A6"/>
    <w:rsid w:val="00B506A8"/>
    <w:rsid w:val="00B5090F"/>
    <w:rsid w:val="00B50BF9"/>
    <w:rsid w:val="00B51DFA"/>
    <w:rsid w:val="00B52982"/>
    <w:rsid w:val="00B52E1B"/>
    <w:rsid w:val="00B52FFC"/>
    <w:rsid w:val="00B535B7"/>
    <w:rsid w:val="00B541AD"/>
    <w:rsid w:val="00B54512"/>
    <w:rsid w:val="00B546A7"/>
    <w:rsid w:val="00B54B72"/>
    <w:rsid w:val="00B54BDF"/>
    <w:rsid w:val="00B54E71"/>
    <w:rsid w:val="00B54F3C"/>
    <w:rsid w:val="00B552F0"/>
    <w:rsid w:val="00B5571C"/>
    <w:rsid w:val="00B559E6"/>
    <w:rsid w:val="00B55A2C"/>
    <w:rsid w:val="00B55A2F"/>
    <w:rsid w:val="00B56744"/>
    <w:rsid w:val="00B57010"/>
    <w:rsid w:val="00B57138"/>
    <w:rsid w:val="00B57AAC"/>
    <w:rsid w:val="00B57F22"/>
    <w:rsid w:val="00B57FF1"/>
    <w:rsid w:val="00B60273"/>
    <w:rsid w:val="00B60973"/>
    <w:rsid w:val="00B61D49"/>
    <w:rsid w:val="00B628E4"/>
    <w:rsid w:val="00B62CD3"/>
    <w:rsid w:val="00B630E4"/>
    <w:rsid w:val="00B632BC"/>
    <w:rsid w:val="00B639CD"/>
    <w:rsid w:val="00B63EB5"/>
    <w:rsid w:val="00B64B8D"/>
    <w:rsid w:val="00B64C5D"/>
    <w:rsid w:val="00B6539E"/>
    <w:rsid w:val="00B65646"/>
    <w:rsid w:val="00B66471"/>
    <w:rsid w:val="00B676DB"/>
    <w:rsid w:val="00B705CB"/>
    <w:rsid w:val="00B7073D"/>
    <w:rsid w:val="00B708F8"/>
    <w:rsid w:val="00B7189E"/>
    <w:rsid w:val="00B7246A"/>
    <w:rsid w:val="00B72926"/>
    <w:rsid w:val="00B72941"/>
    <w:rsid w:val="00B73413"/>
    <w:rsid w:val="00B737A2"/>
    <w:rsid w:val="00B768AA"/>
    <w:rsid w:val="00B76CF0"/>
    <w:rsid w:val="00B76D6E"/>
    <w:rsid w:val="00B805A0"/>
    <w:rsid w:val="00B80F3A"/>
    <w:rsid w:val="00B8102D"/>
    <w:rsid w:val="00B8150B"/>
    <w:rsid w:val="00B81F03"/>
    <w:rsid w:val="00B823B1"/>
    <w:rsid w:val="00B8253F"/>
    <w:rsid w:val="00B82617"/>
    <w:rsid w:val="00B82D63"/>
    <w:rsid w:val="00B82EF6"/>
    <w:rsid w:val="00B832F8"/>
    <w:rsid w:val="00B833CE"/>
    <w:rsid w:val="00B834F9"/>
    <w:rsid w:val="00B83991"/>
    <w:rsid w:val="00B83D86"/>
    <w:rsid w:val="00B84A7B"/>
    <w:rsid w:val="00B8503B"/>
    <w:rsid w:val="00B8598D"/>
    <w:rsid w:val="00B85990"/>
    <w:rsid w:val="00B85F62"/>
    <w:rsid w:val="00B86401"/>
    <w:rsid w:val="00B864E1"/>
    <w:rsid w:val="00B86C63"/>
    <w:rsid w:val="00B871C2"/>
    <w:rsid w:val="00B90313"/>
    <w:rsid w:val="00B903CA"/>
    <w:rsid w:val="00B91C6E"/>
    <w:rsid w:val="00B9212F"/>
    <w:rsid w:val="00B92F8F"/>
    <w:rsid w:val="00B935B7"/>
    <w:rsid w:val="00B935FB"/>
    <w:rsid w:val="00B9363F"/>
    <w:rsid w:val="00B94077"/>
    <w:rsid w:val="00B94817"/>
    <w:rsid w:val="00B9524D"/>
    <w:rsid w:val="00B95633"/>
    <w:rsid w:val="00B958A7"/>
    <w:rsid w:val="00B9604D"/>
    <w:rsid w:val="00B965D1"/>
    <w:rsid w:val="00B975B0"/>
    <w:rsid w:val="00B97A76"/>
    <w:rsid w:val="00B97F4A"/>
    <w:rsid w:val="00BA088B"/>
    <w:rsid w:val="00BA0A27"/>
    <w:rsid w:val="00BA1836"/>
    <w:rsid w:val="00BA187E"/>
    <w:rsid w:val="00BA1C24"/>
    <w:rsid w:val="00BA263F"/>
    <w:rsid w:val="00BA2F10"/>
    <w:rsid w:val="00BA3482"/>
    <w:rsid w:val="00BA3934"/>
    <w:rsid w:val="00BA4435"/>
    <w:rsid w:val="00BA4D31"/>
    <w:rsid w:val="00BA537D"/>
    <w:rsid w:val="00BA5797"/>
    <w:rsid w:val="00BA5AC4"/>
    <w:rsid w:val="00BA609B"/>
    <w:rsid w:val="00BA6535"/>
    <w:rsid w:val="00BA6A81"/>
    <w:rsid w:val="00BA6B1C"/>
    <w:rsid w:val="00BA6E13"/>
    <w:rsid w:val="00BA7E41"/>
    <w:rsid w:val="00BB0024"/>
    <w:rsid w:val="00BB070A"/>
    <w:rsid w:val="00BB18EE"/>
    <w:rsid w:val="00BB2412"/>
    <w:rsid w:val="00BB24B8"/>
    <w:rsid w:val="00BB2E10"/>
    <w:rsid w:val="00BB3051"/>
    <w:rsid w:val="00BB3F55"/>
    <w:rsid w:val="00BB55A2"/>
    <w:rsid w:val="00BB5E76"/>
    <w:rsid w:val="00BB6423"/>
    <w:rsid w:val="00BB6689"/>
    <w:rsid w:val="00BB6B5B"/>
    <w:rsid w:val="00BB7548"/>
    <w:rsid w:val="00BB7D5B"/>
    <w:rsid w:val="00BC03D9"/>
    <w:rsid w:val="00BC0E3C"/>
    <w:rsid w:val="00BC197C"/>
    <w:rsid w:val="00BC1CBD"/>
    <w:rsid w:val="00BC2146"/>
    <w:rsid w:val="00BC3044"/>
    <w:rsid w:val="00BC3774"/>
    <w:rsid w:val="00BC3B5A"/>
    <w:rsid w:val="00BC3E46"/>
    <w:rsid w:val="00BC3FF3"/>
    <w:rsid w:val="00BC4B50"/>
    <w:rsid w:val="00BC5EE9"/>
    <w:rsid w:val="00BC6F42"/>
    <w:rsid w:val="00BC77BF"/>
    <w:rsid w:val="00BD0120"/>
    <w:rsid w:val="00BD0516"/>
    <w:rsid w:val="00BD0B0F"/>
    <w:rsid w:val="00BD0C0C"/>
    <w:rsid w:val="00BD0D1D"/>
    <w:rsid w:val="00BD0EC3"/>
    <w:rsid w:val="00BD1123"/>
    <w:rsid w:val="00BD159E"/>
    <w:rsid w:val="00BD1E47"/>
    <w:rsid w:val="00BD2A33"/>
    <w:rsid w:val="00BD303D"/>
    <w:rsid w:val="00BD3867"/>
    <w:rsid w:val="00BD401E"/>
    <w:rsid w:val="00BD4119"/>
    <w:rsid w:val="00BD477C"/>
    <w:rsid w:val="00BD4865"/>
    <w:rsid w:val="00BD562B"/>
    <w:rsid w:val="00BD5833"/>
    <w:rsid w:val="00BD5F64"/>
    <w:rsid w:val="00BD63B7"/>
    <w:rsid w:val="00BD64EA"/>
    <w:rsid w:val="00BD6846"/>
    <w:rsid w:val="00BD6F48"/>
    <w:rsid w:val="00BD701E"/>
    <w:rsid w:val="00BE003F"/>
    <w:rsid w:val="00BE01BC"/>
    <w:rsid w:val="00BE195A"/>
    <w:rsid w:val="00BE2302"/>
    <w:rsid w:val="00BE2564"/>
    <w:rsid w:val="00BE2569"/>
    <w:rsid w:val="00BE444A"/>
    <w:rsid w:val="00BE4DD6"/>
    <w:rsid w:val="00BE4F89"/>
    <w:rsid w:val="00BE5271"/>
    <w:rsid w:val="00BE57FB"/>
    <w:rsid w:val="00BE5857"/>
    <w:rsid w:val="00BE62D6"/>
    <w:rsid w:val="00BE65D8"/>
    <w:rsid w:val="00BE6BD7"/>
    <w:rsid w:val="00BE6E34"/>
    <w:rsid w:val="00BE7694"/>
    <w:rsid w:val="00BE773F"/>
    <w:rsid w:val="00BE78A2"/>
    <w:rsid w:val="00BE7A17"/>
    <w:rsid w:val="00BE7ABA"/>
    <w:rsid w:val="00BE7C7A"/>
    <w:rsid w:val="00BE7C9B"/>
    <w:rsid w:val="00BE7D1B"/>
    <w:rsid w:val="00BF0BA4"/>
    <w:rsid w:val="00BF1510"/>
    <w:rsid w:val="00BF2357"/>
    <w:rsid w:val="00BF276E"/>
    <w:rsid w:val="00BF2914"/>
    <w:rsid w:val="00BF29F4"/>
    <w:rsid w:val="00BF2B41"/>
    <w:rsid w:val="00BF35F8"/>
    <w:rsid w:val="00BF47EC"/>
    <w:rsid w:val="00BF52F4"/>
    <w:rsid w:val="00BF6B2B"/>
    <w:rsid w:val="00BF7240"/>
    <w:rsid w:val="00C001C3"/>
    <w:rsid w:val="00C002A5"/>
    <w:rsid w:val="00C0067D"/>
    <w:rsid w:val="00C00CE8"/>
    <w:rsid w:val="00C00CF1"/>
    <w:rsid w:val="00C01267"/>
    <w:rsid w:val="00C01356"/>
    <w:rsid w:val="00C02265"/>
    <w:rsid w:val="00C0258B"/>
    <w:rsid w:val="00C029B7"/>
    <w:rsid w:val="00C03199"/>
    <w:rsid w:val="00C0334F"/>
    <w:rsid w:val="00C036D4"/>
    <w:rsid w:val="00C03C1C"/>
    <w:rsid w:val="00C03DD2"/>
    <w:rsid w:val="00C04A44"/>
    <w:rsid w:val="00C04A4B"/>
    <w:rsid w:val="00C06C48"/>
    <w:rsid w:val="00C0761C"/>
    <w:rsid w:val="00C07DCC"/>
    <w:rsid w:val="00C107F5"/>
    <w:rsid w:val="00C10CE0"/>
    <w:rsid w:val="00C1148E"/>
    <w:rsid w:val="00C12D0A"/>
    <w:rsid w:val="00C1352A"/>
    <w:rsid w:val="00C139F8"/>
    <w:rsid w:val="00C13F48"/>
    <w:rsid w:val="00C14A20"/>
    <w:rsid w:val="00C157CA"/>
    <w:rsid w:val="00C1618F"/>
    <w:rsid w:val="00C16427"/>
    <w:rsid w:val="00C1645B"/>
    <w:rsid w:val="00C164A4"/>
    <w:rsid w:val="00C1707A"/>
    <w:rsid w:val="00C17509"/>
    <w:rsid w:val="00C20600"/>
    <w:rsid w:val="00C2083B"/>
    <w:rsid w:val="00C21CAB"/>
    <w:rsid w:val="00C21CDE"/>
    <w:rsid w:val="00C2308E"/>
    <w:rsid w:val="00C232AD"/>
    <w:rsid w:val="00C237F4"/>
    <w:rsid w:val="00C23C32"/>
    <w:rsid w:val="00C24A02"/>
    <w:rsid w:val="00C24B78"/>
    <w:rsid w:val="00C2549F"/>
    <w:rsid w:val="00C25DA7"/>
    <w:rsid w:val="00C25F13"/>
    <w:rsid w:val="00C2605C"/>
    <w:rsid w:val="00C26366"/>
    <w:rsid w:val="00C27124"/>
    <w:rsid w:val="00C2781C"/>
    <w:rsid w:val="00C27CD6"/>
    <w:rsid w:val="00C30C36"/>
    <w:rsid w:val="00C314FA"/>
    <w:rsid w:val="00C31575"/>
    <w:rsid w:val="00C32286"/>
    <w:rsid w:val="00C327DF"/>
    <w:rsid w:val="00C329D4"/>
    <w:rsid w:val="00C33D27"/>
    <w:rsid w:val="00C35087"/>
    <w:rsid w:val="00C3543E"/>
    <w:rsid w:val="00C35ABE"/>
    <w:rsid w:val="00C3660E"/>
    <w:rsid w:val="00C37441"/>
    <w:rsid w:val="00C37607"/>
    <w:rsid w:val="00C40A2A"/>
    <w:rsid w:val="00C41E3C"/>
    <w:rsid w:val="00C428E8"/>
    <w:rsid w:val="00C43D63"/>
    <w:rsid w:val="00C44E6A"/>
    <w:rsid w:val="00C44F67"/>
    <w:rsid w:val="00C45E69"/>
    <w:rsid w:val="00C4696B"/>
    <w:rsid w:val="00C46A5B"/>
    <w:rsid w:val="00C470F9"/>
    <w:rsid w:val="00C478B7"/>
    <w:rsid w:val="00C47F56"/>
    <w:rsid w:val="00C50719"/>
    <w:rsid w:val="00C50C6D"/>
    <w:rsid w:val="00C5200B"/>
    <w:rsid w:val="00C52A55"/>
    <w:rsid w:val="00C53645"/>
    <w:rsid w:val="00C53B79"/>
    <w:rsid w:val="00C54077"/>
    <w:rsid w:val="00C542DE"/>
    <w:rsid w:val="00C54AB3"/>
    <w:rsid w:val="00C55031"/>
    <w:rsid w:val="00C55379"/>
    <w:rsid w:val="00C558C5"/>
    <w:rsid w:val="00C55E6B"/>
    <w:rsid w:val="00C55FAD"/>
    <w:rsid w:val="00C56072"/>
    <w:rsid w:val="00C5678C"/>
    <w:rsid w:val="00C56BB3"/>
    <w:rsid w:val="00C5708F"/>
    <w:rsid w:val="00C5746F"/>
    <w:rsid w:val="00C57D38"/>
    <w:rsid w:val="00C61DAA"/>
    <w:rsid w:val="00C6297A"/>
    <w:rsid w:val="00C62E97"/>
    <w:rsid w:val="00C633B5"/>
    <w:rsid w:val="00C63688"/>
    <w:rsid w:val="00C63F3A"/>
    <w:rsid w:val="00C647DB"/>
    <w:rsid w:val="00C6493D"/>
    <w:rsid w:val="00C65A27"/>
    <w:rsid w:val="00C65C6B"/>
    <w:rsid w:val="00C66153"/>
    <w:rsid w:val="00C66938"/>
    <w:rsid w:val="00C66D78"/>
    <w:rsid w:val="00C67336"/>
    <w:rsid w:val="00C67F5D"/>
    <w:rsid w:val="00C71AFF"/>
    <w:rsid w:val="00C71DE3"/>
    <w:rsid w:val="00C73831"/>
    <w:rsid w:val="00C738D2"/>
    <w:rsid w:val="00C73DAE"/>
    <w:rsid w:val="00C7443A"/>
    <w:rsid w:val="00C75396"/>
    <w:rsid w:val="00C7542A"/>
    <w:rsid w:val="00C75534"/>
    <w:rsid w:val="00C75A30"/>
    <w:rsid w:val="00C763FA"/>
    <w:rsid w:val="00C7659B"/>
    <w:rsid w:val="00C768F4"/>
    <w:rsid w:val="00C770C3"/>
    <w:rsid w:val="00C77638"/>
    <w:rsid w:val="00C806FE"/>
    <w:rsid w:val="00C80CA7"/>
    <w:rsid w:val="00C80EC4"/>
    <w:rsid w:val="00C81B07"/>
    <w:rsid w:val="00C832DA"/>
    <w:rsid w:val="00C84063"/>
    <w:rsid w:val="00C843DE"/>
    <w:rsid w:val="00C84CF4"/>
    <w:rsid w:val="00C84D6D"/>
    <w:rsid w:val="00C852B9"/>
    <w:rsid w:val="00C8575C"/>
    <w:rsid w:val="00C85A77"/>
    <w:rsid w:val="00C86219"/>
    <w:rsid w:val="00C86D2A"/>
    <w:rsid w:val="00C873F8"/>
    <w:rsid w:val="00C8741C"/>
    <w:rsid w:val="00C90247"/>
    <w:rsid w:val="00C903C0"/>
    <w:rsid w:val="00C90B93"/>
    <w:rsid w:val="00C910C6"/>
    <w:rsid w:val="00C9192B"/>
    <w:rsid w:val="00C91A1B"/>
    <w:rsid w:val="00C928D6"/>
    <w:rsid w:val="00C9290C"/>
    <w:rsid w:val="00C92C7C"/>
    <w:rsid w:val="00C93315"/>
    <w:rsid w:val="00C93F4E"/>
    <w:rsid w:val="00C94D5C"/>
    <w:rsid w:val="00C95F77"/>
    <w:rsid w:val="00C973B1"/>
    <w:rsid w:val="00C9781D"/>
    <w:rsid w:val="00CA0A96"/>
    <w:rsid w:val="00CA0E0C"/>
    <w:rsid w:val="00CA0E8D"/>
    <w:rsid w:val="00CA197C"/>
    <w:rsid w:val="00CA1C5B"/>
    <w:rsid w:val="00CA1CA5"/>
    <w:rsid w:val="00CA1D37"/>
    <w:rsid w:val="00CA1D38"/>
    <w:rsid w:val="00CA2832"/>
    <w:rsid w:val="00CA3264"/>
    <w:rsid w:val="00CA33D2"/>
    <w:rsid w:val="00CA353C"/>
    <w:rsid w:val="00CA3A0E"/>
    <w:rsid w:val="00CA3C3E"/>
    <w:rsid w:val="00CA3D6A"/>
    <w:rsid w:val="00CA4943"/>
    <w:rsid w:val="00CA53A3"/>
    <w:rsid w:val="00CA5CD9"/>
    <w:rsid w:val="00CA5F9B"/>
    <w:rsid w:val="00CA6EDB"/>
    <w:rsid w:val="00CA749A"/>
    <w:rsid w:val="00CB0B2B"/>
    <w:rsid w:val="00CB0C70"/>
    <w:rsid w:val="00CB0FA8"/>
    <w:rsid w:val="00CB1623"/>
    <w:rsid w:val="00CB1912"/>
    <w:rsid w:val="00CB3161"/>
    <w:rsid w:val="00CB3210"/>
    <w:rsid w:val="00CB360B"/>
    <w:rsid w:val="00CB362D"/>
    <w:rsid w:val="00CB37BB"/>
    <w:rsid w:val="00CB3A81"/>
    <w:rsid w:val="00CB3F4B"/>
    <w:rsid w:val="00CB3FC7"/>
    <w:rsid w:val="00CB4437"/>
    <w:rsid w:val="00CB448B"/>
    <w:rsid w:val="00CB58B4"/>
    <w:rsid w:val="00CB5B85"/>
    <w:rsid w:val="00CB5D72"/>
    <w:rsid w:val="00CB67E5"/>
    <w:rsid w:val="00CB6CB6"/>
    <w:rsid w:val="00CC031C"/>
    <w:rsid w:val="00CC0A48"/>
    <w:rsid w:val="00CC103C"/>
    <w:rsid w:val="00CC222E"/>
    <w:rsid w:val="00CC27B9"/>
    <w:rsid w:val="00CC281F"/>
    <w:rsid w:val="00CC336E"/>
    <w:rsid w:val="00CC37EE"/>
    <w:rsid w:val="00CC4B1B"/>
    <w:rsid w:val="00CC6998"/>
    <w:rsid w:val="00CC6BBF"/>
    <w:rsid w:val="00CC6F02"/>
    <w:rsid w:val="00CC797B"/>
    <w:rsid w:val="00CD07CC"/>
    <w:rsid w:val="00CD1F4F"/>
    <w:rsid w:val="00CD28E2"/>
    <w:rsid w:val="00CD3D35"/>
    <w:rsid w:val="00CD3E56"/>
    <w:rsid w:val="00CD402B"/>
    <w:rsid w:val="00CD40E7"/>
    <w:rsid w:val="00CD4EDF"/>
    <w:rsid w:val="00CD6722"/>
    <w:rsid w:val="00CD6DBB"/>
    <w:rsid w:val="00CD73F6"/>
    <w:rsid w:val="00CD7EED"/>
    <w:rsid w:val="00CE0243"/>
    <w:rsid w:val="00CE03AE"/>
    <w:rsid w:val="00CE0618"/>
    <w:rsid w:val="00CE1902"/>
    <w:rsid w:val="00CE23AF"/>
    <w:rsid w:val="00CE24B4"/>
    <w:rsid w:val="00CE392D"/>
    <w:rsid w:val="00CE4277"/>
    <w:rsid w:val="00CE4687"/>
    <w:rsid w:val="00CE4A53"/>
    <w:rsid w:val="00CE5020"/>
    <w:rsid w:val="00CE546F"/>
    <w:rsid w:val="00CE5D72"/>
    <w:rsid w:val="00CE675E"/>
    <w:rsid w:val="00CE6E59"/>
    <w:rsid w:val="00CE729B"/>
    <w:rsid w:val="00CE7600"/>
    <w:rsid w:val="00CE783E"/>
    <w:rsid w:val="00CE7B2B"/>
    <w:rsid w:val="00CF02E2"/>
    <w:rsid w:val="00CF07BE"/>
    <w:rsid w:val="00CF0F9B"/>
    <w:rsid w:val="00CF1BB7"/>
    <w:rsid w:val="00CF37E9"/>
    <w:rsid w:val="00CF3B74"/>
    <w:rsid w:val="00CF4821"/>
    <w:rsid w:val="00CF5393"/>
    <w:rsid w:val="00CF5E65"/>
    <w:rsid w:val="00CF692E"/>
    <w:rsid w:val="00CF6F84"/>
    <w:rsid w:val="00CF77CA"/>
    <w:rsid w:val="00CF7E00"/>
    <w:rsid w:val="00CF7EC5"/>
    <w:rsid w:val="00D00D0E"/>
    <w:rsid w:val="00D00EB2"/>
    <w:rsid w:val="00D01AC3"/>
    <w:rsid w:val="00D02199"/>
    <w:rsid w:val="00D02259"/>
    <w:rsid w:val="00D031A8"/>
    <w:rsid w:val="00D03680"/>
    <w:rsid w:val="00D03B23"/>
    <w:rsid w:val="00D045E4"/>
    <w:rsid w:val="00D04A8E"/>
    <w:rsid w:val="00D052A8"/>
    <w:rsid w:val="00D053B1"/>
    <w:rsid w:val="00D053FE"/>
    <w:rsid w:val="00D05AA7"/>
    <w:rsid w:val="00D0623D"/>
    <w:rsid w:val="00D063AE"/>
    <w:rsid w:val="00D072AD"/>
    <w:rsid w:val="00D07984"/>
    <w:rsid w:val="00D07AD5"/>
    <w:rsid w:val="00D07B54"/>
    <w:rsid w:val="00D07DE8"/>
    <w:rsid w:val="00D102DF"/>
    <w:rsid w:val="00D10A64"/>
    <w:rsid w:val="00D1119F"/>
    <w:rsid w:val="00D117B4"/>
    <w:rsid w:val="00D12C96"/>
    <w:rsid w:val="00D13209"/>
    <w:rsid w:val="00D13D29"/>
    <w:rsid w:val="00D13EB8"/>
    <w:rsid w:val="00D1488F"/>
    <w:rsid w:val="00D14C2B"/>
    <w:rsid w:val="00D14F2E"/>
    <w:rsid w:val="00D15A5C"/>
    <w:rsid w:val="00D1612B"/>
    <w:rsid w:val="00D1639E"/>
    <w:rsid w:val="00D16EC7"/>
    <w:rsid w:val="00D17278"/>
    <w:rsid w:val="00D172ED"/>
    <w:rsid w:val="00D17973"/>
    <w:rsid w:val="00D20F01"/>
    <w:rsid w:val="00D21B5A"/>
    <w:rsid w:val="00D21E51"/>
    <w:rsid w:val="00D21FD1"/>
    <w:rsid w:val="00D22365"/>
    <w:rsid w:val="00D230BF"/>
    <w:rsid w:val="00D238DF"/>
    <w:rsid w:val="00D2465F"/>
    <w:rsid w:val="00D24879"/>
    <w:rsid w:val="00D2577E"/>
    <w:rsid w:val="00D25B00"/>
    <w:rsid w:val="00D25EDC"/>
    <w:rsid w:val="00D27447"/>
    <w:rsid w:val="00D276E3"/>
    <w:rsid w:val="00D277CA"/>
    <w:rsid w:val="00D27959"/>
    <w:rsid w:val="00D27FB6"/>
    <w:rsid w:val="00D323C2"/>
    <w:rsid w:val="00D32775"/>
    <w:rsid w:val="00D32842"/>
    <w:rsid w:val="00D32FB6"/>
    <w:rsid w:val="00D349BC"/>
    <w:rsid w:val="00D34E0D"/>
    <w:rsid w:val="00D3526F"/>
    <w:rsid w:val="00D358E6"/>
    <w:rsid w:val="00D35ACD"/>
    <w:rsid w:val="00D36DA2"/>
    <w:rsid w:val="00D40C96"/>
    <w:rsid w:val="00D412E5"/>
    <w:rsid w:val="00D41D29"/>
    <w:rsid w:val="00D41D62"/>
    <w:rsid w:val="00D42A33"/>
    <w:rsid w:val="00D42C90"/>
    <w:rsid w:val="00D431AC"/>
    <w:rsid w:val="00D43EDB"/>
    <w:rsid w:val="00D441A5"/>
    <w:rsid w:val="00D4457E"/>
    <w:rsid w:val="00D44844"/>
    <w:rsid w:val="00D44F54"/>
    <w:rsid w:val="00D457D1"/>
    <w:rsid w:val="00D4584F"/>
    <w:rsid w:val="00D45A7E"/>
    <w:rsid w:val="00D4698A"/>
    <w:rsid w:val="00D46CB4"/>
    <w:rsid w:val="00D46F8E"/>
    <w:rsid w:val="00D4751A"/>
    <w:rsid w:val="00D47EFF"/>
    <w:rsid w:val="00D5031F"/>
    <w:rsid w:val="00D509E5"/>
    <w:rsid w:val="00D51FED"/>
    <w:rsid w:val="00D539C9"/>
    <w:rsid w:val="00D53DCE"/>
    <w:rsid w:val="00D54FD0"/>
    <w:rsid w:val="00D5580B"/>
    <w:rsid w:val="00D55C02"/>
    <w:rsid w:val="00D55C05"/>
    <w:rsid w:val="00D55C52"/>
    <w:rsid w:val="00D5623A"/>
    <w:rsid w:val="00D56C89"/>
    <w:rsid w:val="00D56E7A"/>
    <w:rsid w:val="00D57079"/>
    <w:rsid w:val="00D57977"/>
    <w:rsid w:val="00D57EA3"/>
    <w:rsid w:val="00D57EEC"/>
    <w:rsid w:val="00D60333"/>
    <w:rsid w:val="00D61086"/>
    <w:rsid w:val="00D61C67"/>
    <w:rsid w:val="00D6311B"/>
    <w:rsid w:val="00D63450"/>
    <w:rsid w:val="00D63A56"/>
    <w:rsid w:val="00D63FBC"/>
    <w:rsid w:val="00D64484"/>
    <w:rsid w:val="00D65A1D"/>
    <w:rsid w:val="00D65FF8"/>
    <w:rsid w:val="00D6671F"/>
    <w:rsid w:val="00D66968"/>
    <w:rsid w:val="00D66BC4"/>
    <w:rsid w:val="00D66CD4"/>
    <w:rsid w:val="00D679F6"/>
    <w:rsid w:val="00D67FD1"/>
    <w:rsid w:val="00D7001E"/>
    <w:rsid w:val="00D70231"/>
    <w:rsid w:val="00D70CF1"/>
    <w:rsid w:val="00D71344"/>
    <w:rsid w:val="00D71428"/>
    <w:rsid w:val="00D71909"/>
    <w:rsid w:val="00D72BA1"/>
    <w:rsid w:val="00D73B2D"/>
    <w:rsid w:val="00D74BC7"/>
    <w:rsid w:val="00D75F46"/>
    <w:rsid w:val="00D76389"/>
    <w:rsid w:val="00D764E9"/>
    <w:rsid w:val="00D77049"/>
    <w:rsid w:val="00D7775D"/>
    <w:rsid w:val="00D777FF"/>
    <w:rsid w:val="00D77819"/>
    <w:rsid w:val="00D77B1C"/>
    <w:rsid w:val="00D77FB5"/>
    <w:rsid w:val="00D815A1"/>
    <w:rsid w:val="00D84151"/>
    <w:rsid w:val="00D85269"/>
    <w:rsid w:val="00D8532A"/>
    <w:rsid w:val="00D859AA"/>
    <w:rsid w:val="00D859AF"/>
    <w:rsid w:val="00D85A21"/>
    <w:rsid w:val="00D86AC2"/>
    <w:rsid w:val="00D872CC"/>
    <w:rsid w:val="00D9001B"/>
    <w:rsid w:val="00D9004F"/>
    <w:rsid w:val="00D9059E"/>
    <w:rsid w:val="00D905F9"/>
    <w:rsid w:val="00D90C0D"/>
    <w:rsid w:val="00D91216"/>
    <w:rsid w:val="00D91DB5"/>
    <w:rsid w:val="00D91DE9"/>
    <w:rsid w:val="00D91E1D"/>
    <w:rsid w:val="00D92038"/>
    <w:rsid w:val="00D92293"/>
    <w:rsid w:val="00D9243D"/>
    <w:rsid w:val="00D93327"/>
    <w:rsid w:val="00D93476"/>
    <w:rsid w:val="00D93EE5"/>
    <w:rsid w:val="00D95225"/>
    <w:rsid w:val="00D952ED"/>
    <w:rsid w:val="00D96033"/>
    <w:rsid w:val="00DA037C"/>
    <w:rsid w:val="00DA067D"/>
    <w:rsid w:val="00DA16E3"/>
    <w:rsid w:val="00DA2241"/>
    <w:rsid w:val="00DA34B4"/>
    <w:rsid w:val="00DA3B15"/>
    <w:rsid w:val="00DA4121"/>
    <w:rsid w:val="00DA4773"/>
    <w:rsid w:val="00DA4E0B"/>
    <w:rsid w:val="00DA5546"/>
    <w:rsid w:val="00DA557D"/>
    <w:rsid w:val="00DA6689"/>
    <w:rsid w:val="00DA6958"/>
    <w:rsid w:val="00DA724F"/>
    <w:rsid w:val="00DB034F"/>
    <w:rsid w:val="00DB060D"/>
    <w:rsid w:val="00DB09B9"/>
    <w:rsid w:val="00DB0ACD"/>
    <w:rsid w:val="00DB0EBC"/>
    <w:rsid w:val="00DB166B"/>
    <w:rsid w:val="00DB2E40"/>
    <w:rsid w:val="00DB356E"/>
    <w:rsid w:val="00DB395A"/>
    <w:rsid w:val="00DB5922"/>
    <w:rsid w:val="00DB5990"/>
    <w:rsid w:val="00DB5ACC"/>
    <w:rsid w:val="00DB65F2"/>
    <w:rsid w:val="00DB6F88"/>
    <w:rsid w:val="00DB761D"/>
    <w:rsid w:val="00DC0454"/>
    <w:rsid w:val="00DC0BB0"/>
    <w:rsid w:val="00DC0FAA"/>
    <w:rsid w:val="00DC12BA"/>
    <w:rsid w:val="00DC2A1B"/>
    <w:rsid w:val="00DC40F6"/>
    <w:rsid w:val="00DC45B3"/>
    <w:rsid w:val="00DC4FBD"/>
    <w:rsid w:val="00DC56A9"/>
    <w:rsid w:val="00DC62F4"/>
    <w:rsid w:val="00DC6431"/>
    <w:rsid w:val="00DC65B8"/>
    <w:rsid w:val="00DC65ED"/>
    <w:rsid w:val="00DC7055"/>
    <w:rsid w:val="00DC7942"/>
    <w:rsid w:val="00DC7AE3"/>
    <w:rsid w:val="00DD0674"/>
    <w:rsid w:val="00DD0814"/>
    <w:rsid w:val="00DD0C15"/>
    <w:rsid w:val="00DD1BF5"/>
    <w:rsid w:val="00DD2545"/>
    <w:rsid w:val="00DD3524"/>
    <w:rsid w:val="00DD3823"/>
    <w:rsid w:val="00DD50A8"/>
    <w:rsid w:val="00DD5193"/>
    <w:rsid w:val="00DD685E"/>
    <w:rsid w:val="00DD6A62"/>
    <w:rsid w:val="00DD79BA"/>
    <w:rsid w:val="00DD7D89"/>
    <w:rsid w:val="00DE05D0"/>
    <w:rsid w:val="00DE139C"/>
    <w:rsid w:val="00DE2921"/>
    <w:rsid w:val="00DE5A75"/>
    <w:rsid w:val="00DE5C93"/>
    <w:rsid w:val="00DE7567"/>
    <w:rsid w:val="00DE7BD7"/>
    <w:rsid w:val="00DE7EF2"/>
    <w:rsid w:val="00DF0271"/>
    <w:rsid w:val="00DF13A6"/>
    <w:rsid w:val="00DF1C98"/>
    <w:rsid w:val="00DF291C"/>
    <w:rsid w:val="00DF29E6"/>
    <w:rsid w:val="00DF322A"/>
    <w:rsid w:val="00DF3377"/>
    <w:rsid w:val="00DF3991"/>
    <w:rsid w:val="00DF3ADD"/>
    <w:rsid w:val="00DF43DF"/>
    <w:rsid w:val="00DF46E0"/>
    <w:rsid w:val="00DF4B76"/>
    <w:rsid w:val="00DF4BB1"/>
    <w:rsid w:val="00DF4E8E"/>
    <w:rsid w:val="00DF50AF"/>
    <w:rsid w:val="00DF702E"/>
    <w:rsid w:val="00E007D3"/>
    <w:rsid w:val="00E00C26"/>
    <w:rsid w:val="00E01DDD"/>
    <w:rsid w:val="00E02A18"/>
    <w:rsid w:val="00E02B39"/>
    <w:rsid w:val="00E0319E"/>
    <w:rsid w:val="00E03ED6"/>
    <w:rsid w:val="00E04592"/>
    <w:rsid w:val="00E051B3"/>
    <w:rsid w:val="00E052B1"/>
    <w:rsid w:val="00E05E2C"/>
    <w:rsid w:val="00E06D06"/>
    <w:rsid w:val="00E07450"/>
    <w:rsid w:val="00E076BA"/>
    <w:rsid w:val="00E07DBE"/>
    <w:rsid w:val="00E10358"/>
    <w:rsid w:val="00E11108"/>
    <w:rsid w:val="00E12218"/>
    <w:rsid w:val="00E12435"/>
    <w:rsid w:val="00E12452"/>
    <w:rsid w:val="00E14B70"/>
    <w:rsid w:val="00E14E09"/>
    <w:rsid w:val="00E1595E"/>
    <w:rsid w:val="00E160B6"/>
    <w:rsid w:val="00E16866"/>
    <w:rsid w:val="00E1714F"/>
    <w:rsid w:val="00E17742"/>
    <w:rsid w:val="00E17CE3"/>
    <w:rsid w:val="00E17FE9"/>
    <w:rsid w:val="00E20244"/>
    <w:rsid w:val="00E2030C"/>
    <w:rsid w:val="00E20397"/>
    <w:rsid w:val="00E210E1"/>
    <w:rsid w:val="00E2120C"/>
    <w:rsid w:val="00E21F00"/>
    <w:rsid w:val="00E224F7"/>
    <w:rsid w:val="00E22708"/>
    <w:rsid w:val="00E229DD"/>
    <w:rsid w:val="00E22E69"/>
    <w:rsid w:val="00E236E5"/>
    <w:rsid w:val="00E23E16"/>
    <w:rsid w:val="00E2426D"/>
    <w:rsid w:val="00E24550"/>
    <w:rsid w:val="00E24A26"/>
    <w:rsid w:val="00E2530D"/>
    <w:rsid w:val="00E26883"/>
    <w:rsid w:val="00E2769E"/>
    <w:rsid w:val="00E27717"/>
    <w:rsid w:val="00E27C95"/>
    <w:rsid w:val="00E30B7D"/>
    <w:rsid w:val="00E31204"/>
    <w:rsid w:val="00E316FC"/>
    <w:rsid w:val="00E31B5B"/>
    <w:rsid w:val="00E323E2"/>
    <w:rsid w:val="00E3253C"/>
    <w:rsid w:val="00E329AC"/>
    <w:rsid w:val="00E330EB"/>
    <w:rsid w:val="00E33499"/>
    <w:rsid w:val="00E336E3"/>
    <w:rsid w:val="00E33B51"/>
    <w:rsid w:val="00E33F84"/>
    <w:rsid w:val="00E34273"/>
    <w:rsid w:val="00E34822"/>
    <w:rsid w:val="00E3492A"/>
    <w:rsid w:val="00E36525"/>
    <w:rsid w:val="00E36671"/>
    <w:rsid w:val="00E36942"/>
    <w:rsid w:val="00E36A56"/>
    <w:rsid w:val="00E36BB0"/>
    <w:rsid w:val="00E36DB9"/>
    <w:rsid w:val="00E374C6"/>
    <w:rsid w:val="00E37FE2"/>
    <w:rsid w:val="00E405D5"/>
    <w:rsid w:val="00E40C5C"/>
    <w:rsid w:val="00E415C1"/>
    <w:rsid w:val="00E417B7"/>
    <w:rsid w:val="00E419D1"/>
    <w:rsid w:val="00E42E7A"/>
    <w:rsid w:val="00E4302A"/>
    <w:rsid w:val="00E436C7"/>
    <w:rsid w:val="00E43B7B"/>
    <w:rsid w:val="00E43F0F"/>
    <w:rsid w:val="00E44113"/>
    <w:rsid w:val="00E454EC"/>
    <w:rsid w:val="00E4696D"/>
    <w:rsid w:val="00E469C3"/>
    <w:rsid w:val="00E47BAC"/>
    <w:rsid w:val="00E5100D"/>
    <w:rsid w:val="00E51B28"/>
    <w:rsid w:val="00E521AB"/>
    <w:rsid w:val="00E525B3"/>
    <w:rsid w:val="00E53008"/>
    <w:rsid w:val="00E53691"/>
    <w:rsid w:val="00E53752"/>
    <w:rsid w:val="00E53D5D"/>
    <w:rsid w:val="00E542DF"/>
    <w:rsid w:val="00E54358"/>
    <w:rsid w:val="00E54388"/>
    <w:rsid w:val="00E54434"/>
    <w:rsid w:val="00E5448E"/>
    <w:rsid w:val="00E547F5"/>
    <w:rsid w:val="00E548FB"/>
    <w:rsid w:val="00E54953"/>
    <w:rsid w:val="00E554C5"/>
    <w:rsid w:val="00E55943"/>
    <w:rsid w:val="00E565DA"/>
    <w:rsid w:val="00E569B1"/>
    <w:rsid w:val="00E56F63"/>
    <w:rsid w:val="00E57622"/>
    <w:rsid w:val="00E57671"/>
    <w:rsid w:val="00E576B7"/>
    <w:rsid w:val="00E60C98"/>
    <w:rsid w:val="00E61338"/>
    <w:rsid w:val="00E61490"/>
    <w:rsid w:val="00E61A1F"/>
    <w:rsid w:val="00E629B3"/>
    <w:rsid w:val="00E62BD4"/>
    <w:rsid w:val="00E62C8F"/>
    <w:rsid w:val="00E62F35"/>
    <w:rsid w:val="00E65372"/>
    <w:rsid w:val="00E6556A"/>
    <w:rsid w:val="00E65888"/>
    <w:rsid w:val="00E65A56"/>
    <w:rsid w:val="00E70FAB"/>
    <w:rsid w:val="00E71188"/>
    <w:rsid w:val="00E71248"/>
    <w:rsid w:val="00E72D06"/>
    <w:rsid w:val="00E72DC1"/>
    <w:rsid w:val="00E73DDB"/>
    <w:rsid w:val="00E7481A"/>
    <w:rsid w:val="00E74BEB"/>
    <w:rsid w:val="00E74E26"/>
    <w:rsid w:val="00E75046"/>
    <w:rsid w:val="00E75448"/>
    <w:rsid w:val="00E75824"/>
    <w:rsid w:val="00E75C4F"/>
    <w:rsid w:val="00E76294"/>
    <w:rsid w:val="00E76785"/>
    <w:rsid w:val="00E801DB"/>
    <w:rsid w:val="00E80E89"/>
    <w:rsid w:val="00E81B8F"/>
    <w:rsid w:val="00E834AC"/>
    <w:rsid w:val="00E8370A"/>
    <w:rsid w:val="00E83B79"/>
    <w:rsid w:val="00E844F7"/>
    <w:rsid w:val="00E847A5"/>
    <w:rsid w:val="00E855F2"/>
    <w:rsid w:val="00E86488"/>
    <w:rsid w:val="00E86523"/>
    <w:rsid w:val="00E8714B"/>
    <w:rsid w:val="00E879C6"/>
    <w:rsid w:val="00E87C9B"/>
    <w:rsid w:val="00E9029A"/>
    <w:rsid w:val="00E905EF"/>
    <w:rsid w:val="00E9087D"/>
    <w:rsid w:val="00E91C01"/>
    <w:rsid w:val="00E91C33"/>
    <w:rsid w:val="00E92192"/>
    <w:rsid w:val="00E926DB"/>
    <w:rsid w:val="00E9301A"/>
    <w:rsid w:val="00E936B3"/>
    <w:rsid w:val="00E93872"/>
    <w:rsid w:val="00E945D4"/>
    <w:rsid w:val="00E94E96"/>
    <w:rsid w:val="00E94F9C"/>
    <w:rsid w:val="00E9510D"/>
    <w:rsid w:val="00E95190"/>
    <w:rsid w:val="00E9649F"/>
    <w:rsid w:val="00E96912"/>
    <w:rsid w:val="00E97C26"/>
    <w:rsid w:val="00EA042A"/>
    <w:rsid w:val="00EA0BE6"/>
    <w:rsid w:val="00EA1569"/>
    <w:rsid w:val="00EA1CF6"/>
    <w:rsid w:val="00EA1D1E"/>
    <w:rsid w:val="00EA207E"/>
    <w:rsid w:val="00EA2442"/>
    <w:rsid w:val="00EA29DC"/>
    <w:rsid w:val="00EA34B8"/>
    <w:rsid w:val="00EA3D17"/>
    <w:rsid w:val="00EA425F"/>
    <w:rsid w:val="00EA4836"/>
    <w:rsid w:val="00EA4F54"/>
    <w:rsid w:val="00EA60CA"/>
    <w:rsid w:val="00EA6396"/>
    <w:rsid w:val="00EA65D9"/>
    <w:rsid w:val="00EA6A08"/>
    <w:rsid w:val="00EA6C00"/>
    <w:rsid w:val="00EB1249"/>
    <w:rsid w:val="00EB17AD"/>
    <w:rsid w:val="00EB2340"/>
    <w:rsid w:val="00EB24CB"/>
    <w:rsid w:val="00EB29F0"/>
    <w:rsid w:val="00EB3382"/>
    <w:rsid w:val="00EB382D"/>
    <w:rsid w:val="00EB458B"/>
    <w:rsid w:val="00EB4B4F"/>
    <w:rsid w:val="00EB4E99"/>
    <w:rsid w:val="00EB51B6"/>
    <w:rsid w:val="00EB5650"/>
    <w:rsid w:val="00EB5C4A"/>
    <w:rsid w:val="00EB5ED1"/>
    <w:rsid w:val="00EB6882"/>
    <w:rsid w:val="00EB6B49"/>
    <w:rsid w:val="00EB6C85"/>
    <w:rsid w:val="00EC052E"/>
    <w:rsid w:val="00EC0911"/>
    <w:rsid w:val="00EC0959"/>
    <w:rsid w:val="00EC1EB1"/>
    <w:rsid w:val="00EC28C4"/>
    <w:rsid w:val="00EC3AA0"/>
    <w:rsid w:val="00EC3B29"/>
    <w:rsid w:val="00EC4B44"/>
    <w:rsid w:val="00EC52FB"/>
    <w:rsid w:val="00EC6291"/>
    <w:rsid w:val="00EC6A07"/>
    <w:rsid w:val="00EC7D36"/>
    <w:rsid w:val="00EC7D72"/>
    <w:rsid w:val="00EC7F9E"/>
    <w:rsid w:val="00ED07E5"/>
    <w:rsid w:val="00ED09DC"/>
    <w:rsid w:val="00ED0DFD"/>
    <w:rsid w:val="00ED13A8"/>
    <w:rsid w:val="00ED1897"/>
    <w:rsid w:val="00ED18D6"/>
    <w:rsid w:val="00ED1A7D"/>
    <w:rsid w:val="00ED2290"/>
    <w:rsid w:val="00ED26B3"/>
    <w:rsid w:val="00ED2B55"/>
    <w:rsid w:val="00ED2D97"/>
    <w:rsid w:val="00ED3A22"/>
    <w:rsid w:val="00ED4082"/>
    <w:rsid w:val="00ED408D"/>
    <w:rsid w:val="00ED52D2"/>
    <w:rsid w:val="00ED54FF"/>
    <w:rsid w:val="00ED5812"/>
    <w:rsid w:val="00ED5A5E"/>
    <w:rsid w:val="00ED5BE5"/>
    <w:rsid w:val="00ED6972"/>
    <w:rsid w:val="00ED6F94"/>
    <w:rsid w:val="00ED7310"/>
    <w:rsid w:val="00ED7873"/>
    <w:rsid w:val="00EE000C"/>
    <w:rsid w:val="00EE04F2"/>
    <w:rsid w:val="00EE0993"/>
    <w:rsid w:val="00EE0A27"/>
    <w:rsid w:val="00EE15AF"/>
    <w:rsid w:val="00EE15C3"/>
    <w:rsid w:val="00EE1866"/>
    <w:rsid w:val="00EE21F5"/>
    <w:rsid w:val="00EE252C"/>
    <w:rsid w:val="00EE2F19"/>
    <w:rsid w:val="00EE32A5"/>
    <w:rsid w:val="00EE52EB"/>
    <w:rsid w:val="00EE5E16"/>
    <w:rsid w:val="00EE661B"/>
    <w:rsid w:val="00EE6637"/>
    <w:rsid w:val="00EE66E5"/>
    <w:rsid w:val="00EE6A5D"/>
    <w:rsid w:val="00EE6F8C"/>
    <w:rsid w:val="00EE7917"/>
    <w:rsid w:val="00EF088F"/>
    <w:rsid w:val="00EF0A29"/>
    <w:rsid w:val="00EF16FD"/>
    <w:rsid w:val="00EF1CCB"/>
    <w:rsid w:val="00EF201A"/>
    <w:rsid w:val="00EF2AE3"/>
    <w:rsid w:val="00EF3016"/>
    <w:rsid w:val="00EF3761"/>
    <w:rsid w:val="00EF484B"/>
    <w:rsid w:val="00EF54C5"/>
    <w:rsid w:val="00EF618F"/>
    <w:rsid w:val="00EF62BA"/>
    <w:rsid w:val="00EF657F"/>
    <w:rsid w:val="00EF709A"/>
    <w:rsid w:val="00EF7BF1"/>
    <w:rsid w:val="00EF7E0B"/>
    <w:rsid w:val="00EF7E49"/>
    <w:rsid w:val="00F00EB3"/>
    <w:rsid w:val="00F01375"/>
    <w:rsid w:val="00F015FA"/>
    <w:rsid w:val="00F01665"/>
    <w:rsid w:val="00F01A37"/>
    <w:rsid w:val="00F02070"/>
    <w:rsid w:val="00F02FCC"/>
    <w:rsid w:val="00F031D0"/>
    <w:rsid w:val="00F03A9F"/>
    <w:rsid w:val="00F04333"/>
    <w:rsid w:val="00F04563"/>
    <w:rsid w:val="00F047F3"/>
    <w:rsid w:val="00F04A28"/>
    <w:rsid w:val="00F04CB1"/>
    <w:rsid w:val="00F04F27"/>
    <w:rsid w:val="00F05833"/>
    <w:rsid w:val="00F05D57"/>
    <w:rsid w:val="00F07490"/>
    <w:rsid w:val="00F07730"/>
    <w:rsid w:val="00F10003"/>
    <w:rsid w:val="00F108DF"/>
    <w:rsid w:val="00F11082"/>
    <w:rsid w:val="00F11457"/>
    <w:rsid w:val="00F11F59"/>
    <w:rsid w:val="00F1223C"/>
    <w:rsid w:val="00F138A4"/>
    <w:rsid w:val="00F13C11"/>
    <w:rsid w:val="00F13CBD"/>
    <w:rsid w:val="00F1497A"/>
    <w:rsid w:val="00F15A11"/>
    <w:rsid w:val="00F16309"/>
    <w:rsid w:val="00F16579"/>
    <w:rsid w:val="00F172ED"/>
    <w:rsid w:val="00F173E9"/>
    <w:rsid w:val="00F17534"/>
    <w:rsid w:val="00F2031F"/>
    <w:rsid w:val="00F20485"/>
    <w:rsid w:val="00F212C3"/>
    <w:rsid w:val="00F221B2"/>
    <w:rsid w:val="00F227B5"/>
    <w:rsid w:val="00F22827"/>
    <w:rsid w:val="00F22E77"/>
    <w:rsid w:val="00F2406F"/>
    <w:rsid w:val="00F24E4F"/>
    <w:rsid w:val="00F2560D"/>
    <w:rsid w:val="00F256E2"/>
    <w:rsid w:val="00F2674B"/>
    <w:rsid w:val="00F270A8"/>
    <w:rsid w:val="00F3044A"/>
    <w:rsid w:val="00F30A8B"/>
    <w:rsid w:val="00F31170"/>
    <w:rsid w:val="00F31B8B"/>
    <w:rsid w:val="00F32C55"/>
    <w:rsid w:val="00F33518"/>
    <w:rsid w:val="00F33F15"/>
    <w:rsid w:val="00F34A81"/>
    <w:rsid w:val="00F353B0"/>
    <w:rsid w:val="00F360E4"/>
    <w:rsid w:val="00F364DA"/>
    <w:rsid w:val="00F3747E"/>
    <w:rsid w:val="00F4087F"/>
    <w:rsid w:val="00F40986"/>
    <w:rsid w:val="00F4107C"/>
    <w:rsid w:val="00F41113"/>
    <w:rsid w:val="00F418A3"/>
    <w:rsid w:val="00F419B3"/>
    <w:rsid w:val="00F4367B"/>
    <w:rsid w:val="00F44BF0"/>
    <w:rsid w:val="00F45F80"/>
    <w:rsid w:val="00F46CFA"/>
    <w:rsid w:val="00F47559"/>
    <w:rsid w:val="00F5101B"/>
    <w:rsid w:val="00F510C9"/>
    <w:rsid w:val="00F511B3"/>
    <w:rsid w:val="00F5158E"/>
    <w:rsid w:val="00F52015"/>
    <w:rsid w:val="00F52DBF"/>
    <w:rsid w:val="00F55263"/>
    <w:rsid w:val="00F552F8"/>
    <w:rsid w:val="00F55B3E"/>
    <w:rsid w:val="00F56339"/>
    <w:rsid w:val="00F57021"/>
    <w:rsid w:val="00F60858"/>
    <w:rsid w:val="00F60937"/>
    <w:rsid w:val="00F60BFF"/>
    <w:rsid w:val="00F6156A"/>
    <w:rsid w:val="00F618B9"/>
    <w:rsid w:val="00F618E5"/>
    <w:rsid w:val="00F61C5C"/>
    <w:rsid w:val="00F6268D"/>
    <w:rsid w:val="00F626F0"/>
    <w:rsid w:val="00F638D1"/>
    <w:rsid w:val="00F639DB"/>
    <w:rsid w:val="00F64A36"/>
    <w:rsid w:val="00F64D7B"/>
    <w:rsid w:val="00F65169"/>
    <w:rsid w:val="00F65A4C"/>
    <w:rsid w:val="00F661F6"/>
    <w:rsid w:val="00F6688D"/>
    <w:rsid w:val="00F66A48"/>
    <w:rsid w:val="00F66BBB"/>
    <w:rsid w:val="00F6714F"/>
    <w:rsid w:val="00F679A7"/>
    <w:rsid w:val="00F67D57"/>
    <w:rsid w:val="00F67DFE"/>
    <w:rsid w:val="00F67FCC"/>
    <w:rsid w:val="00F7033C"/>
    <w:rsid w:val="00F705BC"/>
    <w:rsid w:val="00F71A51"/>
    <w:rsid w:val="00F71A7F"/>
    <w:rsid w:val="00F71B57"/>
    <w:rsid w:val="00F72254"/>
    <w:rsid w:val="00F72625"/>
    <w:rsid w:val="00F729FD"/>
    <w:rsid w:val="00F72CE5"/>
    <w:rsid w:val="00F72D3E"/>
    <w:rsid w:val="00F73A37"/>
    <w:rsid w:val="00F74174"/>
    <w:rsid w:val="00F7472E"/>
    <w:rsid w:val="00F752B5"/>
    <w:rsid w:val="00F755DF"/>
    <w:rsid w:val="00F75BBA"/>
    <w:rsid w:val="00F75CD4"/>
    <w:rsid w:val="00F823F5"/>
    <w:rsid w:val="00F82CFD"/>
    <w:rsid w:val="00F835F9"/>
    <w:rsid w:val="00F83670"/>
    <w:rsid w:val="00F837DC"/>
    <w:rsid w:val="00F840BE"/>
    <w:rsid w:val="00F84398"/>
    <w:rsid w:val="00F854F8"/>
    <w:rsid w:val="00F858E3"/>
    <w:rsid w:val="00F86925"/>
    <w:rsid w:val="00F9008A"/>
    <w:rsid w:val="00F92D71"/>
    <w:rsid w:val="00F9344F"/>
    <w:rsid w:val="00F936A1"/>
    <w:rsid w:val="00F9392A"/>
    <w:rsid w:val="00F94273"/>
    <w:rsid w:val="00F95AA8"/>
    <w:rsid w:val="00F95C55"/>
    <w:rsid w:val="00F970F2"/>
    <w:rsid w:val="00F97152"/>
    <w:rsid w:val="00FA04A8"/>
    <w:rsid w:val="00FA082A"/>
    <w:rsid w:val="00FA0B7F"/>
    <w:rsid w:val="00FA0BDB"/>
    <w:rsid w:val="00FA0C4A"/>
    <w:rsid w:val="00FA173C"/>
    <w:rsid w:val="00FA1DA8"/>
    <w:rsid w:val="00FA2ABE"/>
    <w:rsid w:val="00FA2C0C"/>
    <w:rsid w:val="00FA2CBC"/>
    <w:rsid w:val="00FA3DC7"/>
    <w:rsid w:val="00FA458C"/>
    <w:rsid w:val="00FA65E8"/>
    <w:rsid w:val="00FA67D8"/>
    <w:rsid w:val="00FA6C8B"/>
    <w:rsid w:val="00FA754F"/>
    <w:rsid w:val="00FA7E4B"/>
    <w:rsid w:val="00FB0565"/>
    <w:rsid w:val="00FB1BBB"/>
    <w:rsid w:val="00FB21EC"/>
    <w:rsid w:val="00FB25BB"/>
    <w:rsid w:val="00FB26B5"/>
    <w:rsid w:val="00FB4AC3"/>
    <w:rsid w:val="00FB552B"/>
    <w:rsid w:val="00FB5573"/>
    <w:rsid w:val="00FB568F"/>
    <w:rsid w:val="00FC0495"/>
    <w:rsid w:val="00FC0E10"/>
    <w:rsid w:val="00FC147B"/>
    <w:rsid w:val="00FC17E5"/>
    <w:rsid w:val="00FC2E9B"/>
    <w:rsid w:val="00FC2FDB"/>
    <w:rsid w:val="00FC3191"/>
    <w:rsid w:val="00FC3A72"/>
    <w:rsid w:val="00FC3F15"/>
    <w:rsid w:val="00FC5804"/>
    <w:rsid w:val="00FC6D93"/>
    <w:rsid w:val="00FC7D88"/>
    <w:rsid w:val="00FC7DA3"/>
    <w:rsid w:val="00FD0AA9"/>
    <w:rsid w:val="00FD14D8"/>
    <w:rsid w:val="00FD16DE"/>
    <w:rsid w:val="00FD1751"/>
    <w:rsid w:val="00FD1D70"/>
    <w:rsid w:val="00FD1F7B"/>
    <w:rsid w:val="00FD20D1"/>
    <w:rsid w:val="00FD21FA"/>
    <w:rsid w:val="00FD26F8"/>
    <w:rsid w:val="00FD2AC5"/>
    <w:rsid w:val="00FD2C4F"/>
    <w:rsid w:val="00FD3AAD"/>
    <w:rsid w:val="00FD50B2"/>
    <w:rsid w:val="00FD5A3D"/>
    <w:rsid w:val="00FD5D74"/>
    <w:rsid w:val="00FD6127"/>
    <w:rsid w:val="00FD6384"/>
    <w:rsid w:val="00FD73AF"/>
    <w:rsid w:val="00FD770F"/>
    <w:rsid w:val="00FE035A"/>
    <w:rsid w:val="00FE0660"/>
    <w:rsid w:val="00FE1133"/>
    <w:rsid w:val="00FE17E5"/>
    <w:rsid w:val="00FE1AB8"/>
    <w:rsid w:val="00FE2168"/>
    <w:rsid w:val="00FE2700"/>
    <w:rsid w:val="00FE2812"/>
    <w:rsid w:val="00FE3079"/>
    <w:rsid w:val="00FE37F6"/>
    <w:rsid w:val="00FE48F5"/>
    <w:rsid w:val="00FE4EE2"/>
    <w:rsid w:val="00FE5510"/>
    <w:rsid w:val="00FE576F"/>
    <w:rsid w:val="00FE5C74"/>
    <w:rsid w:val="00FE6168"/>
    <w:rsid w:val="00FE6F06"/>
    <w:rsid w:val="00FE73E5"/>
    <w:rsid w:val="00FF05B6"/>
    <w:rsid w:val="00FF08D7"/>
    <w:rsid w:val="00FF0D41"/>
    <w:rsid w:val="00FF1BA2"/>
    <w:rsid w:val="00FF23D7"/>
    <w:rsid w:val="00FF250B"/>
    <w:rsid w:val="00FF2638"/>
    <w:rsid w:val="00FF2E41"/>
    <w:rsid w:val="00FF3A6B"/>
    <w:rsid w:val="00FF3F3A"/>
    <w:rsid w:val="00FF468E"/>
    <w:rsid w:val="00FF4D03"/>
    <w:rsid w:val="00FF5883"/>
    <w:rsid w:val="00FF61CE"/>
    <w:rsid w:val="00FF6B4E"/>
    <w:rsid w:val="00FF704A"/>
    <w:rsid w:val="00FF7FF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AF8F4"/>
  <w15:docId w15:val="{AE3D8EBD-4D39-2146-AA16-CAE474CD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83701"/>
    <w:rPr>
      <w:sz w:val="24"/>
      <w:szCs w:val="24"/>
    </w:rPr>
  </w:style>
  <w:style w:type="paragraph" w:styleId="Heading1">
    <w:name w:val="heading 1"/>
    <w:basedOn w:val="Heading4"/>
    <w:next w:val="Normal"/>
    <w:qFormat/>
    <w:rsid w:val="00D67FD1"/>
    <w:pPr>
      <w:spacing w:after="120"/>
      <w:ind w:left="-446"/>
      <w:outlineLvl w:val="0"/>
    </w:pPr>
    <w:rPr>
      <w:color w:val="000000" w:themeColor="text1"/>
    </w:rPr>
  </w:style>
  <w:style w:type="paragraph" w:styleId="Heading2">
    <w:name w:val="heading 2"/>
    <w:basedOn w:val="ListParagraph"/>
    <w:next w:val="Normal"/>
    <w:link w:val="Heading2Char"/>
    <w:qFormat/>
    <w:rsid w:val="003A211B"/>
    <w:pPr>
      <w:numPr>
        <w:numId w:val="9"/>
      </w:numPr>
      <w:ind w:right="-191"/>
      <w:jc w:val="center"/>
      <w:outlineLvl w:val="1"/>
    </w:pPr>
    <w:rPr>
      <w:rFonts w:ascii="Arial" w:hAnsi="Arial" w:cs="Arial"/>
      <w:b/>
      <w:bCs/>
    </w:rPr>
  </w:style>
  <w:style w:type="paragraph" w:styleId="Heading3">
    <w:name w:val="heading 3"/>
    <w:basedOn w:val="Normal"/>
    <w:next w:val="Normal"/>
    <w:qFormat/>
    <w:rsid w:val="00B953F7"/>
    <w:pPr>
      <w:keepNext/>
      <w:outlineLvl w:val="2"/>
    </w:pPr>
    <w:rPr>
      <w:b/>
      <w:bCs/>
    </w:rPr>
  </w:style>
  <w:style w:type="paragraph" w:styleId="Heading4">
    <w:name w:val="heading 4"/>
    <w:basedOn w:val="Normal"/>
    <w:next w:val="Normal"/>
    <w:link w:val="Heading4Char"/>
    <w:qFormat/>
    <w:rsid w:val="00B953F7"/>
    <w:pPr>
      <w:keepNext/>
      <w:jc w:val="center"/>
      <w:outlineLvl w:val="3"/>
    </w:pPr>
    <w:rPr>
      <w:rFonts w:ascii="Arial" w:hAnsi="Arial" w:cs="Arial"/>
      <w:b/>
      <w:bCs/>
      <w:u w:val="single"/>
    </w:rPr>
  </w:style>
  <w:style w:type="paragraph" w:styleId="Heading5">
    <w:name w:val="heading 5"/>
    <w:basedOn w:val="Normal"/>
    <w:next w:val="Normal"/>
    <w:qFormat/>
    <w:rsid w:val="00B953F7"/>
    <w:pPr>
      <w:keepNext/>
      <w:ind w:left="-450" w:right="-450"/>
      <w:outlineLvl w:val="4"/>
    </w:pPr>
    <w:rPr>
      <w:rFonts w:ascii="Arial" w:hAnsi="Arial" w:cs="Arial"/>
      <w:b/>
      <w:bCs/>
    </w:rPr>
  </w:style>
  <w:style w:type="paragraph" w:styleId="Heading6">
    <w:name w:val="heading 6"/>
    <w:basedOn w:val="Normal"/>
    <w:next w:val="Normal"/>
    <w:qFormat/>
    <w:rsid w:val="00B953F7"/>
    <w:pPr>
      <w:keepNext/>
      <w:ind w:right="-450"/>
      <w:outlineLvl w:val="5"/>
    </w:pPr>
    <w:rPr>
      <w:rFonts w:ascii="Arial" w:hAnsi="Arial" w:cs="Arial"/>
      <w:b/>
      <w:bCs/>
    </w:rPr>
  </w:style>
  <w:style w:type="paragraph" w:styleId="Heading7">
    <w:name w:val="heading 7"/>
    <w:basedOn w:val="Normal"/>
    <w:next w:val="Normal"/>
    <w:qFormat/>
    <w:rsid w:val="00B953F7"/>
    <w:pPr>
      <w:keepNext/>
      <w:jc w:val="center"/>
      <w:outlineLvl w:val="6"/>
    </w:pPr>
    <w:rPr>
      <w:rFonts w:ascii="Arial" w:hAnsi="Arial" w:cs="Arial"/>
      <w:b/>
      <w:bCs/>
      <w:u w:val="single"/>
    </w:rPr>
  </w:style>
  <w:style w:type="paragraph" w:styleId="Heading8">
    <w:name w:val="heading 8"/>
    <w:basedOn w:val="Normal"/>
    <w:next w:val="Normal"/>
    <w:qFormat/>
    <w:rsid w:val="00B953F7"/>
    <w:pPr>
      <w:keepNext/>
      <w:jc w:val="both"/>
      <w:outlineLvl w:val="7"/>
    </w:pPr>
    <w:rPr>
      <w:rFonts w:ascii="Arial" w:hAnsi="Arial"/>
      <w:b/>
      <w:color w:val="000000"/>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53F7"/>
    <w:pPr>
      <w:tabs>
        <w:tab w:val="center" w:pos="4320"/>
        <w:tab w:val="right" w:pos="8640"/>
      </w:tabs>
    </w:pPr>
  </w:style>
  <w:style w:type="paragraph" w:customStyle="1" w:styleId="body">
    <w:name w:val="*body"/>
    <w:basedOn w:val="Normal"/>
    <w:rsid w:val="00B953F7"/>
  </w:style>
  <w:style w:type="paragraph" w:styleId="Header">
    <w:name w:val="header"/>
    <w:basedOn w:val="Normal"/>
    <w:rsid w:val="00B953F7"/>
    <w:pPr>
      <w:tabs>
        <w:tab w:val="center" w:pos="4320"/>
        <w:tab w:val="right" w:pos="8640"/>
      </w:tabs>
    </w:pPr>
  </w:style>
  <w:style w:type="paragraph" w:styleId="BlockText">
    <w:name w:val="Block Text"/>
    <w:basedOn w:val="Normal"/>
    <w:rsid w:val="00B953F7"/>
    <w:pPr>
      <w:ind w:left="720" w:right="-450"/>
    </w:pPr>
  </w:style>
  <w:style w:type="paragraph" w:styleId="BodyText">
    <w:name w:val="Body Text"/>
    <w:basedOn w:val="Normal"/>
    <w:rsid w:val="00B953F7"/>
    <w:pPr>
      <w:ind w:right="-450"/>
    </w:pPr>
  </w:style>
  <w:style w:type="character" w:styleId="Hyperlink">
    <w:name w:val="Hyperlink"/>
    <w:uiPriority w:val="99"/>
    <w:rsid w:val="00B953F7"/>
    <w:rPr>
      <w:color w:val="0000FF"/>
      <w:u w:val="single"/>
    </w:rPr>
  </w:style>
  <w:style w:type="character" w:styleId="PageNumber">
    <w:name w:val="page number"/>
    <w:basedOn w:val="DefaultParagraphFont"/>
    <w:rsid w:val="00B953F7"/>
  </w:style>
  <w:style w:type="paragraph" w:styleId="BodyTextIndent">
    <w:name w:val="Body Text Indent"/>
    <w:basedOn w:val="Normal"/>
    <w:rsid w:val="00B953F7"/>
    <w:pPr>
      <w:ind w:left="-450"/>
    </w:pPr>
    <w:rPr>
      <w:rFonts w:ascii="Arial" w:hAnsi="Arial" w:cs="Arial"/>
    </w:rPr>
  </w:style>
  <w:style w:type="character" w:styleId="FollowedHyperlink">
    <w:name w:val="FollowedHyperlink"/>
    <w:rsid w:val="00B953F7"/>
    <w:rPr>
      <w:color w:val="800080"/>
      <w:u w:val="single"/>
    </w:rPr>
  </w:style>
  <w:style w:type="paragraph" w:customStyle="1" w:styleId="Achievement">
    <w:name w:val="Achievement"/>
    <w:basedOn w:val="BodyText"/>
    <w:rsid w:val="00B953F7"/>
    <w:pPr>
      <w:numPr>
        <w:numId w:val="1"/>
      </w:numPr>
      <w:spacing w:after="60" w:line="220" w:lineRule="atLeast"/>
      <w:ind w:right="0"/>
      <w:jc w:val="both"/>
    </w:pPr>
    <w:rPr>
      <w:rFonts w:ascii="Arial" w:hAnsi="Arial"/>
      <w:spacing w:val="-5"/>
    </w:rPr>
  </w:style>
  <w:style w:type="paragraph" w:customStyle="1" w:styleId="CompanyNameOne">
    <w:name w:val="Company Name One"/>
    <w:basedOn w:val="Normal"/>
    <w:next w:val="Normal"/>
    <w:autoRedefine/>
    <w:rsid w:val="001665A0"/>
    <w:pPr>
      <w:tabs>
        <w:tab w:val="left" w:pos="5040"/>
        <w:tab w:val="right" w:pos="9720"/>
      </w:tabs>
      <w:spacing w:before="160" w:after="100"/>
      <w:jc w:val="both"/>
    </w:pPr>
    <w:rPr>
      <w:rFonts w:ascii="Arial" w:hAnsi="Arial"/>
      <w:b/>
      <w:color w:val="000000"/>
      <w:spacing w:val="-5"/>
    </w:rPr>
  </w:style>
  <w:style w:type="paragraph" w:customStyle="1" w:styleId="JobTitle">
    <w:name w:val="Job Title"/>
    <w:next w:val="Achievement"/>
    <w:rsid w:val="00B953F7"/>
    <w:pPr>
      <w:spacing w:after="60" w:line="220" w:lineRule="atLeast"/>
    </w:pPr>
    <w:rPr>
      <w:rFonts w:ascii="Arial Black" w:hAnsi="Arial Black"/>
      <w:spacing w:val="-10"/>
    </w:rPr>
  </w:style>
  <w:style w:type="paragraph" w:customStyle="1" w:styleId="CompanyName">
    <w:name w:val="Company Name"/>
    <w:basedOn w:val="Normal"/>
    <w:next w:val="Normal"/>
    <w:autoRedefine/>
    <w:rsid w:val="00B953F7"/>
    <w:pPr>
      <w:tabs>
        <w:tab w:val="left" w:pos="2160"/>
        <w:tab w:val="right" w:pos="8992"/>
      </w:tabs>
      <w:spacing w:after="40"/>
      <w:ind w:right="-806"/>
    </w:pPr>
    <w:rPr>
      <w:rFonts w:ascii="Arial" w:hAnsi="Arial"/>
      <w:color w:val="000000"/>
    </w:rPr>
  </w:style>
  <w:style w:type="character" w:styleId="Strong">
    <w:name w:val="Strong"/>
    <w:uiPriority w:val="22"/>
    <w:qFormat/>
    <w:rsid w:val="00B953F7"/>
    <w:rPr>
      <w:b/>
      <w:bCs/>
    </w:rPr>
  </w:style>
  <w:style w:type="paragraph" w:styleId="HTMLPreformatted">
    <w:name w:val="HTML Preformatted"/>
    <w:basedOn w:val="Normal"/>
    <w:rsid w:val="00B9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2">
    <w:name w:val="Body Text Indent 2"/>
    <w:basedOn w:val="Normal"/>
    <w:rsid w:val="00B953F7"/>
    <w:pPr>
      <w:ind w:left="-446"/>
    </w:pPr>
    <w:rPr>
      <w:rFonts w:ascii="Arial" w:hAnsi="Arial" w:cs="Arial"/>
      <w:bCs/>
      <w:color w:val="000000"/>
      <w:spacing w:val="-5"/>
    </w:rPr>
  </w:style>
  <w:style w:type="paragraph" w:styleId="Title">
    <w:name w:val="Title"/>
    <w:basedOn w:val="Normal"/>
    <w:qFormat/>
    <w:rsid w:val="00B953F7"/>
    <w:pPr>
      <w:jc w:val="center"/>
    </w:pPr>
    <w:rPr>
      <w:b/>
      <w:bCs/>
    </w:rPr>
  </w:style>
  <w:style w:type="paragraph" w:styleId="BalloonText">
    <w:name w:val="Balloon Text"/>
    <w:basedOn w:val="Normal"/>
    <w:semiHidden/>
    <w:rsid w:val="00CE1F84"/>
    <w:rPr>
      <w:rFonts w:ascii="Tahoma" w:hAnsi="Tahoma" w:cs="Tahoma"/>
      <w:sz w:val="16"/>
      <w:szCs w:val="16"/>
    </w:rPr>
  </w:style>
  <w:style w:type="character" w:styleId="CommentReference">
    <w:name w:val="annotation reference"/>
    <w:uiPriority w:val="99"/>
    <w:semiHidden/>
    <w:rsid w:val="00F67995"/>
    <w:rPr>
      <w:sz w:val="16"/>
      <w:szCs w:val="16"/>
    </w:rPr>
  </w:style>
  <w:style w:type="paragraph" w:styleId="CommentText">
    <w:name w:val="annotation text"/>
    <w:basedOn w:val="Normal"/>
    <w:semiHidden/>
    <w:rsid w:val="00F67995"/>
  </w:style>
  <w:style w:type="paragraph" w:styleId="CommentSubject">
    <w:name w:val="annotation subject"/>
    <w:basedOn w:val="CommentText"/>
    <w:next w:val="CommentText"/>
    <w:semiHidden/>
    <w:rsid w:val="00F67995"/>
    <w:rPr>
      <w:b/>
      <w:bCs/>
    </w:rPr>
  </w:style>
  <w:style w:type="character" w:customStyle="1" w:styleId="st">
    <w:name w:val="st"/>
    <w:basedOn w:val="DefaultParagraphFont"/>
    <w:rsid w:val="00D57237"/>
  </w:style>
  <w:style w:type="paragraph" w:styleId="NormalWeb">
    <w:name w:val="Normal (Web)"/>
    <w:basedOn w:val="Normal"/>
    <w:uiPriority w:val="99"/>
    <w:rsid w:val="0088042F"/>
    <w:pPr>
      <w:spacing w:before="100" w:beforeAutospacing="1" w:after="100" w:afterAutospacing="1"/>
    </w:pPr>
  </w:style>
  <w:style w:type="paragraph" w:customStyle="1" w:styleId="ColorfulList-Accent11">
    <w:name w:val="Colorful List - Accent 11"/>
    <w:basedOn w:val="Normal"/>
    <w:rsid w:val="00565014"/>
    <w:pPr>
      <w:ind w:left="720"/>
      <w:contextualSpacing/>
    </w:pPr>
  </w:style>
  <w:style w:type="paragraph" w:styleId="FootnoteText">
    <w:name w:val="footnote text"/>
    <w:basedOn w:val="Normal"/>
    <w:link w:val="FootnoteTextChar"/>
    <w:rsid w:val="00F7033C"/>
  </w:style>
  <w:style w:type="character" w:customStyle="1" w:styleId="FootnoteTextChar">
    <w:name w:val="Footnote Text Char"/>
    <w:link w:val="FootnoteText"/>
    <w:rsid w:val="00F7033C"/>
    <w:rPr>
      <w:sz w:val="24"/>
      <w:szCs w:val="24"/>
    </w:rPr>
  </w:style>
  <w:style w:type="character" w:styleId="FootnoteReference">
    <w:name w:val="footnote reference"/>
    <w:rsid w:val="00F7033C"/>
    <w:rPr>
      <w:vertAlign w:val="superscript"/>
    </w:rPr>
  </w:style>
  <w:style w:type="table" w:styleId="TableGrid">
    <w:name w:val="Table Grid"/>
    <w:basedOn w:val="TableNormal"/>
    <w:uiPriority w:val="39"/>
    <w:rsid w:val="00E4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9F26ED"/>
  </w:style>
  <w:style w:type="character" w:styleId="Emphasis">
    <w:name w:val="Emphasis"/>
    <w:uiPriority w:val="20"/>
    <w:qFormat/>
    <w:rsid w:val="00F44BF0"/>
    <w:rPr>
      <w:i/>
      <w:iCs/>
    </w:rPr>
  </w:style>
  <w:style w:type="paragraph" w:customStyle="1" w:styleId="Objective">
    <w:name w:val="Objective"/>
    <w:basedOn w:val="Normal"/>
    <w:next w:val="BodyText"/>
    <w:rsid w:val="002F336E"/>
    <w:pPr>
      <w:spacing w:before="240" w:after="220" w:line="220" w:lineRule="atLeast"/>
    </w:pPr>
    <w:rPr>
      <w:rFonts w:ascii="Arial" w:hAnsi="Arial"/>
    </w:rPr>
  </w:style>
  <w:style w:type="paragraph" w:customStyle="1" w:styleId="Address1">
    <w:name w:val="Address 1"/>
    <w:basedOn w:val="Normal"/>
    <w:rsid w:val="004D22AF"/>
    <w:pPr>
      <w:spacing w:line="160" w:lineRule="atLeast"/>
      <w:jc w:val="both"/>
    </w:pPr>
    <w:rPr>
      <w:rFonts w:ascii="Arial" w:hAnsi="Arial"/>
      <w:sz w:val="14"/>
    </w:rPr>
  </w:style>
  <w:style w:type="paragraph" w:customStyle="1" w:styleId="Address2">
    <w:name w:val="Address 2"/>
    <w:basedOn w:val="Normal"/>
    <w:rsid w:val="004D22AF"/>
    <w:pPr>
      <w:spacing w:line="160" w:lineRule="atLeast"/>
      <w:jc w:val="both"/>
    </w:pPr>
    <w:rPr>
      <w:rFonts w:ascii="Arial" w:hAnsi="Arial"/>
      <w:sz w:val="14"/>
    </w:rPr>
  </w:style>
  <w:style w:type="paragraph" w:styleId="Revision">
    <w:name w:val="Revision"/>
    <w:hidden/>
    <w:rsid w:val="00D15A5C"/>
  </w:style>
  <w:style w:type="paragraph" w:styleId="ListParagraph">
    <w:name w:val="List Paragraph"/>
    <w:basedOn w:val="Normal"/>
    <w:uiPriority w:val="1"/>
    <w:qFormat/>
    <w:rsid w:val="00554250"/>
    <w:pPr>
      <w:ind w:left="720"/>
      <w:contextualSpacing/>
    </w:pPr>
  </w:style>
  <w:style w:type="paragraph" w:customStyle="1" w:styleId="EndNoteBibliography">
    <w:name w:val="EndNote Bibliography"/>
    <w:basedOn w:val="Normal"/>
    <w:rsid w:val="00D21E51"/>
    <w:rPr>
      <w:rFonts w:ascii="Cambria" w:eastAsiaTheme="minorEastAsia" w:hAnsi="Cambria" w:cstheme="minorBidi"/>
    </w:rPr>
  </w:style>
  <w:style w:type="character" w:styleId="UnresolvedMention">
    <w:name w:val="Unresolved Mention"/>
    <w:basedOn w:val="DefaultParagraphFont"/>
    <w:rsid w:val="00111AD5"/>
    <w:rPr>
      <w:color w:val="605E5C"/>
      <w:shd w:val="clear" w:color="auto" w:fill="E1DFDD"/>
    </w:rPr>
  </w:style>
  <w:style w:type="paragraph" w:customStyle="1" w:styleId="s16">
    <w:name w:val="s16"/>
    <w:basedOn w:val="Normal"/>
    <w:rsid w:val="003905B5"/>
    <w:pPr>
      <w:spacing w:before="100" w:beforeAutospacing="1" w:after="100" w:afterAutospacing="1"/>
    </w:pPr>
  </w:style>
  <w:style w:type="character" w:customStyle="1" w:styleId="s13">
    <w:name w:val="s13"/>
    <w:basedOn w:val="DefaultParagraphFont"/>
    <w:rsid w:val="003905B5"/>
  </w:style>
  <w:style w:type="character" w:customStyle="1" w:styleId="apple-converted-space">
    <w:name w:val="apple-converted-space"/>
    <w:basedOn w:val="DefaultParagraphFont"/>
    <w:rsid w:val="003905B5"/>
  </w:style>
  <w:style w:type="character" w:customStyle="1" w:styleId="s14">
    <w:name w:val="s14"/>
    <w:basedOn w:val="DefaultParagraphFont"/>
    <w:rsid w:val="003905B5"/>
  </w:style>
  <w:style w:type="character" w:customStyle="1" w:styleId="printanswer">
    <w:name w:val="printanswer"/>
    <w:basedOn w:val="DefaultParagraphFont"/>
    <w:rsid w:val="00A41D6F"/>
  </w:style>
  <w:style w:type="paragraph" w:customStyle="1" w:styleId="paragraph">
    <w:name w:val="paragraph"/>
    <w:basedOn w:val="Normal"/>
    <w:rsid w:val="00185058"/>
    <w:pPr>
      <w:spacing w:before="100" w:beforeAutospacing="1" w:after="100" w:afterAutospacing="1"/>
    </w:pPr>
  </w:style>
  <w:style w:type="character" w:customStyle="1" w:styleId="normaltextrun">
    <w:name w:val="normaltextrun"/>
    <w:basedOn w:val="DefaultParagraphFont"/>
    <w:rsid w:val="00185058"/>
  </w:style>
  <w:style w:type="character" w:customStyle="1" w:styleId="eop">
    <w:name w:val="eop"/>
    <w:basedOn w:val="DefaultParagraphFont"/>
    <w:rsid w:val="00185058"/>
  </w:style>
  <w:style w:type="character" w:customStyle="1" w:styleId="outlook-search-highlight">
    <w:name w:val="outlook-search-highlight"/>
    <w:basedOn w:val="DefaultParagraphFont"/>
    <w:rsid w:val="00F9392A"/>
  </w:style>
  <w:style w:type="character" w:customStyle="1" w:styleId="Heading2Char">
    <w:name w:val="Heading 2 Char"/>
    <w:basedOn w:val="DefaultParagraphFont"/>
    <w:link w:val="Heading2"/>
    <w:rsid w:val="00C157CA"/>
    <w:rPr>
      <w:rFonts w:ascii="Arial" w:hAnsi="Arial" w:cs="Arial"/>
      <w:b/>
      <w:bCs/>
      <w:sz w:val="24"/>
      <w:szCs w:val="24"/>
    </w:rPr>
  </w:style>
  <w:style w:type="numbering" w:customStyle="1" w:styleId="CurrentList1">
    <w:name w:val="Current List1"/>
    <w:uiPriority w:val="99"/>
    <w:rsid w:val="00500042"/>
    <w:pPr>
      <w:numPr>
        <w:numId w:val="21"/>
      </w:numPr>
    </w:pPr>
  </w:style>
  <w:style w:type="character" w:customStyle="1" w:styleId="ui-provider">
    <w:name w:val="ui-provider"/>
    <w:basedOn w:val="DefaultParagraphFont"/>
    <w:rsid w:val="00283701"/>
  </w:style>
  <w:style w:type="paragraph" w:customStyle="1" w:styleId="Heading-5">
    <w:name w:val="Heading-5"/>
    <w:basedOn w:val="Heading4"/>
    <w:qFormat/>
    <w:rsid w:val="00B42362"/>
    <w:pPr>
      <w:keepNext w:val="0"/>
      <w:tabs>
        <w:tab w:val="left" w:pos="955"/>
      </w:tabs>
      <w:spacing w:before="72"/>
      <w:ind w:right="274"/>
      <w:jc w:val="left"/>
    </w:pPr>
    <w:rPr>
      <w:rFonts w:cs="Times New Roman"/>
      <w:bCs w:val="0"/>
      <w:color w:val="FF0000"/>
      <w:u w:val="none"/>
    </w:rPr>
  </w:style>
  <w:style w:type="table" w:customStyle="1" w:styleId="TableGrid1">
    <w:name w:val="Table Grid1"/>
    <w:basedOn w:val="TableNormal"/>
    <w:next w:val="TableGrid"/>
    <w:uiPriority w:val="39"/>
    <w:rsid w:val="00254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6BD1"/>
  </w:style>
  <w:style w:type="character" w:styleId="Mention">
    <w:name w:val="Mention"/>
    <w:basedOn w:val="DefaultParagraphFont"/>
    <w:uiPriority w:val="99"/>
    <w:unhideWhenUsed/>
    <w:rsid w:val="00426BD1"/>
    <w:rPr>
      <w:color w:val="2B579A"/>
      <w:shd w:val="clear" w:color="auto" w:fill="E1DFDD"/>
    </w:rPr>
  </w:style>
  <w:style w:type="character" w:customStyle="1" w:styleId="Heading4Char">
    <w:name w:val="Heading 4 Char"/>
    <w:basedOn w:val="DefaultParagraphFont"/>
    <w:link w:val="Heading4"/>
    <w:rsid w:val="00F47559"/>
    <w:rPr>
      <w:rFonts w:ascii="Arial"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539">
      <w:bodyDiv w:val="1"/>
      <w:marLeft w:val="0"/>
      <w:marRight w:val="0"/>
      <w:marTop w:val="0"/>
      <w:marBottom w:val="0"/>
      <w:divBdr>
        <w:top w:val="none" w:sz="0" w:space="0" w:color="auto"/>
        <w:left w:val="none" w:sz="0" w:space="0" w:color="auto"/>
        <w:bottom w:val="none" w:sz="0" w:space="0" w:color="auto"/>
        <w:right w:val="none" w:sz="0" w:space="0" w:color="auto"/>
      </w:divBdr>
    </w:div>
    <w:div w:id="106588876">
      <w:bodyDiv w:val="1"/>
      <w:marLeft w:val="0"/>
      <w:marRight w:val="0"/>
      <w:marTop w:val="0"/>
      <w:marBottom w:val="0"/>
      <w:divBdr>
        <w:top w:val="none" w:sz="0" w:space="0" w:color="auto"/>
        <w:left w:val="none" w:sz="0" w:space="0" w:color="auto"/>
        <w:bottom w:val="none" w:sz="0" w:space="0" w:color="auto"/>
        <w:right w:val="none" w:sz="0" w:space="0" w:color="auto"/>
      </w:divBdr>
    </w:div>
    <w:div w:id="145361717">
      <w:bodyDiv w:val="1"/>
      <w:marLeft w:val="0"/>
      <w:marRight w:val="0"/>
      <w:marTop w:val="0"/>
      <w:marBottom w:val="0"/>
      <w:divBdr>
        <w:top w:val="none" w:sz="0" w:space="0" w:color="auto"/>
        <w:left w:val="none" w:sz="0" w:space="0" w:color="auto"/>
        <w:bottom w:val="none" w:sz="0" w:space="0" w:color="auto"/>
        <w:right w:val="none" w:sz="0" w:space="0" w:color="auto"/>
      </w:divBdr>
    </w:div>
    <w:div w:id="170411478">
      <w:bodyDiv w:val="1"/>
      <w:marLeft w:val="0"/>
      <w:marRight w:val="0"/>
      <w:marTop w:val="0"/>
      <w:marBottom w:val="0"/>
      <w:divBdr>
        <w:top w:val="none" w:sz="0" w:space="0" w:color="auto"/>
        <w:left w:val="none" w:sz="0" w:space="0" w:color="auto"/>
        <w:bottom w:val="none" w:sz="0" w:space="0" w:color="auto"/>
        <w:right w:val="none" w:sz="0" w:space="0" w:color="auto"/>
      </w:divBdr>
    </w:div>
    <w:div w:id="170993436">
      <w:bodyDiv w:val="1"/>
      <w:marLeft w:val="0"/>
      <w:marRight w:val="0"/>
      <w:marTop w:val="0"/>
      <w:marBottom w:val="0"/>
      <w:divBdr>
        <w:top w:val="none" w:sz="0" w:space="0" w:color="auto"/>
        <w:left w:val="none" w:sz="0" w:space="0" w:color="auto"/>
        <w:bottom w:val="none" w:sz="0" w:space="0" w:color="auto"/>
        <w:right w:val="none" w:sz="0" w:space="0" w:color="auto"/>
      </w:divBdr>
    </w:div>
    <w:div w:id="174224094">
      <w:bodyDiv w:val="1"/>
      <w:marLeft w:val="0"/>
      <w:marRight w:val="0"/>
      <w:marTop w:val="0"/>
      <w:marBottom w:val="0"/>
      <w:divBdr>
        <w:top w:val="none" w:sz="0" w:space="0" w:color="auto"/>
        <w:left w:val="none" w:sz="0" w:space="0" w:color="auto"/>
        <w:bottom w:val="none" w:sz="0" w:space="0" w:color="auto"/>
        <w:right w:val="none" w:sz="0" w:space="0" w:color="auto"/>
      </w:divBdr>
      <w:divsChild>
        <w:div w:id="1451556947">
          <w:marLeft w:val="0"/>
          <w:marRight w:val="0"/>
          <w:marTop w:val="0"/>
          <w:marBottom w:val="0"/>
          <w:divBdr>
            <w:top w:val="none" w:sz="0" w:space="0" w:color="auto"/>
            <w:left w:val="none" w:sz="0" w:space="0" w:color="auto"/>
            <w:bottom w:val="none" w:sz="0" w:space="0" w:color="auto"/>
            <w:right w:val="none" w:sz="0" w:space="0" w:color="auto"/>
          </w:divBdr>
          <w:divsChild>
            <w:div w:id="392432843">
              <w:marLeft w:val="0"/>
              <w:marRight w:val="0"/>
              <w:marTop w:val="0"/>
              <w:marBottom w:val="0"/>
              <w:divBdr>
                <w:top w:val="none" w:sz="0" w:space="0" w:color="auto"/>
                <w:left w:val="none" w:sz="0" w:space="0" w:color="auto"/>
                <w:bottom w:val="none" w:sz="0" w:space="0" w:color="auto"/>
                <w:right w:val="none" w:sz="0" w:space="0" w:color="auto"/>
              </w:divBdr>
              <w:divsChild>
                <w:div w:id="1233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9606">
      <w:bodyDiv w:val="1"/>
      <w:marLeft w:val="0"/>
      <w:marRight w:val="0"/>
      <w:marTop w:val="0"/>
      <w:marBottom w:val="0"/>
      <w:divBdr>
        <w:top w:val="none" w:sz="0" w:space="0" w:color="auto"/>
        <w:left w:val="none" w:sz="0" w:space="0" w:color="auto"/>
        <w:bottom w:val="none" w:sz="0" w:space="0" w:color="auto"/>
        <w:right w:val="none" w:sz="0" w:space="0" w:color="auto"/>
      </w:divBdr>
    </w:div>
    <w:div w:id="336421135">
      <w:bodyDiv w:val="1"/>
      <w:marLeft w:val="0"/>
      <w:marRight w:val="0"/>
      <w:marTop w:val="0"/>
      <w:marBottom w:val="0"/>
      <w:divBdr>
        <w:top w:val="none" w:sz="0" w:space="0" w:color="auto"/>
        <w:left w:val="none" w:sz="0" w:space="0" w:color="auto"/>
        <w:bottom w:val="none" w:sz="0" w:space="0" w:color="auto"/>
        <w:right w:val="none" w:sz="0" w:space="0" w:color="auto"/>
      </w:divBdr>
    </w:div>
    <w:div w:id="361562275">
      <w:bodyDiv w:val="1"/>
      <w:marLeft w:val="0"/>
      <w:marRight w:val="0"/>
      <w:marTop w:val="0"/>
      <w:marBottom w:val="0"/>
      <w:divBdr>
        <w:top w:val="none" w:sz="0" w:space="0" w:color="auto"/>
        <w:left w:val="none" w:sz="0" w:space="0" w:color="auto"/>
        <w:bottom w:val="none" w:sz="0" w:space="0" w:color="auto"/>
        <w:right w:val="none" w:sz="0" w:space="0" w:color="auto"/>
      </w:divBdr>
    </w:div>
    <w:div w:id="365718546">
      <w:bodyDiv w:val="1"/>
      <w:marLeft w:val="0"/>
      <w:marRight w:val="0"/>
      <w:marTop w:val="0"/>
      <w:marBottom w:val="0"/>
      <w:divBdr>
        <w:top w:val="none" w:sz="0" w:space="0" w:color="auto"/>
        <w:left w:val="none" w:sz="0" w:space="0" w:color="auto"/>
        <w:bottom w:val="none" w:sz="0" w:space="0" w:color="auto"/>
        <w:right w:val="none" w:sz="0" w:space="0" w:color="auto"/>
      </w:divBdr>
    </w:div>
    <w:div w:id="369385106">
      <w:bodyDiv w:val="1"/>
      <w:marLeft w:val="0"/>
      <w:marRight w:val="0"/>
      <w:marTop w:val="0"/>
      <w:marBottom w:val="0"/>
      <w:divBdr>
        <w:top w:val="none" w:sz="0" w:space="0" w:color="auto"/>
        <w:left w:val="none" w:sz="0" w:space="0" w:color="auto"/>
        <w:bottom w:val="none" w:sz="0" w:space="0" w:color="auto"/>
        <w:right w:val="none" w:sz="0" w:space="0" w:color="auto"/>
      </w:divBdr>
    </w:div>
    <w:div w:id="410853859">
      <w:bodyDiv w:val="1"/>
      <w:marLeft w:val="0"/>
      <w:marRight w:val="0"/>
      <w:marTop w:val="0"/>
      <w:marBottom w:val="0"/>
      <w:divBdr>
        <w:top w:val="none" w:sz="0" w:space="0" w:color="auto"/>
        <w:left w:val="none" w:sz="0" w:space="0" w:color="auto"/>
        <w:bottom w:val="none" w:sz="0" w:space="0" w:color="auto"/>
        <w:right w:val="none" w:sz="0" w:space="0" w:color="auto"/>
      </w:divBdr>
      <w:divsChild>
        <w:div w:id="1732075644">
          <w:marLeft w:val="0"/>
          <w:marRight w:val="0"/>
          <w:marTop w:val="0"/>
          <w:marBottom w:val="0"/>
          <w:divBdr>
            <w:top w:val="none" w:sz="0" w:space="0" w:color="auto"/>
            <w:left w:val="none" w:sz="0" w:space="0" w:color="auto"/>
            <w:bottom w:val="none" w:sz="0" w:space="0" w:color="auto"/>
            <w:right w:val="none" w:sz="0" w:space="0" w:color="auto"/>
          </w:divBdr>
          <w:divsChild>
            <w:div w:id="1049064325">
              <w:marLeft w:val="0"/>
              <w:marRight w:val="0"/>
              <w:marTop w:val="0"/>
              <w:marBottom w:val="0"/>
              <w:divBdr>
                <w:top w:val="none" w:sz="0" w:space="0" w:color="auto"/>
                <w:left w:val="none" w:sz="0" w:space="0" w:color="auto"/>
                <w:bottom w:val="none" w:sz="0" w:space="0" w:color="auto"/>
                <w:right w:val="none" w:sz="0" w:space="0" w:color="auto"/>
              </w:divBdr>
              <w:divsChild>
                <w:div w:id="20621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99529">
      <w:bodyDiv w:val="1"/>
      <w:marLeft w:val="0"/>
      <w:marRight w:val="0"/>
      <w:marTop w:val="0"/>
      <w:marBottom w:val="0"/>
      <w:divBdr>
        <w:top w:val="none" w:sz="0" w:space="0" w:color="auto"/>
        <w:left w:val="none" w:sz="0" w:space="0" w:color="auto"/>
        <w:bottom w:val="none" w:sz="0" w:space="0" w:color="auto"/>
        <w:right w:val="none" w:sz="0" w:space="0" w:color="auto"/>
      </w:divBdr>
    </w:div>
    <w:div w:id="484669341">
      <w:bodyDiv w:val="1"/>
      <w:marLeft w:val="0"/>
      <w:marRight w:val="0"/>
      <w:marTop w:val="0"/>
      <w:marBottom w:val="0"/>
      <w:divBdr>
        <w:top w:val="none" w:sz="0" w:space="0" w:color="auto"/>
        <w:left w:val="none" w:sz="0" w:space="0" w:color="auto"/>
        <w:bottom w:val="none" w:sz="0" w:space="0" w:color="auto"/>
        <w:right w:val="none" w:sz="0" w:space="0" w:color="auto"/>
      </w:divBdr>
      <w:divsChild>
        <w:div w:id="2079395762">
          <w:marLeft w:val="0"/>
          <w:marRight w:val="0"/>
          <w:marTop w:val="0"/>
          <w:marBottom w:val="0"/>
          <w:divBdr>
            <w:top w:val="none" w:sz="0" w:space="0" w:color="auto"/>
            <w:left w:val="none" w:sz="0" w:space="0" w:color="auto"/>
            <w:bottom w:val="none" w:sz="0" w:space="0" w:color="auto"/>
            <w:right w:val="none" w:sz="0" w:space="0" w:color="auto"/>
          </w:divBdr>
        </w:div>
        <w:div w:id="730881745">
          <w:marLeft w:val="0"/>
          <w:marRight w:val="0"/>
          <w:marTop w:val="0"/>
          <w:marBottom w:val="0"/>
          <w:divBdr>
            <w:top w:val="none" w:sz="0" w:space="0" w:color="auto"/>
            <w:left w:val="none" w:sz="0" w:space="0" w:color="auto"/>
            <w:bottom w:val="none" w:sz="0" w:space="0" w:color="auto"/>
            <w:right w:val="none" w:sz="0" w:space="0" w:color="auto"/>
          </w:divBdr>
        </w:div>
      </w:divsChild>
    </w:div>
    <w:div w:id="528228628">
      <w:bodyDiv w:val="1"/>
      <w:marLeft w:val="0"/>
      <w:marRight w:val="0"/>
      <w:marTop w:val="0"/>
      <w:marBottom w:val="0"/>
      <w:divBdr>
        <w:top w:val="none" w:sz="0" w:space="0" w:color="auto"/>
        <w:left w:val="none" w:sz="0" w:space="0" w:color="auto"/>
        <w:bottom w:val="none" w:sz="0" w:space="0" w:color="auto"/>
        <w:right w:val="none" w:sz="0" w:space="0" w:color="auto"/>
      </w:divBdr>
      <w:divsChild>
        <w:div w:id="872960540">
          <w:marLeft w:val="0"/>
          <w:marRight w:val="0"/>
          <w:marTop w:val="0"/>
          <w:marBottom w:val="0"/>
          <w:divBdr>
            <w:top w:val="none" w:sz="0" w:space="0" w:color="auto"/>
            <w:left w:val="none" w:sz="0" w:space="0" w:color="auto"/>
            <w:bottom w:val="none" w:sz="0" w:space="0" w:color="auto"/>
            <w:right w:val="none" w:sz="0" w:space="0" w:color="auto"/>
          </w:divBdr>
          <w:divsChild>
            <w:div w:id="1274361311">
              <w:marLeft w:val="0"/>
              <w:marRight w:val="0"/>
              <w:marTop w:val="0"/>
              <w:marBottom w:val="0"/>
              <w:divBdr>
                <w:top w:val="none" w:sz="0" w:space="0" w:color="auto"/>
                <w:left w:val="none" w:sz="0" w:space="0" w:color="auto"/>
                <w:bottom w:val="none" w:sz="0" w:space="0" w:color="auto"/>
                <w:right w:val="none" w:sz="0" w:space="0" w:color="auto"/>
              </w:divBdr>
              <w:divsChild>
                <w:div w:id="18223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0680">
      <w:bodyDiv w:val="1"/>
      <w:marLeft w:val="0"/>
      <w:marRight w:val="0"/>
      <w:marTop w:val="0"/>
      <w:marBottom w:val="0"/>
      <w:divBdr>
        <w:top w:val="none" w:sz="0" w:space="0" w:color="auto"/>
        <w:left w:val="none" w:sz="0" w:space="0" w:color="auto"/>
        <w:bottom w:val="none" w:sz="0" w:space="0" w:color="auto"/>
        <w:right w:val="none" w:sz="0" w:space="0" w:color="auto"/>
      </w:divBdr>
    </w:div>
    <w:div w:id="619071378">
      <w:bodyDiv w:val="1"/>
      <w:marLeft w:val="0"/>
      <w:marRight w:val="0"/>
      <w:marTop w:val="0"/>
      <w:marBottom w:val="0"/>
      <w:divBdr>
        <w:top w:val="none" w:sz="0" w:space="0" w:color="auto"/>
        <w:left w:val="none" w:sz="0" w:space="0" w:color="auto"/>
        <w:bottom w:val="none" w:sz="0" w:space="0" w:color="auto"/>
        <w:right w:val="none" w:sz="0" w:space="0" w:color="auto"/>
      </w:divBdr>
      <w:divsChild>
        <w:div w:id="1152481019">
          <w:marLeft w:val="0"/>
          <w:marRight w:val="0"/>
          <w:marTop w:val="0"/>
          <w:marBottom w:val="0"/>
          <w:divBdr>
            <w:top w:val="none" w:sz="0" w:space="0" w:color="auto"/>
            <w:left w:val="none" w:sz="0" w:space="0" w:color="auto"/>
            <w:bottom w:val="none" w:sz="0" w:space="0" w:color="auto"/>
            <w:right w:val="none" w:sz="0" w:space="0" w:color="auto"/>
          </w:divBdr>
          <w:divsChild>
            <w:div w:id="1590309556">
              <w:marLeft w:val="0"/>
              <w:marRight w:val="0"/>
              <w:marTop w:val="0"/>
              <w:marBottom w:val="0"/>
              <w:divBdr>
                <w:top w:val="none" w:sz="0" w:space="0" w:color="auto"/>
                <w:left w:val="none" w:sz="0" w:space="0" w:color="auto"/>
                <w:bottom w:val="none" w:sz="0" w:space="0" w:color="auto"/>
                <w:right w:val="none" w:sz="0" w:space="0" w:color="auto"/>
              </w:divBdr>
              <w:divsChild>
                <w:div w:id="20855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179">
      <w:bodyDiv w:val="1"/>
      <w:marLeft w:val="0"/>
      <w:marRight w:val="0"/>
      <w:marTop w:val="0"/>
      <w:marBottom w:val="0"/>
      <w:divBdr>
        <w:top w:val="none" w:sz="0" w:space="0" w:color="auto"/>
        <w:left w:val="none" w:sz="0" w:space="0" w:color="auto"/>
        <w:bottom w:val="none" w:sz="0" w:space="0" w:color="auto"/>
        <w:right w:val="none" w:sz="0" w:space="0" w:color="auto"/>
      </w:divBdr>
    </w:div>
    <w:div w:id="665671676">
      <w:bodyDiv w:val="1"/>
      <w:marLeft w:val="0"/>
      <w:marRight w:val="0"/>
      <w:marTop w:val="0"/>
      <w:marBottom w:val="0"/>
      <w:divBdr>
        <w:top w:val="none" w:sz="0" w:space="0" w:color="auto"/>
        <w:left w:val="none" w:sz="0" w:space="0" w:color="auto"/>
        <w:bottom w:val="none" w:sz="0" w:space="0" w:color="auto"/>
        <w:right w:val="none" w:sz="0" w:space="0" w:color="auto"/>
      </w:divBdr>
      <w:divsChild>
        <w:div w:id="1945727445">
          <w:marLeft w:val="0"/>
          <w:marRight w:val="0"/>
          <w:marTop w:val="0"/>
          <w:marBottom w:val="0"/>
          <w:divBdr>
            <w:top w:val="none" w:sz="0" w:space="0" w:color="auto"/>
            <w:left w:val="none" w:sz="0" w:space="0" w:color="auto"/>
            <w:bottom w:val="none" w:sz="0" w:space="0" w:color="auto"/>
            <w:right w:val="none" w:sz="0" w:space="0" w:color="auto"/>
          </w:divBdr>
          <w:divsChild>
            <w:div w:id="625894040">
              <w:marLeft w:val="0"/>
              <w:marRight w:val="0"/>
              <w:marTop w:val="0"/>
              <w:marBottom w:val="0"/>
              <w:divBdr>
                <w:top w:val="none" w:sz="0" w:space="0" w:color="auto"/>
                <w:left w:val="none" w:sz="0" w:space="0" w:color="auto"/>
                <w:bottom w:val="none" w:sz="0" w:space="0" w:color="auto"/>
                <w:right w:val="none" w:sz="0" w:space="0" w:color="auto"/>
              </w:divBdr>
              <w:divsChild>
                <w:div w:id="20600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0270">
      <w:bodyDiv w:val="1"/>
      <w:marLeft w:val="0"/>
      <w:marRight w:val="0"/>
      <w:marTop w:val="0"/>
      <w:marBottom w:val="0"/>
      <w:divBdr>
        <w:top w:val="none" w:sz="0" w:space="0" w:color="auto"/>
        <w:left w:val="none" w:sz="0" w:space="0" w:color="auto"/>
        <w:bottom w:val="none" w:sz="0" w:space="0" w:color="auto"/>
        <w:right w:val="none" w:sz="0" w:space="0" w:color="auto"/>
      </w:divBdr>
    </w:div>
    <w:div w:id="796752150">
      <w:bodyDiv w:val="1"/>
      <w:marLeft w:val="0"/>
      <w:marRight w:val="0"/>
      <w:marTop w:val="0"/>
      <w:marBottom w:val="0"/>
      <w:divBdr>
        <w:top w:val="none" w:sz="0" w:space="0" w:color="auto"/>
        <w:left w:val="none" w:sz="0" w:space="0" w:color="auto"/>
        <w:bottom w:val="none" w:sz="0" w:space="0" w:color="auto"/>
        <w:right w:val="none" w:sz="0" w:space="0" w:color="auto"/>
      </w:divBdr>
      <w:divsChild>
        <w:div w:id="1946837781">
          <w:marLeft w:val="0"/>
          <w:marRight w:val="0"/>
          <w:marTop w:val="0"/>
          <w:marBottom w:val="0"/>
          <w:divBdr>
            <w:top w:val="none" w:sz="0" w:space="0" w:color="auto"/>
            <w:left w:val="none" w:sz="0" w:space="0" w:color="auto"/>
            <w:bottom w:val="none" w:sz="0" w:space="0" w:color="auto"/>
            <w:right w:val="none" w:sz="0" w:space="0" w:color="auto"/>
          </w:divBdr>
        </w:div>
      </w:divsChild>
    </w:div>
    <w:div w:id="810512686">
      <w:bodyDiv w:val="1"/>
      <w:marLeft w:val="0"/>
      <w:marRight w:val="0"/>
      <w:marTop w:val="0"/>
      <w:marBottom w:val="0"/>
      <w:divBdr>
        <w:top w:val="none" w:sz="0" w:space="0" w:color="auto"/>
        <w:left w:val="none" w:sz="0" w:space="0" w:color="auto"/>
        <w:bottom w:val="none" w:sz="0" w:space="0" w:color="auto"/>
        <w:right w:val="none" w:sz="0" w:space="0" w:color="auto"/>
      </w:divBdr>
      <w:divsChild>
        <w:div w:id="1984120157">
          <w:marLeft w:val="0"/>
          <w:marRight w:val="0"/>
          <w:marTop w:val="0"/>
          <w:marBottom w:val="0"/>
          <w:divBdr>
            <w:top w:val="none" w:sz="0" w:space="0" w:color="auto"/>
            <w:left w:val="none" w:sz="0" w:space="0" w:color="auto"/>
            <w:bottom w:val="none" w:sz="0" w:space="0" w:color="auto"/>
            <w:right w:val="none" w:sz="0" w:space="0" w:color="auto"/>
          </w:divBdr>
          <w:divsChild>
            <w:div w:id="1389035660">
              <w:marLeft w:val="0"/>
              <w:marRight w:val="0"/>
              <w:marTop w:val="0"/>
              <w:marBottom w:val="0"/>
              <w:divBdr>
                <w:top w:val="none" w:sz="0" w:space="0" w:color="auto"/>
                <w:left w:val="none" w:sz="0" w:space="0" w:color="auto"/>
                <w:bottom w:val="none" w:sz="0" w:space="0" w:color="auto"/>
                <w:right w:val="none" w:sz="0" w:space="0" w:color="auto"/>
              </w:divBdr>
              <w:divsChild>
                <w:div w:id="547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9419">
      <w:bodyDiv w:val="1"/>
      <w:marLeft w:val="0"/>
      <w:marRight w:val="0"/>
      <w:marTop w:val="0"/>
      <w:marBottom w:val="0"/>
      <w:divBdr>
        <w:top w:val="none" w:sz="0" w:space="0" w:color="auto"/>
        <w:left w:val="none" w:sz="0" w:space="0" w:color="auto"/>
        <w:bottom w:val="none" w:sz="0" w:space="0" w:color="auto"/>
        <w:right w:val="none" w:sz="0" w:space="0" w:color="auto"/>
      </w:divBdr>
    </w:div>
    <w:div w:id="889154387">
      <w:bodyDiv w:val="1"/>
      <w:marLeft w:val="0"/>
      <w:marRight w:val="0"/>
      <w:marTop w:val="0"/>
      <w:marBottom w:val="0"/>
      <w:divBdr>
        <w:top w:val="none" w:sz="0" w:space="0" w:color="auto"/>
        <w:left w:val="none" w:sz="0" w:space="0" w:color="auto"/>
        <w:bottom w:val="none" w:sz="0" w:space="0" w:color="auto"/>
        <w:right w:val="none" w:sz="0" w:space="0" w:color="auto"/>
      </w:divBdr>
    </w:div>
    <w:div w:id="978458507">
      <w:bodyDiv w:val="1"/>
      <w:marLeft w:val="0"/>
      <w:marRight w:val="0"/>
      <w:marTop w:val="0"/>
      <w:marBottom w:val="0"/>
      <w:divBdr>
        <w:top w:val="none" w:sz="0" w:space="0" w:color="auto"/>
        <w:left w:val="none" w:sz="0" w:space="0" w:color="auto"/>
        <w:bottom w:val="none" w:sz="0" w:space="0" w:color="auto"/>
        <w:right w:val="none" w:sz="0" w:space="0" w:color="auto"/>
      </w:divBdr>
    </w:div>
    <w:div w:id="986712130">
      <w:bodyDiv w:val="1"/>
      <w:marLeft w:val="0"/>
      <w:marRight w:val="0"/>
      <w:marTop w:val="0"/>
      <w:marBottom w:val="0"/>
      <w:divBdr>
        <w:top w:val="none" w:sz="0" w:space="0" w:color="auto"/>
        <w:left w:val="none" w:sz="0" w:space="0" w:color="auto"/>
        <w:bottom w:val="none" w:sz="0" w:space="0" w:color="auto"/>
        <w:right w:val="none" w:sz="0" w:space="0" w:color="auto"/>
      </w:divBdr>
    </w:div>
    <w:div w:id="988293071">
      <w:bodyDiv w:val="1"/>
      <w:marLeft w:val="0"/>
      <w:marRight w:val="0"/>
      <w:marTop w:val="0"/>
      <w:marBottom w:val="0"/>
      <w:divBdr>
        <w:top w:val="none" w:sz="0" w:space="0" w:color="auto"/>
        <w:left w:val="none" w:sz="0" w:space="0" w:color="auto"/>
        <w:bottom w:val="none" w:sz="0" w:space="0" w:color="auto"/>
        <w:right w:val="none" w:sz="0" w:space="0" w:color="auto"/>
      </w:divBdr>
    </w:div>
    <w:div w:id="989940590">
      <w:bodyDiv w:val="1"/>
      <w:marLeft w:val="0"/>
      <w:marRight w:val="0"/>
      <w:marTop w:val="0"/>
      <w:marBottom w:val="0"/>
      <w:divBdr>
        <w:top w:val="none" w:sz="0" w:space="0" w:color="auto"/>
        <w:left w:val="none" w:sz="0" w:space="0" w:color="auto"/>
        <w:bottom w:val="none" w:sz="0" w:space="0" w:color="auto"/>
        <w:right w:val="none" w:sz="0" w:space="0" w:color="auto"/>
      </w:divBdr>
    </w:div>
    <w:div w:id="1075594135">
      <w:bodyDiv w:val="1"/>
      <w:marLeft w:val="0"/>
      <w:marRight w:val="0"/>
      <w:marTop w:val="0"/>
      <w:marBottom w:val="0"/>
      <w:divBdr>
        <w:top w:val="none" w:sz="0" w:space="0" w:color="auto"/>
        <w:left w:val="none" w:sz="0" w:space="0" w:color="auto"/>
        <w:bottom w:val="none" w:sz="0" w:space="0" w:color="auto"/>
        <w:right w:val="none" w:sz="0" w:space="0" w:color="auto"/>
      </w:divBdr>
    </w:div>
    <w:div w:id="1107194764">
      <w:bodyDiv w:val="1"/>
      <w:marLeft w:val="0"/>
      <w:marRight w:val="0"/>
      <w:marTop w:val="0"/>
      <w:marBottom w:val="0"/>
      <w:divBdr>
        <w:top w:val="none" w:sz="0" w:space="0" w:color="auto"/>
        <w:left w:val="none" w:sz="0" w:space="0" w:color="auto"/>
        <w:bottom w:val="none" w:sz="0" w:space="0" w:color="auto"/>
        <w:right w:val="none" w:sz="0" w:space="0" w:color="auto"/>
      </w:divBdr>
      <w:divsChild>
        <w:div w:id="1570578372">
          <w:marLeft w:val="0"/>
          <w:marRight w:val="0"/>
          <w:marTop w:val="0"/>
          <w:marBottom w:val="0"/>
          <w:divBdr>
            <w:top w:val="none" w:sz="0" w:space="0" w:color="auto"/>
            <w:left w:val="none" w:sz="0" w:space="0" w:color="auto"/>
            <w:bottom w:val="none" w:sz="0" w:space="0" w:color="auto"/>
            <w:right w:val="none" w:sz="0" w:space="0" w:color="auto"/>
          </w:divBdr>
          <w:divsChild>
            <w:div w:id="649166018">
              <w:marLeft w:val="0"/>
              <w:marRight w:val="0"/>
              <w:marTop w:val="0"/>
              <w:marBottom w:val="0"/>
              <w:divBdr>
                <w:top w:val="none" w:sz="0" w:space="0" w:color="auto"/>
                <w:left w:val="none" w:sz="0" w:space="0" w:color="auto"/>
                <w:bottom w:val="none" w:sz="0" w:space="0" w:color="auto"/>
                <w:right w:val="none" w:sz="0" w:space="0" w:color="auto"/>
              </w:divBdr>
              <w:divsChild>
                <w:div w:id="1047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89576">
      <w:bodyDiv w:val="1"/>
      <w:marLeft w:val="0"/>
      <w:marRight w:val="0"/>
      <w:marTop w:val="0"/>
      <w:marBottom w:val="0"/>
      <w:divBdr>
        <w:top w:val="none" w:sz="0" w:space="0" w:color="auto"/>
        <w:left w:val="none" w:sz="0" w:space="0" w:color="auto"/>
        <w:bottom w:val="none" w:sz="0" w:space="0" w:color="auto"/>
        <w:right w:val="none" w:sz="0" w:space="0" w:color="auto"/>
      </w:divBdr>
    </w:div>
    <w:div w:id="1293825768">
      <w:bodyDiv w:val="1"/>
      <w:marLeft w:val="0"/>
      <w:marRight w:val="0"/>
      <w:marTop w:val="0"/>
      <w:marBottom w:val="0"/>
      <w:divBdr>
        <w:top w:val="none" w:sz="0" w:space="0" w:color="auto"/>
        <w:left w:val="none" w:sz="0" w:space="0" w:color="auto"/>
        <w:bottom w:val="none" w:sz="0" w:space="0" w:color="auto"/>
        <w:right w:val="none" w:sz="0" w:space="0" w:color="auto"/>
      </w:divBdr>
      <w:divsChild>
        <w:div w:id="786971067">
          <w:marLeft w:val="0"/>
          <w:marRight w:val="0"/>
          <w:marTop w:val="0"/>
          <w:marBottom w:val="0"/>
          <w:divBdr>
            <w:top w:val="none" w:sz="0" w:space="0" w:color="auto"/>
            <w:left w:val="none" w:sz="0" w:space="0" w:color="auto"/>
            <w:bottom w:val="none" w:sz="0" w:space="0" w:color="auto"/>
            <w:right w:val="none" w:sz="0" w:space="0" w:color="auto"/>
          </w:divBdr>
          <w:divsChild>
            <w:div w:id="1677422327">
              <w:marLeft w:val="0"/>
              <w:marRight w:val="0"/>
              <w:marTop w:val="0"/>
              <w:marBottom w:val="0"/>
              <w:divBdr>
                <w:top w:val="none" w:sz="0" w:space="0" w:color="auto"/>
                <w:left w:val="none" w:sz="0" w:space="0" w:color="auto"/>
                <w:bottom w:val="none" w:sz="0" w:space="0" w:color="auto"/>
                <w:right w:val="none" w:sz="0" w:space="0" w:color="auto"/>
              </w:divBdr>
              <w:divsChild>
                <w:div w:id="18158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5138">
      <w:bodyDiv w:val="1"/>
      <w:marLeft w:val="0"/>
      <w:marRight w:val="0"/>
      <w:marTop w:val="0"/>
      <w:marBottom w:val="0"/>
      <w:divBdr>
        <w:top w:val="none" w:sz="0" w:space="0" w:color="auto"/>
        <w:left w:val="none" w:sz="0" w:space="0" w:color="auto"/>
        <w:bottom w:val="none" w:sz="0" w:space="0" w:color="auto"/>
        <w:right w:val="none" w:sz="0" w:space="0" w:color="auto"/>
      </w:divBdr>
      <w:divsChild>
        <w:div w:id="1562062360">
          <w:marLeft w:val="0"/>
          <w:marRight w:val="0"/>
          <w:marTop w:val="0"/>
          <w:marBottom w:val="0"/>
          <w:divBdr>
            <w:top w:val="none" w:sz="0" w:space="0" w:color="auto"/>
            <w:left w:val="none" w:sz="0" w:space="0" w:color="auto"/>
            <w:bottom w:val="none" w:sz="0" w:space="0" w:color="auto"/>
            <w:right w:val="none" w:sz="0" w:space="0" w:color="auto"/>
          </w:divBdr>
          <w:divsChild>
            <w:div w:id="10640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5538">
      <w:bodyDiv w:val="1"/>
      <w:marLeft w:val="0"/>
      <w:marRight w:val="0"/>
      <w:marTop w:val="0"/>
      <w:marBottom w:val="0"/>
      <w:divBdr>
        <w:top w:val="none" w:sz="0" w:space="0" w:color="auto"/>
        <w:left w:val="none" w:sz="0" w:space="0" w:color="auto"/>
        <w:bottom w:val="none" w:sz="0" w:space="0" w:color="auto"/>
        <w:right w:val="none" w:sz="0" w:space="0" w:color="auto"/>
      </w:divBdr>
    </w:div>
    <w:div w:id="1468939444">
      <w:bodyDiv w:val="1"/>
      <w:marLeft w:val="0"/>
      <w:marRight w:val="0"/>
      <w:marTop w:val="0"/>
      <w:marBottom w:val="0"/>
      <w:divBdr>
        <w:top w:val="none" w:sz="0" w:space="0" w:color="auto"/>
        <w:left w:val="none" w:sz="0" w:space="0" w:color="auto"/>
        <w:bottom w:val="none" w:sz="0" w:space="0" w:color="auto"/>
        <w:right w:val="none" w:sz="0" w:space="0" w:color="auto"/>
      </w:divBdr>
    </w:div>
    <w:div w:id="1508130303">
      <w:bodyDiv w:val="1"/>
      <w:marLeft w:val="0"/>
      <w:marRight w:val="0"/>
      <w:marTop w:val="0"/>
      <w:marBottom w:val="0"/>
      <w:divBdr>
        <w:top w:val="none" w:sz="0" w:space="0" w:color="auto"/>
        <w:left w:val="none" w:sz="0" w:space="0" w:color="auto"/>
        <w:bottom w:val="none" w:sz="0" w:space="0" w:color="auto"/>
        <w:right w:val="none" w:sz="0" w:space="0" w:color="auto"/>
      </w:divBdr>
    </w:div>
    <w:div w:id="1512643327">
      <w:bodyDiv w:val="1"/>
      <w:marLeft w:val="0"/>
      <w:marRight w:val="0"/>
      <w:marTop w:val="0"/>
      <w:marBottom w:val="0"/>
      <w:divBdr>
        <w:top w:val="none" w:sz="0" w:space="0" w:color="auto"/>
        <w:left w:val="none" w:sz="0" w:space="0" w:color="auto"/>
        <w:bottom w:val="none" w:sz="0" w:space="0" w:color="auto"/>
        <w:right w:val="none" w:sz="0" w:space="0" w:color="auto"/>
      </w:divBdr>
      <w:divsChild>
        <w:div w:id="689455071">
          <w:marLeft w:val="0"/>
          <w:marRight w:val="0"/>
          <w:marTop w:val="0"/>
          <w:marBottom w:val="0"/>
          <w:divBdr>
            <w:top w:val="none" w:sz="0" w:space="0" w:color="auto"/>
            <w:left w:val="none" w:sz="0" w:space="0" w:color="auto"/>
            <w:bottom w:val="none" w:sz="0" w:space="0" w:color="auto"/>
            <w:right w:val="none" w:sz="0" w:space="0" w:color="auto"/>
          </w:divBdr>
          <w:divsChild>
            <w:div w:id="901717859">
              <w:marLeft w:val="0"/>
              <w:marRight w:val="0"/>
              <w:marTop w:val="0"/>
              <w:marBottom w:val="0"/>
              <w:divBdr>
                <w:top w:val="none" w:sz="0" w:space="0" w:color="auto"/>
                <w:left w:val="none" w:sz="0" w:space="0" w:color="auto"/>
                <w:bottom w:val="none" w:sz="0" w:space="0" w:color="auto"/>
                <w:right w:val="none" w:sz="0" w:space="0" w:color="auto"/>
              </w:divBdr>
              <w:divsChild>
                <w:div w:id="1393457265">
                  <w:marLeft w:val="0"/>
                  <w:marRight w:val="0"/>
                  <w:marTop w:val="0"/>
                  <w:marBottom w:val="0"/>
                  <w:divBdr>
                    <w:top w:val="none" w:sz="0" w:space="0" w:color="auto"/>
                    <w:left w:val="none" w:sz="0" w:space="0" w:color="auto"/>
                    <w:bottom w:val="none" w:sz="0" w:space="0" w:color="auto"/>
                    <w:right w:val="none" w:sz="0" w:space="0" w:color="auto"/>
                  </w:divBdr>
                  <w:divsChild>
                    <w:div w:id="1185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24154">
      <w:bodyDiv w:val="1"/>
      <w:marLeft w:val="0"/>
      <w:marRight w:val="0"/>
      <w:marTop w:val="0"/>
      <w:marBottom w:val="0"/>
      <w:divBdr>
        <w:top w:val="none" w:sz="0" w:space="0" w:color="auto"/>
        <w:left w:val="none" w:sz="0" w:space="0" w:color="auto"/>
        <w:bottom w:val="none" w:sz="0" w:space="0" w:color="auto"/>
        <w:right w:val="none" w:sz="0" w:space="0" w:color="auto"/>
      </w:divBdr>
    </w:div>
    <w:div w:id="1523012761">
      <w:bodyDiv w:val="1"/>
      <w:marLeft w:val="0"/>
      <w:marRight w:val="0"/>
      <w:marTop w:val="0"/>
      <w:marBottom w:val="0"/>
      <w:divBdr>
        <w:top w:val="none" w:sz="0" w:space="0" w:color="auto"/>
        <w:left w:val="none" w:sz="0" w:space="0" w:color="auto"/>
        <w:bottom w:val="none" w:sz="0" w:space="0" w:color="auto"/>
        <w:right w:val="none" w:sz="0" w:space="0" w:color="auto"/>
      </w:divBdr>
    </w:div>
    <w:div w:id="1574047524">
      <w:bodyDiv w:val="1"/>
      <w:marLeft w:val="0"/>
      <w:marRight w:val="0"/>
      <w:marTop w:val="0"/>
      <w:marBottom w:val="0"/>
      <w:divBdr>
        <w:top w:val="none" w:sz="0" w:space="0" w:color="auto"/>
        <w:left w:val="none" w:sz="0" w:space="0" w:color="auto"/>
        <w:bottom w:val="none" w:sz="0" w:space="0" w:color="auto"/>
        <w:right w:val="none" w:sz="0" w:space="0" w:color="auto"/>
      </w:divBdr>
    </w:div>
    <w:div w:id="1623537654">
      <w:bodyDiv w:val="1"/>
      <w:marLeft w:val="0"/>
      <w:marRight w:val="0"/>
      <w:marTop w:val="0"/>
      <w:marBottom w:val="0"/>
      <w:divBdr>
        <w:top w:val="none" w:sz="0" w:space="0" w:color="auto"/>
        <w:left w:val="none" w:sz="0" w:space="0" w:color="auto"/>
        <w:bottom w:val="none" w:sz="0" w:space="0" w:color="auto"/>
        <w:right w:val="none" w:sz="0" w:space="0" w:color="auto"/>
      </w:divBdr>
    </w:div>
    <w:div w:id="1624727271">
      <w:bodyDiv w:val="1"/>
      <w:marLeft w:val="0"/>
      <w:marRight w:val="0"/>
      <w:marTop w:val="0"/>
      <w:marBottom w:val="0"/>
      <w:divBdr>
        <w:top w:val="none" w:sz="0" w:space="0" w:color="auto"/>
        <w:left w:val="none" w:sz="0" w:space="0" w:color="auto"/>
        <w:bottom w:val="none" w:sz="0" w:space="0" w:color="auto"/>
        <w:right w:val="none" w:sz="0" w:space="0" w:color="auto"/>
      </w:divBdr>
    </w:div>
    <w:div w:id="1652827426">
      <w:bodyDiv w:val="1"/>
      <w:marLeft w:val="0"/>
      <w:marRight w:val="0"/>
      <w:marTop w:val="0"/>
      <w:marBottom w:val="0"/>
      <w:divBdr>
        <w:top w:val="none" w:sz="0" w:space="0" w:color="auto"/>
        <w:left w:val="none" w:sz="0" w:space="0" w:color="auto"/>
        <w:bottom w:val="none" w:sz="0" w:space="0" w:color="auto"/>
        <w:right w:val="none" w:sz="0" w:space="0" w:color="auto"/>
      </w:divBdr>
    </w:div>
    <w:div w:id="1666669275">
      <w:bodyDiv w:val="1"/>
      <w:marLeft w:val="0"/>
      <w:marRight w:val="0"/>
      <w:marTop w:val="0"/>
      <w:marBottom w:val="0"/>
      <w:divBdr>
        <w:top w:val="none" w:sz="0" w:space="0" w:color="auto"/>
        <w:left w:val="none" w:sz="0" w:space="0" w:color="auto"/>
        <w:bottom w:val="none" w:sz="0" w:space="0" w:color="auto"/>
        <w:right w:val="none" w:sz="0" w:space="0" w:color="auto"/>
      </w:divBdr>
    </w:div>
    <w:div w:id="1669014717">
      <w:bodyDiv w:val="1"/>
      <w:marLeft w:val="0"/>
      <w:marRight w:val="0"/>
      <w:marTop w:val="0"/>
      <w:marBottom w:val="0"/>
      <w:divBdr>
        <w:top w:val="none" w:sz="0" w:space="0" w:color="auto"/>
        <w:left w:val="none" w:sz="0" w:space="0" w:color="auto"/>
        <w:bottom w:val="none" w:sz="0" w:space="0" w:color="auto"/>
        <w:right w:val="none" w:sz="0" w:space="0" w:color="auto"/>
      </w:divBdr>
      <w:divsChild>
        <w:div w:id="1549608782">
          <w:marLeft w:val="0"/>
          <w:marRight w:val="0"/>
          <w:marTop w:val="0"/>
          <w:marBottom w:val="0"/>
          <w:divBdr>
            <w:top w:val="none" w:sz="0" w:space="0" w:color="auto"/>
            <w:left w:val="none" w:sz="0" w:space="0" w:color="auto"/>
            <w:bottom w:val="none" w:sz="0" w:space="0" w:color="auto"/>
            <w:right w:val="none" w:sz="0" w:space="0" w:color="auto"/>
          </w:divBdr>
          <w:divsChild>
            <w:div w:id="6249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48611">
      <w:bodyDiv w:val="1"/>
      <w:marLeft w:val="0"/>
      <w:marRight w:val="0"/>
      <w:marTop w:val="0"/>
      <w:marBottom w:val="0"/>
      <w:divBdr>
        <w:top w:val="none" w:sz="0" w:space="0" w:color="auto"/>
        <w:left w:val="none" w:sz="0" w:space="0" w:color="auto"/>
        <w:bottom w:val="none" w:sz="0" w:space="0" w:color="auto"/>
        <w:right w:val="none" w:sz="0" w:space="0" w:color="auto"/>
      </w:divBdr>
      <w:divsChild>
        <w:div w:id="1748962951">
          <w:marLeft w:val="0"/>
          <w:marRight w:val="0"/>
          <w:marTop w:val="0"/>
          <w:marBottom w:val="0"/>
          <w:divBdr>
            <w:top w:val="none" w:sz="0" w:space="0" w:color="auto"/>
            <w:left w:val="none" w:sz="0" w:space="0" w:color="auto"/>
            <w:bottom w:val="none" w:sz="0" w:space="0" w:color="auto"/>
            <w:right w:val="none" w:sz="0" w:space="0" w:color="auto"/>
          </w:divBdr>
          <w:divsChild>
            <w:div w:id="142939797">
              <w:marLeft w:val="0"/>
              <w:marRight w:val="0"/>
              <w:marTop w:val="0"/>
              <w:marBottom w:val="0"/>
              <w:divBdr>
                <w:top w:val="none" w:sz="0" w:space="0" w:color="auto"/>
                <w:left w:val="none" w:sz="0" w:space="0" w:color="auto"/>
                <w:bottom w:val="none" w:sz="0" w:space="0" w:color="auto"/>
                <w:right w:val="none" w:sz="0" w:space="0" w:color="auto"/>
              </w:divBdr>
              <w:divsChild>
                <w:div w:id="8269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0793">
      <w:bodyDiv w:val="1"/>
      <w:marLeft w:val="0"/>
      <w:marRight w:val="0"/>
      <w:marTop w:val="0"/>
      <w:marBottom w:val="0"/>
      <w:divBdr>
        <w:top w:val="none" w:sz="0" w:space="0" w:color="auto"/>
        <w:left w:val="none" w:sz="0" w:space="0" w:color="auto"/>
        <w:bottom w:val="none" w:sz="0" w:space="0" w:color="auto"/>
        <w:right w:val="none" w:sz="0" w:space="0" w:color="auto"/>
      </w:divBdr>
    </w:div>
    <w:div w:id="1873422385">
      <w:bodyDiv w:val="1"/>
      <w:marLeft w:val="0"/>
      <w:marRight w:val="0"/>
      <w:marTop w:val="0"/>
      <w:marBottom w:val="0"/>
      <w:divBdr>
        <w:top w:val="none" w:sz="0" w:space="0" w:color="auto"/>
        <w:left w:val="none" w:sz="0" w:space="0" w:color="auto"/>
        <w:bottom w:val="none" w:sz="0" w:space="0" w:color="auto"/>
        <w:right w:val="none" w:sz="0" w:space="0" w:color="auto"/>
      </w:divBdr>
    </w:div>
    <w:div w:id="1879008622">
      <w:bodyDiv w:val="1"/>
      <w:marLeft w:val="0"/>
      <w:marRight w:val="0"/>
      <w:marTop w:val="0"/>
      <w:marBottom w:val="0"/>
      <w:divBdr>
        <w:top w:val="none" w:sz="0" w:space="0" w:color="auto"/>
        <w:left w:val="none" w:sz="0" w:space="0" w:color="auto"/>
        <w:bottom w:val="none" w:sz="0" w:space="0" w:color="auto"/>
        <w:right w:val="none" w:sz="0" w:space="0" w:color="auto"/>
      </w:divBdr>
      <w:divsChild>
        <w:div w:id="1222597398">
          <w:marLeft w:val="0"/>
          <w:marRight w:val="0"/>
          <w:marTop w:val="0"/>
          <w:marBottom w:val="0"/>
          <w:divBdr>
            <w:top w:val="none" w:sz="0" w:space="0" w:color="auto"/>
            <w:left w:val="none" w:sz="0" w:space="0" w:color="auto"/>
            <w:bottom w:val="none" w:sz="0" w:space="0" w:color="auto"/>
            <w:right w:val="none" w:sz="0" w:space="0" w:color="auto"/>
          </w:divBdr>
          <w:divsChild>
            <w:div w:id="825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6594">
      <w:bodyDiv w:val="1"/>
      <w:marLeft w:val="0"/>
      <w:marRight w:val="0"/>
      <w:marTop w:val="0"/>
      <w:marBottom w:val="0"/>
      <w:divBdr>
        <w:top w:val="none" w:sz="0" w:space="0" w:color="auto"/>
        <w:left w:val="none" w:sz="0" w:space="0" w:color="auto"/>
        <w:bottom w:val="none" w:sz="0" w:space="0" w:color="auto"/>
        <w:right w:val="none" w:sz="0" w:space="0" w:color="auto"/>
      </w:divBdr>
      <w:divsChild>
        <w:div w:id="1246456615">
          <w:marLeft w:val="0"/>
          <w:marRight w:val="0"/>
          <w:marTop w:val="0"/>
          <w:marBottom w:val="0"/>
          <w:divBdr>
            <w:top w:val="none" w:sz="0" w:space="0" w:color="auto"/>
            <w:left w:val="none" w:sz="0" w:space="0" w:color="auto"/>
            <w:bottom w:val="none" w:sz="0" w:space="0" w:color="auto"/>
            <w:right w:val="none" w:sz="0" w:space="0" w:color="auto"/>
          </w:divBdr>
          <w:divsChild>
            <w:div w:id="807015831">
              <w:marLeft w:val="0"/>
              <w:marRight w:val="0"/>
              <w:marTop w:val="0"/>
              <w:marBottom w:val="0"/>
              <w:divBdr>
                <w:top w:val="none" w:sz="0" w:space="0" w:color="auto"/>
                <w:left w:val="none" w:sz="0" w:space="0" w:color="auto"/>
                <w:bottom w:val="none" w:sz="0" w:space="0" w:color="auto"/>
                <w:right w:val="none" w:sz="0" w:space="0" w:color="auto"/>
              </w:divBdr>
              <w:divsChild>
                <w:div w:id="1293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1999">
      <w:bodyDiv w:val="1"/>
      <w:marLeft w:val="0"/>
      <w:marRight w:val="0"/>
      <w:marTop w:val="0"/>
      <w:marBottom w:val="0"/>
      <w:divBdr>
        <w:top w:val="none" w:sz="0" w:space="0" w:color="auto"/>
        <w:left w:val="none" w:sz="0" w:space="0" w:color="auto"/>
        <w:bottom w:val="none" w:sz="0" w:space="0" w:color="auto"/>
        <w:right w:val="none" w:sz="0" w:space="0" w:color="auto"/>
      </w:divBdr>
    </w:div>
    <w:div w:id="2070836599">
      <w:bodyDiv w:val="1"/>
      <w:marLeft w:val="0"/>
      <w:marRight w:val="0"/>
      <w:marTop w:val="0"/>
      <w:marBottom w:val="0"/>
      <w:divBdr>
        <w:top w:val="none" w:sz="0" w:space="0" w:color="auto"/>
        <w:left w:val="none" w:sz="0" w:space="0" w:color="auto"/>
        <w:bottom w:val="none" w:sz="0" w:space="0" w:color="auto"/>
        <w:right w:val="none" w:sz="0" w:space="0" w:color="auto"/>
      </w:divBdr>
    </w:div>
    <w:div w:id="2090880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webSettings>
</file>

<file path=word/_rels/document.xml.rels><?xml version="1.0" encoding="UTF-8" standalone="yes"?>
<Relationships xmlns="http://schemas.openxmlformats.org/package/2006/relationships"><Relationship Id="rId13" Type="http://schemas.openxmlformats.org/officeDocument/2006/relationships/hyperlink" Target="https://doi.org/10.1504/IJISCM.2021.10047283" TargetMode="External"/><Relationship Id="rId18" Type="http://schemas.openxmlformats.org/officeDocument/2006/relationships/hyperlink" Target="https://doi.org/10.28945/4723" TargetMode="External"/><Relationship Id="rId26" Type="http://schemas.openxmlformats.org/officeDocument/2006/relationships/hyperlink" Target="https://doi.org/10.1016/j.im.2016.11.006" TargetMode="External"/><Relationship Id="rId39" Type="http://schemas.openxmlformats.org/officeDocument/2006/relationships/hyperlink" Target="http://www.syr.edu/partnerships/corporations/jpmorgan-chase.html" TargetMode="External"/><Relationship Id="rId21" Type="http://schemas.openxmlformats.org/officeDocument/2006/relationships/hyperlink" Target="https://doi.org/10.28945/4684" TargetMode="External"/><Relationship Id="rId34" Type="http://schemas.openxmlformats.org/officeDocument/2006/relationships/hyperlink" Target="http://istprojects.syr.edu/~mgarciam/case_library/teaching/carpetvillage.pdf" TargetMode="External"/><Relationship Id="rId42" Type="http://schemas.openxmlformats.org/officeDocument/2006/relationships/hyperlink" Target="http://www.ifip.or.a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08/INTR-03-2020-0112" TargetMode="External"/><Relationship Id="rId29" Type="http://schemas.openxmlformats.org/officeDocument/2006/relationships/hyperlink" Target="https://doi.org/10.1016/j.jsis.2013.0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8/SL-01-2019-0013" TargetMode="External"/><Relationship Id="rId32" Type="http://schemas.openxmlformats.org/officeDocument/2006/relationships/hyperlink" Target="https://doi.org/10.1002/asi.20318" TargetMode="External"/><Relationship Id="rId37" Type="http://schemas.openxmlformats.org/officeDocument/2006/relationships/hyperlink" Target="http://ocis.wordpress.com" TargetMode="External"/><Relationship Id="rId40" Type="http://schemas.openxmlformats.org/officeDocument/2006/relationships/hyperlink" Target="https://engage.ecu.edu/organization/deltasigmap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059601120955034" TargetMode="External"/><Relationship Id="rId23" Type="http://schemas.openxmlformats.org/officeDocument/2006/relationships/hyperlink" Target="https://doi.org/10.17705/1CAIS.04620" TargetMode="External"/><Relationship Id="rId28" Type="http://schemas.openxmlformats.org/officeDocument/2006/relationships/hyperlink" Target="https://tinyurl.com/y3yapu4r" TargetMode="External"/><Relationship Id="rId36" Type="http://schemas.openxmlformats.org/officeDocument/2006/relationships/hyperlink" Target="https://aisnet.org/page/DistinguishedMemberList" TargetMode="External"/><Relationship Id="rId10" Type="http://schemas.openxmlformats.org/officeDocument/2006/relationships/header" Target="header2.xml"/><Relationship Id="rId19" Type="http://schemas.openxmlformats.org/officeDocument/2006/relationships/hyperlink" Target="https://tinyurl.com/y6cupqan" TargetMode="External"/><Relationship Id="rId31" Type="http://schemas.openxmlformats.org/officeDocument/2006/relationships/hyperlink" Target="https://doi.org/10.1016/j.infsof.2007.02.004"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s12525-021-00474-3" TargetMode="External"/><Relationship Id="rId22" Type="http://schemas.openxmlformats.org/officeDocument/2006/relationships/hyperlink" Target="https://tinyurl.com/yyase9u8" TargetMode="External"/><Relationship Id="rId27" Type="http://schemas.openxmlformats.org/officeDocument/2006/relationships/hyperlink" Target="https://aisel.aisnet.org/cgi/viewcontent.cgi?article=1695&amp;context=jais" TargetMode="External"/><Relationship Id="rId30" Type="http://schemas.openxmlformats.org/officeDocument/2006/relationships/hyperlink" Target="https://doi.org/10.1109/TPC.2007.902654" TargetMode="External"/><Relationship Id="rId35" Type="http://schemas.openxmlformats.org/officeDocument/2006/relationships/hyperlink" Target="https://aisnet.org/page/DistinguishedMemberList" TargetMode="External"/><Relationship Id="rId43" Type="http://schemas.openxmlformats.org/officeDocument/2006/relationships/hyperlink" Target="http://www.ifip.or.at/"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33423/jabe.v26i3" TargetMode="External"/><Relationship Id="rId17" Type="http://schemas.openxmlformats.org/officeDocument/2006/relationships/hyperlink" Target="%20https://doi.org/10.1080/10447318.2020.1819669%20" TargetMode="External"/><Relationship Id="rId25" Type="http://schemas.openxmlformats.org/officeDocument/2006/relationships/hyperlink" Target="https://doi.org/10.1057/s41303-017-0055-0" TargetMode="External"/><Relationship Id="rId33" Type="http://schemas.openxmlformats.org/officeDocument/2006/relationships/hyperlink" Target="http://aisel.aisnet.org/icis2005/16" TargetMode="External"/><Relationship Id="rId38" Type="http://schemas.openxmlformats.org/officeDocument/2006/relationships/hyperlink" Target="http://get.syr.edu" TargetMode="External"/><Relationship Id="rId46" Type="http://schemas.openxmlformats.org/officeDocument/2006/relationships/theme" Target="theme/theme1.xml"/><Relationship Id="rId20" Type="http://schemas.openxmlformats.org/officeDocument/2006/relationships/hyperlink" Target="https://doi.org/10.28945/4815" TargetMode="External"/><Relationship Id="rId41" Type="http://schemas.openxmlformats.org/officeDocument/2006/relationships/hyperlink" Target="http://www.syr.edu/partnerships/corporations/jpmorgan-chase.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eseryelu17@ecu.ed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bit.ly/Eserye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A785-2061-BF47-9A9A-B04B26F2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12556</Words>
  <Characters>71572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Yeliz Eseryel CV</vt:lpstr>
    </vt:vector>
  </TitlesOfParts>
  <Company>University of Groningen</Company>
  <LinksUpToDate>false</LinksUpToDate>
  <CharactersWithSpaces>83961</CharactersWithSpaces>
  <SharedDoc>false</SharedDoc>
  <HyperlinkBase/>
  <HLinks>
    <vt:vector size="210" baseType="variant">
      <vt:variant>
        <vt:i4>3735667</vt:i4>
      </vt:variant>
      <vt:variant>
        <vt:i4>99</vt:i4>
      </vt:variant>
      <vt:variant>
        <vt:i4>0</vt:i4>
      </vt:variant>
      <vt:variant>
        <vt:i4>5</vt:i4>
      </vt:variant>
      <vt:variant>
        <vt:lpwstr>http://www.ifip.or.at/</vt:lpwstr>
      </vt:variant>
      <vt:variant>
        <vt:lpwstr/>
      </vt:variant>
      <vt:variant>
        <vt:i4>3735667</vt:i4>
      </vt:variant>
      <vt:variant>
        <vt:i4>96</vt:i4>
      </vt:variant>
      <vt:variant>
        <vt:i4>0</vt:i4>
      </vt:variant>
      <vt:variant>
        <vt:i4>5</vt:i4>
      </vt:variant>
      <vt:variant>
        <vt:lpwstr>http://www.ifip.or.at/</vt:lpwstr>
      </vt:variant>
      <vt:variant>
        <vt:lpwstr/>
      </vt:variant>
      <vt:variant>
        <vt:i4>131094</vt:i4>
      </vt:variant>
      <vt:variant>
        <vt:i4>93</vt:i4>
      </vt:variant>
      <vt:variant>
        <vt:i4>0</vt:i4>
      </vt:variant>
      <vt:variant>
        <vt:i4>5</vt:i4>
      </vt:variant>
      <vt:variant>
        <vt:lpwstr>http://www.syr.edu/partnerships/corporations/jpmorgan-chase.html</vt:lpwstr>
      </vt:variant>
      <vt:variant>
        <vt:lpwstr/>
      </vt:variant>
      <vt:variant>
        <vt:i4>6160396</vt:i4>
      </vt:variant>
      <vt:variant>
        <vt:i4>90</vt:i4>
      </vt:variant>
      <vt:variant>
        <vt:i4>0</vt:i4>
      </vt:variant>
      <vt:variant>
        <vt:i4>5</vt:i4>
      </vt:variant>
      <vt:variant>
        <vt:lpwstr>https://engage.ecu.edu/organization/deltasigmapi</vt:lpwstr>
      </vt:variant>
      <vt:variant>
        <vt:lpwstr/>
      </vt:variant>
      <vt:variant>
        <vt:i4>131094</vt:i4>
      </vt:variant>
      <vt:variant>
        <vt:i4>87</vt:i4>
      </vt:variant>
      <vt:variant>
        <vt:i4>0</vt:i4>
      </vt:variant>
      <vt:variant>
        <vt:i4>5</vt:i4>
      </vt:variant>
      <vt:variant>
        <vt:lpwstr>http://www.syr.edu/partnerships/corporations/jpmorgan-chase.html</vt:lpwstr>
      </vt:variant>
      <vt:variant>
        <vt:lpwstr/>
      </vt:variant>
      <vt:variant>
        <vt:i4>2687089</vt:i4>
      </vt:variant>
      <vt:variant>
        <vt:i4>84</vt:i4>
      </vt:variant>
      <vt:variant>
        <vt:i4>0</vt:i4>
      </vt:variant>
      <vt:variant>
        <vt:i4>5</vt:i4>
      </vt:variant>
      <vt:variant>
        <vt:lpwstr>http://get.syr.edu/</vt:lpwstr>
      </vt:variant>
      <vt:variant>
        <vt:lpwstr/>
      </vt:variant>
      <vt:variant>
        <vt:i4>983119</vt:i4>
      </vt:variant>
      <vt:variant>
        <vt:i4>81</vt:i4>
      </vt:variant>
      <vt:variant>
        <vt:i4>0</vt:i4>
      </vt:variant>
      <vt:variant>
        <vt:i4>5</vt:i4>
      </vt:variant>
      <vt:variant>
        <vt:lpwstr>https://doi.org/10.28945/4684</vt:lpwstr>
      </vt:variant>
      <vt:variant>
        <vt:lpwstr/>
      </vt:variant>
      <vt:variant>
        <vt:i4>327758</vt:i4>
      </vt:variant>
      <vt:variant>
        <vt:i4>78</vt:i4>
      </vt:variant>
      <vt:variant>
        <vt:i4>0</vt:i4>
      </vt:variant>
      <vt:variant>
        <vt:i4>5</vt:i4>
      </vt:variant>
      <vt:variant>
        <vt:lpwstr>https://doi.org/10.28945/4723</vt:lpwstr>
      </vt:variant>
      <vt:variant>
        <vt:lpwstr/>
      </vt:variant>
      <vt:variant>
        <vt:i4>393281</vt:i4>
      </vt:variant>
      <vt:variant>
        <vt:i4>75</vt:i4>
      </vt:variant>
      <vt:variant>
        <vt:i4>0</vt:i4>
      </vt:variant>
      <vt:variant>
        <vt:i4>5</vt:i4>
      </vt:variant>
      <vt:variant>
        <vt:lpwstr>https://doi.org/10.28945/4815</vt:lpwstr>
      </vt:variant>
      <vt:variant>
        <vt:lpwstr/>
      </vt:variant>
      <vt:variant>
        <vt:i4>6750324</vt:i4>
      </vt:variant>
      <vt:variant>
        <vt:i4>72</vt:i4>
      </vt:variant>
      <vt:variant>
        <vt:i4>0</vt:i4>
      </vt:variant>
      <vt:variant>
        <vt:i4>5</vt:i4>
      </vt:variant>
      <vt:variant>
        <vt:lpwstr>http://ocis.wordpress.com/</vt:lpwstr>
      </vt:variant>
      <vt:variant>
        <vt:lpwstr/>
      </vt:variant>
      <vt:variant>
        <vt:i4>3670048</vt:i4>
      </vt:variant>
      <vt:variant>
        <vt:i4>69</vt:i4>
      </vt:variant>
      <vt:variant>
        <vt:i4>0</vt:i4>
      </vt:variant>
      <vt:variant>
        <vt:i4>5</vt:i4>
      </vt:variant>
      <vt:variant>
        <vt:lpwstr>https://aisnet.org/page/DistinguishedMemberList</vt:lpwstr>
      </vt:variant>
      <vt:variant>
        <vt:lpwstr/>
      </vt:variant>
      <vt:variant>
        <vt:i4>3670048</vt:i4>
      </vt:variant>
      <vt:variant>
        <vt:i4>66</vt:i4>
      </vt:variant>
      <vt:variant>
        <vt:i4>0</vt:i4>
      </vt:variant>
      <vt:variant>
        <vt:i4>5</vt:i4>
      </vt:variant>
      <vt:variant>
        <vt:lpwstr>https://aisnet.org/page/DistinguishedMemberList</vt:lpwstr>
      </vt:variant>
      <vt:variant>
        <vt:lpwstr/>
      </vt:variant>
      <vt:variant>
        <vt:i4>3997700</vt:i4>
      </vt:variant>
      <vt:variant>
        <vt:i4>63</vt:i4>
      </vt:variant>
      <vt:variant>
        <vt:i4>0</vt:i4>
      </vt:variant>
      <vt:variant>
        <vt:i4>5</vt:i4>
      </vt:variant>
      <vt:variant>
        <vt:lpwstr>http://istprojects.syr.edu/~mgarciam/case_library/teaching/carpetvillage.pdf</vt:lpwstr>
      </vt:variant>
      <vt:variant>
        <vt:lpwstr/>
      </vt:variant>
      <vt:variant>
        <vt:i4>7667837</vt:i4>
      </vt:variant>
      <vt:variant>
        <vt:i4>60</vt:i4>
      </vt:variant>
      <vt:variant>
        <vt:i4>0</vt:i4>
      </vt:variant>
      <vt:variant>
        <vt:i4>5</vt:i4>
      </vt:variant>
      <vt:variant>
        <vt:lpwstr>http://aisel.aisnet.org/icis2005/16</vt:lpwstr>
      </vt:variant>
      <vt:variant>
        <vt:lpwstr/>
      </vt:variant>
      <vt:variant>
        <vt:i4>5177425</vt:i4>
      </vt:variant>
      <vt:variant>
        <vt:i4>57</vt:i4>
      </vt:variant>
      <vt:variant>
        <vt:i4>0</vt:i4>
      </vt:variant>
      <vt:variant>
        <vt:i4>5</vt:i4>
      </vt:variant>
      <vt:variant>
        <vt:lpwstr>https://doi.org/10.1002/asi.20318</vt:lpwstr>
      </vt:variant>
      <vt:variant>
        <vt:lpwstr/>
      </vt:variant>
      <vt:variant>
        <vt:i4>6094929</vt:i4>
      </vt:variant>
      <vt:variant>
        <vt:i4>54</vt:i4>
      </vt:variant>
      <vt:variant>
        <vt:i4>0</vt:i4>
      </vt:variant>
      <vt:variant>
        <vt:i4>5</vt:i4>
      </vt:variant>
      <vt:variant>
        <vt:lpwstr>https://doi.org/10.1016/j.infsof.2007.02.004</vt:lpwstr>
      </vt:variant>
      <vt:variant>
        <vt:lpwstr/>
      </vt:variant>
      <vt:variant>
        <vt:i4>7602287</vt:i4>
      </vt:variant>
      <vt:variant>
        <vt:i4>51</vt:i4>
      </vt:variant>
      <vt:variant>
        <vt:i4>0</vt:i4>
      </vt:variant>
      <vt:variant>
        <vt:i4>5</vt:i4>
      </vt:variant>
      <vt:variant>
        <vt:lpwstr>https://doi.org/10.1109/TPC.2007.902654</vt:lpwstr>
      </vt:variant>
      <vt:variant>
        <vt:lpwstr/>
      </vt:variant>
      <vt:variant>
        <vt:i4>2228278</vt:i4>
      </vt:variant>
      <vt:variant>
        <vt:i4>48</vt:i4>
      </vt:variant>
      <vt:variant>
        <vt:i4>0</vt:i4>
      </vt:variant>
      <vt:variant>
        <vt:i4>5</vt:i4>
      </vt:variant>
      <vt:variant>
        <vt:lpwstr>https://doi.org/10.1016/j.jsis.2013.02.001</vt:lpwstr>
      </vt:variant>
      <vt:variant>
        <vt:lpwstr/>
      </vt:variant>
      <vt:variant>
        <vt:i4>4718601</vt:i4>
      </vt:variant>
      <vt:variant>
        <vt:i4>45</vt:i4>
      </vt:variant>
      <vt:variant>
        <vt:i4>0</vt:i4>
      </vt:variant>
      <vt:variant>
        <vt:i4>5</vt:i4>
      </vt:variant>
      <vt:variant>
        <vt:lpwstr>https://tinyurl.com/y3yapu4r</vt:lpwstr>
      </vt:variant>
      <vt:variant>
        <vt:lpwstr/>
      </vt:variant>
      <vt:variant>
        <vt:i4>3539001</vt:i4>
      </vt:variant>
      <vt:variant>
        <vt:i4>42</vt:i4>
      </vt:variant>
      <vt:variant>
        <vt:i4>0</vt:i4>
      </vt:variant>
      <vt:variant>
        <vt:i4>5</vt:i4>
      </vt:variant>
      <vt:variant>
        <vt:lpwstr>https://aisel.aisnet.org/cgi/viewcontent.cgi?article=1695&amp;context=jais</vt:lpwstr>
      </vt:variant>
      <vt:variant>
        <vt:lpwstr/>
      </vt:variant>
      <vt:variant>
        <vt:i4>4915288</vt:i4>
      </vt:variant>
      <vt:variant>
        <vt:i4>39</vt:i4>
      </vt:variant>
      <vt:variant>
        <vt:i4>0</vt:i4>
      </vt:variant>
      <vt:variant>
        <vt:i4>5</vt:i4>
      </vt:variant>
      <vt:variant>
        <vt:lpwstr>https://doi.org/10.1016/j.im.2016.11.006</vt:lpwstr>
      </vt:variant>
      <vt:variant>
        <vt:lpwstr/>
      </vt:variant>
      <vt:variant>
        <vt:i4>851995</vt:i4>
      </vt:variant>
      <vt:variant>
        <vt:i4>36</vt:i4>
      </vt:variant>
      <vt:variant>
        <vt:i4>0</vt:i4>
      </vt:variant>
      <vt:variant>
        <vt:i4>5</vt:i4>
      </vt:variant>
      <vt:variant>
        <vt:lpwstr>https://doi.org/10.1057/s41303-017-0055-0</vt:lpwstr>
      </vt:variant>
      <vt:variant>
        <vt:lpwstr/>
      </vt:variant>
      <vt:variant>
        <vt:i4>6946850</vt:i4>
      </vt:variant>
      <vt:variant>
        <vt:i4>33</vt:i4>
      </vt:variant>
      <vt:variant>
        <vt:i4>0</vt:i4>
      </vt:variant>
      <vt:variant>
        <vt:i4>5</vt:i4>
      </vt:variant>
      <vt:variant>
        <vt:lpwstr>https://doi.org/10.1108/SL-01-2019-0013</vt:lpwstr>
      </vt:variant>
      <vt:variant>
        <vt:lpwstr/>
      </vt:variant>
      <vt:variant>
        <vt:i4>1769552</vt:i4>
      </vt:variant>
      <vt:variant>
        <vt:i4>30</vt:i4>
      </vt:variant>
      <vt:variant>
        <vt:i4>0</vt:i4>
      </vt:variant>
      <vt:variant>
        <vt:i4>5</vt:i4>
      </vt:variant>
      <vt:variant>
        <vt:lpwstr>https://doi.org/10.17705/1CAIS.04620</vt:lpwstr>
      </vt:variant>
      <vt:variant>
        <vt:lpwstr/>
      </vt:variant>
      <vt:variant>
        <vt:i4>1441861</vt:i4>
      </vt:variant>
      <vt:variant>
        <vt:i4>27</vt:i4>
      </vt:variant>
      <vt:variant>
        <vt:i4>0</vt:i4>
      </vt:variant>
      <vt:variant>
        <vt:i4>5</vt:i4>
      </vt:variant>
      <vt:variant>
        <vt:lpwstr>https://tinyurl.com/yyase9u8</vt:lpwstr>
      </vt:variant>
      <vt:variant>
        <vt:lpwstr/>
      </vt:variant>
      <vt:variant>
        <vt:i4>983119</vt:i4>
      </vt:variant>
      <vt:variant>
        <vt:i4>24</vt:i4>
      </vt:variant>
      <vt:variant>
        <vt:i4>0</vt:i4>
      </vt:variant>
      <vt:variant>
        <vt:i4>5</vt:i4>
      </vt:variant>
      <vt:variant>
        <vt:lpwstr>https://doi.org/10.28945/4684</vt:lpwstr>
      </vt:variant>
      <vt:variant>
        <vt:lpwstr/>
      </vt:variant>
      <vt:variant>
        <vt:i4>393281</vt:i4>
      </vt:variant>
      <vt:variant>
        <vt:i4>21</vt:i4>
      </vt:variant>
      <vt:variant>
        <vt:i4>0</vt:i4>
      </vt:variant>
      <vt:variant>
        <vt:i4>5</vt:i4>
      </vt:variant>
      <vt:variant>
        <vt:lpwstr>https://doi.org/10.28945/4815</vt:lpwstr>
      </vt:variant>
      <vt:variant>
        <vt:lpwstr/>
      </vt:variant>
      <vt:variant>
        <vt:i4>4259910</vt:i4>
      </vt:variant>
      <vt:variant>
        <vt:i4>18</vt:i4>
      </vt:variant>
      <vt:variant>
        <vt:i4>0</vt:i4>
      </vt:variant>
      <vt:variant>
        <vt:i4>5</vt:i4>
      </vt:variant>
      <vt:variant>
        <vt:lpwstr>https://tinyurl.com/y6cupqan</vt:lpwstr>
      </vt:variant>
      <vt:variant>
        <vt:lpwstr/>
      </vt:variant>
      <vt:variant>
        <vt:i4>327758</vt:i4>
      </vt:variant>
      <vt:variant>
        <vt:i4>15</vt:i4>
      </vt:variant>
      <vt:variant>
        <vt:i4>0</vt:i4>
      </vt:variant>
      <vt:variant>
        <vt:i4>5</vt:i4>
      </vt:variant>
      <vt:variant>
        <vt:lpwstr>https://doi.org/10.28945/4723</vt:lpwstr>
      </vt:variant>
      <vt:variant>
        <vt:lpwstr/>
      </vt:variant>
      <vt:variant>
        <vt:i4>852033</vt:i4>
      </vt:variant>
      <vt:variant>
        <vt:i4>12</vt:i4>
      </vt:variant>
      <vt:variant>
        <vt:i4>0</vt:i4>
      </vt:variant>
      <vt:variant>
        <vt:i4>5</vt:i4>
      </vt:variant>
      <vt:variant>
        <vt:lpwstr>https://doi.org/10.1080/10447318.2020.1819669</vt:lpwstr>
      </vt:variant>
      <vt:variant>
        <vt:lpwstr/>
      </vt:variant>
      <vt:variant>
        <vt:i4>1245260</vt:i4>
      </vt:variant>
      <vt:variant>
        <vt:i4>9</vt:i4>
      </vt:variant>
      <vt:variant>
        <vt:i4>0</vt:i4>
      </vt:variant>
      <vt:variant>
        <vt:i4>5</vt:i4>
      </vt:variant>
      <vt:variant>
        <vt:lpwstr>https://doi.org/10.1108/INTR-03-2020-0112</vt:lpwstr>
      </vt:variant>
      <vt:variant>
        <vt:lpwstr/>
      </vt:variant>
      <vt:variant>
        <vt:i4>1900626</vt:i4>
      </vt:variant>
      <vt:variant>
        <vt:i4>6</vt:i4>
      </vt:variant>
      <vt:variant>
        <vt:i4>0</vt:i4>
      </vt:variant>
      <vt:variant>
        <vt:i4>5</vt:i4>
      </vt:variant>
      <vt:variant>
        <vt:lpwstr>https://doi.org/10.1177/1059601120955034</vt:lpwstr>
      </vt:variant>
      <vt:variant>
        <vt:lpwstr/>
      </vt:variant>
      <vt:variant>
        <vt:i4>2097206</vt:i4>
      </vt:variant>
      <vt:variant>
        <vt:i4>3</vt:i4>
      </vt:variant>
      <vt:variant>
        <vt:i4>0</vt:i4>
      </vt:variant>
      <vt:variant>
        <vt:i4>5</vt:i4>
      </vt:variant>
      <vt:variant>
        <vt:lpwstr>https://doi.org/10.1007/s12525-021-00474-3</vt:lpwstr>
      </vt:variant>
      <vt:variant>
        <vt:lpwstr/>
      </vt:variant>
      <vt:variant>
        <vt:i4>4980761</vt:i4>
      </vt:variant>
      <vt:variant>
        <vt:i4>0</vt:i4>
      </vt:variant>
      <vt:variant>
        <vt:i4>0</vt:i4>
      </vt:variant>
      <vt:variant>
        <vt:i4>5</vt:i4>
      </vt:variant>
      <vt:variant>
        <vt:lpwstr>https://doi.org/10.1504/IJISCM.2021.10047283</vt:lpwstr>
      </vt:variant>
      <vt:variant>
        <vt:lpwstr/>
      </vt:variant>
      <vt:variant>
        <vt:i4>3080217</vt:i4>
      </vt:variant>
      <vt:variant>
        <vt:i4>0</vt:i4>
      </vt:variant>
      <vt:variant>
        <vt:i4>0</vt:i4>
      </vt:variant>
      <vt:variant>
        <vt:i4>5</vt:i4>
      </vt:variant>
      <vt:variant>
        <vt:lpwstr>mailto:eseryelu17@ecu.edu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Yeliz Eseryel CV</dc:title>
  <dc:subject/>
  <dc:creator>Yeliz Eseryel</dc:creator>
  <cp:keywords/>
  <dc:description/>
  <cp:lastModifiedBy>Author</cp:lastModifiedBy>
  <cp:revision>3</cp:revision>
  <cp:lastPrinted>2024-08-21T20:01:00Z</cp:lastPrinted>
  <dcterms:created xsi:type="dcterms:W3CDTF">2025-01-31T16:17:00Z</dcterms:created>
  <dcterms:modified xsi:type="dcterms:W3CDTF">2025-01-31T16:18:00Z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-123864520</vt:i4>
  </property>
  <property fmtid="{D5CDD505-2E9C-101B-9397-08002B2CF9AE}" pid="3" name="_EmailSubject">
    <vt:lpwstr>Updated resume...</vt:lpwstr>
  </property>
  <property fmtid="{D5CDD505-2E9C-101B-9397-08002B2CF9AE}" pid="4" name="_AuthorEmail">
    <vt:lpwstr>rhack1@twcny.rr.com</vt:lpwstr>
  </property>
  <property fmtid="{D5CDD505-2E9C-101B-9397-08002B2CF9AE}" pid="5" name="_AuthorEmailDisplayName">
    <vt:lpwstr>Rob Hack</vt:lpwstr>
  </property>
  <property fmtid="{D5CDD505-2E9C-101B-9397-08002B2CF9AE}" pid="6" name="_ReviewingToolsShownOnce">
    <vt:lpwstr/>
  </property>
</Properties>
</file>